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b0995b7547a748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1D" w:rsidRPr="00D94D7A" w:rsidRDefault="007B611D">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7B611D" w:rsidRPr="00F055BC" w:rsidRDefault="007B611D">
      <w:pPr>
        <w:spacing w:before="0" w:line="240" w:lineRule="auto"/>
        <w:ind w:firstLine="0"/>
        <w:jc w:val="center"/>
        <w:rPr>
          <w:rFonts w:ascii="Arial" w:hAnsi="Arial" w:cs="Arial"/>
          <w:b/>
          <w:szCs w:val="24"/>
        </w:rPr>
      </w:pPr>
    </w:p>
    <w:p w:rsidR="007B611D" w:rsidRDefault="007B611D">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_Toc214187510 \h </w:instrText>
      </w:r>
      <w:r>
        <w:fldChar w:fldCharType="separate"/>
      </w:r>
      <w:r>
        <w:t>1</w:t>
      </w:r>
      <w:r>
        <w:fldChar w:fldCharType="end"/>
      </w:r>
    </w:p>
    <w:p w:rsidR="007B611D" w:rsidRDefault="007B611D">
      <w:pPr>
        <w:pStyle w:val="TOC2"/>
        <w:rPr>
          <w:rFonts w:ascii="Calibri" w:hAnsi="Calibri"/>
          <w:smallCaps w:val="0"/>
          <w:noProof/>
          <w:color w:val="auto"/>
          <w:sz w:val="22"/>
          <w:szCs w:val="22"/>
        </w:rPr>
      </w:pPr>
      <w:r w:rsidRPr="00510A95">
        <w:rPr>
          <w:bCs/>
          <w:noProof/>
        </w:rPr>
        <w:t>Administração Pública Estadual</w:t>
      </w:r>
      <w:r>
        <w:rPr>
          <w:noProof/>
        </w:rPr>
        <w:tab/>
      </w:r>
      <w:r>
        <w:rPr>
          <w:noProof/>
        </w:rPr>
        <w:fldChar w:fldCharType="begin"/>
      </w:r>
      <w:r>
        <w:rPr>
          <w:noProof/>
        </w:rPr>
        <w:instrText xml:space="preserve"> PAGEREF _Toc214187511 \h </w:instrText>
      </w:r>
      <w:r>
        <w:rPr>
          <w:noProof/>
        </w:rPr>
      </w:r>
      <w:r>
        <w:rPr>
          <w:noProof/>
        </w:rPr>
        <w:fldChar w:fldCharType="separate"/>
      </w:r>
      <w:r>
        <w:rPr>
          <w:noProof/>
        </w:rPr>
        <w:t>1</w:t>
      </w:r>
      <w:r>
        <w:rPr>
          <w:noProof/>
        </w:rPr>
        <w:fldChar w:fldCharType="end"/>
      </w:r>
    </w:p>
    <w:p w:rsidR="007B611D" w:rsidRDefault="007B611D">
      <w:pPr>
        <w:pStyle w:val="TOC3"/>
        <w:rPr>
          <w:rFonts w:ascii="Calibri" w:hAnsi="Calibri"/>
          <w:iCs w:val="0"/>
          <w:color w:val="auto"/>
          <w:sz w:val="22"/>
          <w:szCs w:val="22"/>
        </w:rPr>
      </w:pPr>
      <w:r>
        <w:t>Poder Executivo</w:t>
      </w:r>
      <w:r>
        <w:tab/>
      </w:r>
      <w:r>
        <w:fldChar w:fldCharType="begin"/>
      </w:r>
      <w:r>
        <w:instrText xml:space="preserve"> PAGEREF _Toc214187512 \h </w:instrText>
      </w:r>
      <w:r>
        <w:fldChar w:fldCharType="separate"/>
      </w:r>
      <w:r>
        <w:t>1</w:t>
      </w:r>
      <w:r>
        <w:fldChar w:fldCharType="end"/>
      </w:r>
    </w:p>
    <w:p w:rsidR="007B611D" w:rsidRDefault="007B611D">
      <w:pPr>
        <w:pStyle w:val="TOC4"/>
        <w:rPr>
          <w:rFonts w:ascii="Calibri" w:hAnsi="Calibri"/>
          <w:color w:val="auto"/>
          <w:sz w:val="22"/>
          <w:szCs w:val="22"/>
        </w:rPr>
      </w:pPr>
      <w:r>
        <w:t>Administração Direta</w:t>
      </w:r>
      <w:r>
        <w:tab/>
      </w:r>
      <w:r>
        <w:fldChar w:fldCharType="begin"/>
      </w:r>
      <w:r>
        <w:instrText xml:space="preserve"> PAGEREF _Toc214187513 \h </w:instrText>
      </w:r>
      <w:r>
        <w:fldChar w:fldCharType="separate"/>
      </w:r>
      <w:r>
        <w:t>1</w:t>
      </w:r>
      <w:r>
        <w:fldChar w:fldCharType="end"/>
      </w:r>
    </w:p>
    <w:p w:rsidR="007B611D" w:rsidRDefault="007B611D">
      <w:pPr>
        <w:pStyle w:val="TOC4"/>
        <w:rPr>
          <w:rFonts w:ascii="Calibri" w:hAnsi="Calibri"/>
          <w:color w:val="auto"/>
          <w:sz w:val="22"/>
          <w:szCs w:val="22"/>
        </w:rPr>
      </w:pPr>
      <w:r>
        <w:t>Empresas Estatais</w:t>
      </w:r>
      <w:r>
        <w:tab/>
      </w:r>
      <w:r>
        <w:fldChar w:fldCharType="begin"/>
      </w:r>
      <w:r>
        <w:instrText xml:space="preserve"> PAGEREF _Toc214187514 \h </w:instrText>
      </w:r>
      <w:r>
        <w:fldChar w:fldCharType="separate"/>
      </w:r>
      <w:r>
        <w:t>8</w:t>
      </w:r>
      <w:r>
        <w:fldChar w:fldCharType="end"/>
      </w:r>
    </w:p>
    <w:p w:rsidR="007B611D" w:rsidRDefault="007B611D">
      <w:pPr>
        <w:pStyle w:val="TOC3"/>
        <w:rPr>
          <w:rFonts w:ascii="Calibri" w:hAnsi="Calibri"/>
          <w:iCs w:val="0"/>
          <w:color w:val="auto"/>
          <w:sz w:val="22"/>
          <w:szCs w:val="22"/>
        </w:rPr>
      </w:pPr>
      <w:r>
        <w:t>Poder Legislativo</w:t>
      </w:r>
      <w:r>
        <w:tab/>
      </w:r>
      <w:r>
        <w:fldChar w:fldCharType="begin"/>
      </w:r>
      <w:r>
        <w:instrText xml:space="preserve"> PAGEREF _Toc214187515 \h </w:instrText>
      </w:r>
      <w:r>
        <w:fldChar w:fldCharType="separate"/>
      </w:r>
      <w:r>
        <w:t>8</w:t>
      </w:r>
      <w:r>
        <w:fldChar w:fldCharType="end"/>
      </w:r>
    </w:p>
    <w:p w:rsidR="007B611D" w:rsidRDefault="007B611D">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_Toc214187516 \h </w:instrText>
      </w:r>
      <w:r>
        <w:rPr>
          <w:noProof/>
        </w:rPr>
      </w:r>
      <w:r>
        <w:rPr>
          <w:noProof/>
        </w:rPr>
        <w:fldChar w:fldCharType="separate"/>
      </w:r>
      <w:r>
        <w:rPr>
          <w:noProof/>
        </w:rPr>
        <w:t>9</w:t>
      </w:r>
      <w:r>
        <w:rPr>
          <w:noProof/>
        </w:rPr>
        <w:fldChar w:fldCharType="end"/>
      </w:r>
    </w:p>
    <w:p w:rsidR="007B611D" w:rsidRDefault="007B611D">
      <w:pPr>
        <w:pStyle w:val="TOC3"/>
        <w:rPr>
          <w:rFonts w:ascii="Calibri" w:hAnsi="Calibri"/>
          <w:iCs w:val="0"/>
          <w:color w:val="auto"/>
          <w:sz w:val="22"/>
          <w:szCs w:val="22"/>
        </w:rPr>
      </w:pPr>
      <w:r w:rsidRPr="00510A95">
        <w:rPr>
          <w:bCs/>
        </w:rPr>
        <w:t>Alfredo Wagner</w:t>
      </w:r>
      <w:r>
        <w:tab/>
      </w:r>
      <w:r>
        <w:fldChar w:fldCharType="begin"/>
      </w:r>
      <w:r>
        <w:instrText xml:space="preserve"> PAGEREF _Toc214187517 \h </w:instrText>
      </w:r>
      <w:r>
        <w:fldChar w:fldCharType="separate"/>
      </w:r>
      <w:r>
        <w:t>9</w:t>
      </w:r>
      <w:r>
        <w:fldChar w:fldCharType="end"/>
      </w:r>
    </w:p>
    <w:p w:rsidR="007B611D" w:rsidRDefault="007B611D">
      <w:pPr>
        <w:pStyle w:val="TOC3"/>
        <w:rPr>
          <w:rFonts w:ascii="Calibri" w:hAnsi="Calibri"/>
          <w:iCs w:val="0"/>
          <w:color w:val="auto"/>
          <w:sz w:val="22"/>
          <w:szCs w:val="22"/>
        </w:rPr>
      </w:pPr>
      <w:r w:rsidRPr="00510A95">
        <w:rPr>
          <w:bCs/>
        </w:rPr>
        <w:t>Anita Garibaldi</w:t>
      </w:r>
      <w:r>
        <w:tab/>
      </w:r>
      <w:r>
        <w:fldChar w:fldCharType="begin"/>
      </w:r>
      <w:r>
        <w:instrText xml:space="preserve"> PAGEREF _Toc214187518 \h </w:instrText>
      </w:r>
      <w:r>
        <w:fldChar w:fldCharType="separate"/>
      </w:r>
      <w:r>
        <w:t>9</w:t>
      </w:r>
      <w:r>
        <w:fldChar w:fldCharType="end"/>
      </w:r>
    </w:p>
    <w:p w:rsidR="007B611D" w:rsidRDefault="007B611D">
      <w:pPr>
        <w:pStyle w:val="TOC3"/>
        <w:rPr>
          <w:rFonts w:ascii="Calibri" w:hAnsi="Calibri"/>
          <w:iCs w:val="0"/>
          <w:color w:val="auto"/>
          <w:sz w:val="22"/>
          <w:szCs w:val="22"/>
        </w:rPr>
      </w:pPr>
      <w:r w:rsidRPr="00510A95">
        <w:rPr>
          <w:bCs/>
        </w:rPr>
        <w:t>Antônio Carlos</w:t>
      </w:r>
      <w:r>
        <w:tab/>
      </w:r>
      <w:r>
        <w:fldChar w:fldCharType="begin"/>
      </w:r>
      <w:r>
        <w:instrText xml:space="preserve"> PAGEREF _Toc214187519 \h </w:instrText>
      </w:r>
      <w:r>
        <w:fldChar w:fldCharType="separate"/>
      </w:r>
      <w:r>
        <w:t>10</w:t>
      </w:r>
      <w:r>
        <w:fldChar w:fldCharType="end"/>
      </w:r>
    </w:p>
    <w:p w:rsidR="007B611D" w:rsidRDefault="007B611D">
      <w:pPr>
        <w:pStyle w:val="TOC3"/>
        <w:rPr>
          <w:rFonts w:ascii="Calibri" w:hAnsi="Calibri"/>
          <w:iCs w:val="0"/>
          <w:color w:val="auto"/>
          <w:sz w:val="22"/>
          <w:szCs w:val="22"/>
        </w:rPr>
      </w:pPr>
      <w:r w:rsidRPr="00510A95">
        <w:rPr>
          <w:bCs/>
        </w:rPr>
        <w:t>Araquari</w:t>
      </w:r>
      <w:r>
        <w:tab/>
      </w:r>
      <w:r>
        <w:fldChar w:fldCharType="begin"/>
      </w:r>
      <w:r>
        <w:instrText xml:space="preserve"> PAGEREF _Toc214187520 \h </w:instrText>
      </w:r>
      <w:r>
        <w:fldChar w:fldCharType="separate"/>
      </w:r>
      <w:r>
        <w:t>10</w:t>
      </w:r>
      <w:r>
        <w:fldChar w:fldCharType="end"/>
      </w:r>
    </w:p>
    <w:p w:rsidR="007B611D" w:rsidRDefault="007B611D">
      <w:pPr>
        <w:pStyle w:val="TOC3"/>
        <w:rPr>
          <w:rFonts w:ascii="Calibri" w:hAnsi="Calibri"/>
          <w:iCs w:val="0"/>
          <w:color w:val="auto"/>
          <w:sz w:val="22"/>
          <w:szCs w:val="22"/>
        </w:rPr>
      </w:pPr>
      <w:r w:rsidRPr="00510A95">
        <w:rPr>
          <w:bCs/>
        </w:rPr>
        <w:t>Aurora</w:t>
      </w:r>
      <w:r>
        <w:tab/>
      </w:r>
      <w:r>
        <w:fldChar w:fldCharType="begin"/>
      </w:r>
      <w:r>
        <w:instrText xml:space="preserve"> PAGEREF _Toc214187521 \h </w:instrText>
      </w:r>
      <w:r>
        <w:fldChar w:fldCharType="separate"/>
      </w:r>
      <w:r>
        <w:t>10</w:t>
      </w:r>
      <w:r>
        <w:fldChar w:fldCharType="end"/>
      </w:r>
    </w:p>
    <w:p w:rsidR="007B611D" w:rsidRDefault="007B611D">
      <w:pPr>
        <w:pStyle w:val="TOC3"/>
        <w:rPr>
          <w:rFonts w:ascii="Calibri" w:hAnsi="Calibri"/>
          <w:iCs w:val="0"/>
          <w:color w:val="auto"/>
          <w:sz w:val="22"/>
          <w:szCs w:val="22"/>
        </w:rPr>
      </w:pPr>
      <w:r w:rsidRPr="00510A95">
        <w:rPr>
          <w:bCs/>
        </w:rPr>
        <w:t>Biguaçu</w:t>
      </w:r>
      <w:r>
        <w:tab/>
      </w:r>
      <w:r>
        <w:fldChar w:fldCharType="begin"/>
      </w:r>
      <w:r>
        <w:instrText xml:space="preserve"> PAGEREF _Toc214187522 \h </w:instrText>
      </w:r>
      <w:r>
        <w:fldChar w:fldCharType="separate"/>
      </w:r>
      <w:r>
        <w:t>10</w:t>
      </w:r>
      <w:r>
        <w:fldChar w:fldCharType="end"/>
      </w:r>
    </w:p>
    <w:p w:rsidR="007B611D" w:rsidRDefault="007B611D">
      <w:pPr>
        <w:pStyle w:val="TOC3"/>
        <w:rPr>
          <w:rFonts w:ascii="Calibri" w:hAnsi="Calibri"/>
          <w:iCs w:val="0"/>
          <w:color w:val="auto"/>
          <w:sz w:val="22"/>
          <w:szCs w:val="22"/>
        </w:rPr>
      </w:pPr>
      <w:r w:rsidRPr="00510A95">
        <w:rPr>
          <w:bCs/>
        </w:rPr>
        <w:t>Caçador</w:t>
      </w:r>
      <w:r>
        <w:tab/>
      </w:r>
      <w:r>
        <w:fldChar w:fldCharType="begin"/>
      </w:r>
      <w:r>
        <w:instrText xml:space="preserve"> PAGEREF _Toc214187523 \h </w:instrText>
      </w:r>
      <w:r>
        <w:fldChar w:fldCharType="separate"/>
      </w:r>
      <w:r>
        <w:t>11</w:t>
      </w:r>
      <w:r>
        <w:fldChar w:fldCharType="end"/>
      </w:r>
    </w:p>
    <w:p w:rsidR="007B611D" w:rsidRDefault="007B611D">
      <w:pPr>
        <w:pStyle w:val="TOC3"/>
        <w:rPr>
          <w:rFonts w:ascii="Calibri" w:hAnsi="Calibri"/>
          <w:iCs w:val="0"/>
          <w:color w:val="auto"/>
          <w:sz w:val="22"/>
          <w:szCs w:val="22"/>
        </w:rPr>
      </w:pPr>
      <w:r w:rsidRPr="00510A95">
        <w:rPr>
          <w:bCs/>
        </w:rPr>
        <w:t>Canelinha</w:t>
      </w:r>
      <w:r>
        <w:tab/>
      </w:r>
      <w:r>
        <w:fldChar w:fldCharType="begin"/>
      </w:r>
      <w:r>
        <w:instrText xml:space="preserve"> PAGEREF _Toc214187524 \h </w:instrText>
      </w:r>
      <w:r>
        <w:fldChar w:fldCharType="separate"/>
      </w:r>
      <w:r>
        <w:t>11</w:t>
      </w:r>
      <w:r>
        <w:fldChar w:fldCharType="end"/>
      </w:r>
    </w:p>
    <w:p w:rsidR="007B611D" w:rsidRDefault="007B611D">
      <w:pPr>
        <w:pStyle w:val="TOC3"/>
        <w:rPr>
          <w:rFonts w:ascii="Calibri" w:hAnsi="Calibri"/>
          <w:iCs w:val="0"/>
          <w:color w:val="auto"/>
          <w:sz w:val="22"/>
          <w:szCs w:val="22"/>
        </w:rPr>
      </w:pPr>
      <w:r w:rsidRPr="00510A95">
        <w:rPr>
          <w:bCs/>
        </w:rPr>
        <w:t>Canoinhas</w:t>
      </w:r>
      <w:r>
        <w:tab/>
      </w:r>
      <w:r>
        <w:fldChar w:fldCharType="begin"/>
      </w:r>
      <w:r>
        <w:instrText xml:space="preserve"> PAGEREF _Toc214187525 \h </w:instrText>
      </w:r>
      <w:r>
        <w:fldChar w:fldCharType="separate"/>
      </w:r>
      <w:r>
        <w:t>12</w:t>
      </w:r>
      <w:r>
        <w:fldChar w:fldCharType="end"/>
      </w:r>
    </w:p>
    <w:p w:rsidR="007B611D" w:rsidRDefault="007B611D">
      <w:pPr>
        <w:pStyle w:val="TOC3"/>
        <w:rPr>
          <w:rFonts w:ascii="Calibri" w:hAnsi="Calibri"/>
          <w:iCs w:val="0"/>
          <w:color w:val="auto"/>
          <w:sz w:val="22"/>
          <w:szCs w:val="22"/>
        </w:rPr>
      </w:pPr>
      <w:r w:rsidRPr="00510A95">
        <w:rPr>
          <w:bCs/>
        </w:rPr>
        <w:t>Chapadão do Lageado</w:t>
      </w:r>
      <w:r>
        <w:tab/>
      </w:r>
      <w:r>
        <w:fldChar w:fldCharType="begin"/>
      </w:r>
      <w:r>
        <w:instrText xml:space="preserve"> PAGEREF _Toc214187526 \h </w:instrText>
      </w:r>
      <w:r>
        <w:fldChar w:fldCharType="separate"/>
      </w:r>
      <w:r>
        <w:t>12</w:t>
      </w:r>
      <w:r>
        <w:fldChar w:fldCharType="end"/>
      </w:r>
    </w:p>
    <w:p w:rsidR="007B611D" w:rsidRDefault="007B611D">
      <w:pPr>
        <w:pStyle w:val="TOC3"/>
        <w:rPr>
          <w:rFonts w:ascii="Calibri" w:hAnsi="Calibri"/>
          <w:iCs w:val="0"/>
          <w:color w:val="auto"/>
          <w:sz w:val="22"/>
          <w:szCs w:val="22"/>
        </w:rPr>
      </w:pPr>
      <w:r w:rsidRPr="00510A95">
        <w:rPr>
          <w:bCs/>
        </w:rPr>
        <w:t>Coronel Freitas</w:t>
      </w:r>
      <w:r>
        <w:tab/>
      </w:r>
      <w:r>
        <w:fldChar w:fldCharType="begin"/>
      </w:r>
      <w:r>
        <w:instrText xml:space="preserve"> PAGEREF _Toc214187527 \h </w:instrText>
      </w:r>
      <w:r>
        <w:fldChar w:fldCharType="separate"/>
      </w:r>
      <w:r>
        <w:t>13</w:t>
      </w:r>
      <w:r>
        <w:fldChar w:fldCharType="end"/>
      </w:r>
    </w:p>
    <w:p w:rsidR="007B611D" w:rsidRDefault="007B611D">
      <w:pPr>
        <w:pStyle w:val="TOC3"/>
        <w:rPr>
          <w:rFonts w:ascii="Calibri" w:hAnsi="Calibri"/>
          <w:iCs w:val="0"/>
          <w:color w:val="auto"/>
          <w:sz w:val="22"/>
          <w:szCs w:val="22"/>
        </w:rPr>
      </w:pPr>
      <w:r w:rsidRPr="00510A95">
        <w:rPr>
          <w:bCs/>
        </w:rPr>
        <w:t>Florianópolis</w:t>
      </w:r>
      <w:r>
        <w:tab/>
      </w:r>
      <w:r>
        <w:fldChar w:fldCharType="begin"/>
      </w:r>
      <w:r>
        <w:instrText xml:space="preserve"> PAGEREF _Toc214187528 \h </w:instrText>
      </w:r>
      <w:r>
        <w:fldChar w:fldCharType="separate"/>
      </w:r>
      <w:r>
        <w:t>13</w:t>
      </w:r>
      <w:r>
        <w:fldChar w:fldCharType="end"/>
      </w:r>
    </w:p>
    <w:p w:rsidR="007B611D" w:rsidRDefault="007B611D">
      <w:pPr>
        <w:pStyle w:val="TOC3"/>
        <w:rPr>
          <w:rFonts w:ascii="Calibri" w:hAnsi="Calibri"/>
          <w:iCs w:val="0"/>
          <w:color w:val="auto"/>
          <w:sz w:val="22"/>
          <w:szCs w:val="22"/>
        </w:rPr>
      </w:pPr>
      <w:r w:rsidRPr="00510A95">
        <w:rPr>
          <w:bCs/>
        </w:rPr>
        <w:t>Gaspar</w:t>
      </w:r>
      <w:r>
        <w:tab/>
      </w:r>
      <w:r>
        <w:fldChar w:fldCharType="begin"/>
      </w:r>
      <w:r>
        <w:instrText xml:space="preserve"> PAGEREF _Toc214187529 \h </w:instrText>
      </w:r>
      <w:r>
        <w:fldChar w:fldCharType="separate"/>
      </w:r>
      <w:r>
        <w:t>13</w:t>
      </w:r>
      <w:r>
        <w:fldChar w:fldCharType="end"/>
      </w:r>
    </w:p>
    <w:p w:rsidR="007B611D" w:rsidRDefault="007B611D">
      <w:pPr>
        <w:pStyle w:val="TOC3"/>
        <w:rPr>
          <w:rFonts w:ascii="Calibri" w:hAnsi="Calibri"/>
          <w:iCs w:val="0"/>
          <w:color w:val="auto"/>
          <w:sz w:val="22"/>
          <w:szCs w:val="22"/>
        </w:rPr>
      </w:pPr>
      <w:r w:rsidRPr="00510A95">
        <w:rPr>
          <w:bCs/>
        </w:rPr>
        <w:t>Ibirama</w:t>
      </w:r>
      <w:r>
        <w:tab/>
      </w:r>
      <w:r>
        <w:fldChar w:fldCharType="begin"/>
      </w:r>
      <w:r>
        <w:instrText xml:space="preserve"> PAGEREF _Toc214187530 \h </w:instrText>
      </w:r>
      <w:r>
        <w:fldChar w:fldCharType="separate"/>
      </w:r>
      <w:r>
        <w:t>14</w:t>
      </w:r>
      <w:r>
        <w:fldChar w:fldCharType="end"/>
      </w:r>
    </w:p>
    <w:p w:rsidR="007B611D" w:rsidRDefault="007B611D">
      <w:pPr>
        <w:pStyle w:val="TOC3"/>
        <w:rPr>
          <w:rFonts w:ascii="Calibri" w:hAnsi="Calibri"/>
          <w:iCs w:val="0"/>
          <w:color w:val="auto"/>
          <w:sz w:val="22"/>
          <w:szCs w:val="22"/>
        </w:rPr>
      </w:pPr>
      <w:r w:rsidRPr="00510A95">
        <w:rPr>
          <w:bCs/>
        </w:rPr>
        <w:t>Itapoá</w:t>
      </w:r>
      <w:r>
        <w:tab/>
      </w:r>
      <w:r>
        <w:fldChar w:fldCharType="begin"/>
      </w:r>
      <w:r>
        <w:instrText xml:space="preserve"> PAGEREF _Toc214187531 \h </w:instrText>
      </w:r>
      <w:r>
        <w:fldChar w:fldCharType="separate"/>
      </w:r>
      <w:r>
        <w:t>14</w:t>
      </w:r>
      <w:r>
        <w:fldChar w:fldCharType="end"/>
      </w:r>
    </w:p>
    <w:p w:rsidR="007B611D" w:rsidRDefault="007B611D">
      <w:pPr>
        <w:pStyle w:val="TOC3"/>
        <w:rPr>
          <w:rFonts w:ascii="Calibri" w:hAnsi="Calibri"/>
          <w:iCs w:val="0"/>
          <w:color w:val="auto"/>
          <w:sz w:val="22"/>
          <w:szCs w:val="22"/>
        </w:rPr>
      </w:pPr>
      <w:r w:rsidRPr="00510A95">
        <w:rPr>
          <w:bCs/>
        </w:rPr>
        <w:t>Joinville</w:t>
      </w:r>
      <w:r>
        <w:tab/>
      </w:r>
      <w:r>
        <w:fldChar w:fldCharType="begin"/>
      </w:r>
      <w:r>
        <w:instrText xml:space="preserve"> PAGEREF _Toc214187532 \h </w:instrText>
      </w:r>
      <w:r>
        <w:fldChar w:fldCharType="separate"/>
      </w:r>
      <w:r>
        <w:t>14</w:t>
      </w:r>
      <w:r>
        <w:fldChar w:fldCharType="end"/>
      </w:r>
    </w:p>
    <w:p w:rsidR="007B611D" w:rsidRDefault="007B611D">
      <w:pPr>
        <w:pStyle w:val="TOC3"/>
        <w:rPr>
          <w:rFonts w:ascii="Calibri" w:hAnsi="Calibri"/>
          <w:iCs w:val="0"/>
          <w:color w:val="auto"/>
          <w:sz w:val="22"/>
          <w:szCs w:val="22"/>
        </w:rPr>
      </w:pPr>
      <w:r w:rsidRPr="00510A95">
        <w:rPr>
          <w:bCs/>
        </w:rPr>
        <w:t>Mirim Doce</w:t>
      </w:r>
      <w:r>
        <w:tab/>
      </w:r>
      <w:r>
        <w:fldChar w:fldCharType="begin"/>
      </w:r>
      <w:r>
        <w:instrText xml:space="preserve"> PAGEREF _Toc214187533 \h </w:instrText>
      </w:r>
      <w:r>
        <w:fldChar w:fldCharType="separate"/>
      </w:r>
      <w:r>
        <w:t>15</w:t>
      </w:r>
      <w:r>
        <w:fldChar w:fldCharType="end"/>
      </w:r>
    </w:p>
    <w:p w:rsidR="007B611D" w:rsidRDefault="007B611D">
      <w:pPr>
        <w:pStyle w:val="TOC3"/>
        <w:rPr>
          <w:rFonts w:ascii="Calibri" w:hAnsi="Calibri"/>
          <w:iCs w:val="0"/>
          <w:color w:val="auto"/>
          <w:sz w:val="22"/>
          <w:szCs w:val="22"/>
        </w:rPr>
      </w:pPr>
      <w:r w:rsidRPr="00510A95">
        <w:rPr>
          <w:bCs/>
        </w:rPr>
        <w:t>Monte Carlo</w:t>
      </w:r>
      <w:r>
        <w:tab/>
      </w:r>
      <w:r>
        <w:fldChar w:fldCharType="begin"/>
      </w:r>
      <w:r>
        <w:instrText xml:space="preserve"> PAGEREF _Toc214187534 \h </w:instrText>
      </w:r>
      <w:r>
        <w:fldChar w:fldCharType="separate"/>
      </w:r>
      <w:r>
        <w:t>15</w:t>
      </w:r>
      <w:r>
        <w:fldChar w:fldCharType="end"/>
      </w:r>
    </w:p>
    <w:p w:rsidR="007B611D" w:rsidRDefault="007B611D">
      <w:pPr>
        <w:pStyle w:val="TOC3"/>
        <w:rPr>
          <w:rFonts w:ascii="Calibri" w:hAnsi="Calibri"/>
          <w:iCs w:val="0"/>
          <w:color w:val="auto"/>
          <w:sz w:val="22"/>
          <w:szCs w:val="22"/>
        </w:rPr>
      </w:pPr>
      <w:r w:rsidRPr="00510A95">
        <w:rPr>
          <w:bCs/>
        </w:rPr>
        <w:t>Morro Grande</w:t>
      </w:r>
      <w:r>
        <w:tab/>
      </w:r>
      <w:r>
        <w:fldChar w:fldCharType="begin"/>
      </w:r>
      <w:r>
        <w:instrText xml:space="preserve"> PAGEREF _Toc214187535 \h </w:instrText>
      </w:r>
      <w:r>
        <w:fldChar w:fldCharType="separate"/>
      </w:r>
      <w:r>
        <w:t>15</w:t>
      </w:r>
      <w:r>
        <w:fldChar w:fldCharType="end"/>
      </w:r>
    </w:p>
    <w:p w:rsidR="007B611D" w:rsidRDefault="007B611D">
      <w:pPr>
        <w:pStyle w:val="TOC3"/>
        <w:rPr>
          <w:rFonts w:ascii="Calibri" w:hAnsi="Calibri"/>
          <w:iCs w:val="0"/>
          <w:color w:val="auto"/>
          <w:sz w:val="22"/>
          <w:szCs w:val="22"/>
        </w:rPr>
      </w:pPr>
      <w:r w:rsidRPr="00510A95">
        <w:rPr>
          <w:bCs/>
        </w:rPr>
        <w:t>Palhoça</w:t>
      </w:r>
      <w:r>
        <w:tab/>
      </w:r>
      <w:r>
        <w:fldChar w:fldCharType="begin"/>
      </w:r>
      <w:r>
        <w:instrText xml:space="preserve"> PAGEREF _Toc214187536 \h </w:instrText>
      </w:r>
      <w:r>
        <w:fldChar w:fldCharType="separate"/>
      </w:r>
      <w:r>
        <w:t>16</w:t>
      </w:r>
      <w:r>
        <w:fldChar w:fldCharType="end"/>
      </w:r>
    </w:p>
    <w:p w:rsidR="007B611D" w:rsidRDefault="007B611D">
      <w:pPr>
        <w:pStyle w:val="TOC3"/>
        <w:rPr>
          <w:rFonts w:ascii="Calibri" w:hAnsi="Calibri"/>
          <w:iCs w:val="0"/>
          <w:color w:val="auto"/>
          <w:sz w:val="22"/>
          <w:szCs w:val="22"/>
        </w:rPr>
      </w:pPr>
      <w:r w:rsidRPr="00510A95">
        <w:rPr>
          <w:bCs/>
        </w:rPr>
        <w:t>Pomerode</w:t>
      </w:r>
      <w:r>
        <w:tab/>
      </w:r>
      <w:r>
        <w:fldChar w:fldCharType="begin"/>
      </w:r>
      <w:r>
        <w:instrText xml:space="preserve"> PAGEREF _Toc214187537 \h </w:instrText>
      </w:r>
      <w:r>
        <w:fldChar w:fldCharType="separate"/>
      </w:r>
      <w:r>
        <w:t>17</w:t>
      </w:r>
      <w:r>
        <w:fldChar w:fldCharType="end"/>
      </w:r>
    </w:p>
    <w:p w:rsidR="007B611D" w:rsidRDefault="007B611D">
      <w:pPr>
        <w:pStyle w:val="TOC3"/>
        <w:rPr>
          <w:rFonts w:ascii="Calibri" w:hAnsi="Calibri"/>
          <w:iCs w:val="0"/>
          <w:color w:val="auto"/>
          <w:sz w:val="22"/>
          <w:szCs w:val="22"/>
        </w:rPr>
      </w:pPr>
      <w:r w:rsidRPr="00510A95">
        <w:rPr>
          <w:bCs/>
        </w:rPr>
        <w:t>Praia Grande</w:t>
      </w:r>
      <w:r>
        <w:tab/>
      </w:r>
      <w:r>
        <w:fldChar w:fldCharType="begin"/>
      </w:r>
      <w:r>
        <w:instrText xml:space="preserve"> PAGEREF _Toc214187538 \h </w:instrText>
      </w:r>
      <w:r>
        <w:fldChar w:fldCharType="separate"/>
      </w:r>
      <w:r>
        <w:t>18</w:t>
      </w:r>
      <w:r>
        <w:fldChar w:fldCharType="end"/>
      </w:r>
    </w:p>
    <w:p w:rsidR="007B611D" w:rsidRDefault="007B611D">
      <w:pPr>
        <w:pStyle w:val="TOC3"/>
        <w:rPr>
          <w:rFonts w:ascii="Calibri" w:hAnsi="Calibri"/>
          <w:iCs w:val="0"/>
          <w:color w:val="auto"/>
          <w:sz w:val="22"/>
          <w:szCs w:val="22"/>
        </w:rPr>
      </w:pPr>
      <w:r w:rsidRPr="00510A95">
        <w:rPr>
          <w:bCs/>
        </w:rPr>
        <w:t>Santo Amaro da Imperatriz</w:t>
      </w:r>
      <w:r>
        <w:tab/>
      </w:r>
      <w:r>
        <w:fldChar w:fldCharType="begin"/>
      </w:r>
      <w:r>
        <w:instrText xml:space="preserve"> PAGEREF _Toc214187539 \h </w:instrText>
      </w:r>
      <w:r>
        <w:fldChar w:fldCharType="separate"/>
      </w:r>
      <w:r>
        <w:t>18</w:t>
      </w:r>
      <w:r>
        <w:fldChar w:fldCharType="end"/>
      </w:r>
    </w:p>
    <w:p w:rsidR="007B611D" w:rsidRDefault="007B611D">
      <w:pPr>
        <w:pStyle w:val="TOC3"/>
        <w:rPr>
          <w:rFonts w:ascii="Calibri" w:hAnsi="Calibri"/>
          <w:iCs w:val="0"/>
          <w:color w:val="auto"/>
          <w:sz w:val="22"/>
          <w:szCs w:val="22"/>
        </w:rPr>
      </w:pPr>
      <w:r w:rsidRPr="00510A95">
        <w:rPr>
          <w:bCs/>
        </w:rPr>
        <w:t>São Francisco do Sul</w:t>
      </w:r>
      <w:r>
        <w:tab/>
      </w:r>
      <w:r>
        <w:fldChar w:fldCharType="begin"/>
      </w:r>
      <w:r>
        <w:instrText xml:space="preserve"> PAGEREF _Toc214187540 \h </w:instrText>
      </w:r>
      <w:r>
        <w:fldChar w:fldCharType="separate"/>
      </w:r>
      <w:r>
        <w:t>19</w:t>
      </w:r>
      <w:r>
        <w:fldChar w:fldCharType="end"/>
      </w:r>
    </w:p>
    <w:p w:rsidR="007B611D" w:rsidRDefault="007B611D">
      <w:pPr>
        <w:pStyle w:val="TOC3"/>
        <w:rPr>
          <w:rFonts w:ascii="Calibri" w:hAnsi="Calibri"/>
          <w:iCs w:val="0"/>
          <w:color w:val="auto"/>
          <w:sz w:val="22"/>
          <w:szCs w:val="22"/>
        </w:rPr>
      </w:pPr>
      <w:r w:rsidRPr="00510A95">
        <w:rPr>
          <w:bCs/>
        </w:rPr>
        <w:t>São José</w:t>
      </w:r>
      <w:r>
        <w:tab/>
      </w:r>
      <w:r>
        <w:fldChar w:fldCharType="begin"/>
      </w:r>
      <w:r>
        <w:instrText xml:space="preserve"> PAGEREF _Toc214187541 \h </w:instrText>
      </w:r>
      <w:r>
        <w:fldChar w:fldCharType="separate"/>
      </w:r>
      <w:r>
        <w:t>19</w:t>
      </w:r>
      <w:r>
        <w:fldChar w:fldCharType="end"/>
      </w:r>
    </w:p>
    <w:p w:rsidR="007B611D" w:rsidRDefault="007B611D">
      <w:pPr>
        <w:pStyle w:val="TOC3"/>
        <w:rPr>
          <w:rFonts w:ascii="Calibri" w:hAnsi="Calibri"/>
          <w:iCs w:val="0"/>
          <w:color w:val="auto"/>
          <w:sz w:val="22"/>
          <w:szCs w:val="22"/>
        </w:rPr>
      </w:pPr>
      <w:r w:rsidRPr="00510A95">
        <w:rPr>
          <w:bCs/>
        </w:rPr>
        <w:t>São Pedro de Alcântara</w:t>
      </w:r>
      <w:r>
        <w:tab/>
      </w:r>
      <w:r>
        <w:fldChar w:fldCharType="begin"/>
      </w:r>
      <w:r>
        <w:instrText xml:space="preserve"> PAGEREF _Toc214187542 \h </w:instrText>
      </w:r>
      <w:r>
        <w:fldChar w:fldCharType="separate"/>
      </w:r>
      <w:r>
        <w:t>20</w:t>
      </w:r>
      <w:r>
        <w:fldChar w:fldCharType="end"/>
      </w:r>
    </w:p>
    <w:p w:rsidR="007B611D" w:rsidRDefault="007B611D">
      <w:pPr>
        <w:pStyle w:val="TOC3"/>
        <w:rPr>
          <w:rFonts w:ascii="Calibri" w:hAnsi="Calibri"/>
          <w:iCs w:val="0"/>
          <w:color w:val="auto"/>
          <w:sz w:val="22"/>
          <w:szCs w:val="22"/>
        </w:rPr>
      </w:pPr>
      <w:r w:rsidRPr="00510A95">
        <w:rPr>
          <w:bCs/>
        </w:rPr>
        <w:t>Siderópolis</w:t>
      </w:r>
      <w:r>
        <w:tab/>
      </w:r>
      <w:r>
        <w:fldChar w:fldCharType="begin"/>
      </w:r>
      <w:r>
        <w:instrText xml:space="preserve"> PAGEREF _Toc214187543 \h </w:instrText>
      </w:r>
      <w:r>
        <w:fldChar w:fldCharType="separate"/>
      </w:r>
      <w:r>
        <w:t>21</w:t>
      </w:r>
      <w:r>
        <w:fldChar w:fldCharType="end"/>
      </w:r>
    </w:p>
    <w:p w:rsidR="007B611D" w:rsidRDefault="007B611D">
      <w:pPr>
        <w:pStyle w:val="TOC3"/>
        <w:rPr>
          <w:rFonts w:ascii="Calibri" w:hAnsi="Calibri"/>
          <w:iCs w:val="0"/>
          <w:color w:val="auto"/>
          <w:sz w:val="22"/>
          <w:szCs w:val="22"/>
        </w:rPr>
      </w:pPr>
      <w:r w:rsidRPr="00510A95">
        <w:rPr>
          <w:bCs/>
        </w:rPr>
        <w:t>Tubarão</w:t>
      </w:r>
      <w:r>
        <w:tab/>
      </w:r>
      <w:r>
        <w:fldChar w:fldCharType="begin"/>
      </w:r>
      <w:r>
        <w:instrText xml:space="preserve"> PAGEREF _Toc214187544 \h </w:instrText>
      </w:r>
      <w:r>
        <w:fldChar w:fldCharType="separate"/>
      </w:r>
      <w:r>
        <w:t>21</w:t>
      </w:r>
      <w:r>
        <w:fldChar w:fldCharType="end"/>
      </w:r>
    </w:p>
    <w:p w:rsidR="007B611D" w:rsidRDefault="007B611D">
      <w:pPr>
        <w:pStyle w:val="TOC1"/>
        <w:rPr>
          <w:rFonts w:ascii="Calibri" w:hAnsi="Calibri"/>
          <w:b w:val="0"/>
          <w:bCs w:val="0"/>
          <w:caps w:val="0"/>
          <w:color w:val="auto"/>
          <w:sz w:val="22"/>
          <w:szCs w:val="22"/>
        </w:rPr>
      </w:pPr>
      <w:r>
        <w:t>Pauta das Sessões</w:t>
      </w:r>
      <w:r>
        <w:tab/>
      </w:r>
      <w:r>
        <w:fldChar w:fldCharType="begin"/>
      </w:r>
      <w:r>
        <w:instrText xml:space="preserve"> PAGEREF _Toc214187545 \h </w:instrText>
      </w:r>
      <w:r>
        <w:fldChar w:fldCharType="separate"/>
      </w:r>
      <w:r>
        <w:t>23</w:t>
      </w:r>
      <w:r>
        <w:fldChar w:fldCharType="end"/>
      </w:r>
    </w:p>
    <w:p w:rsidR="007B611D" w:rsidRDefault="007B611D"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7B611D">
        <w:tblPrEx>
          <w:tblCellMar>
            <w:top w:w="0" w:type="dxa"/>
            <w:bottom w:w="0" w:type="dxa"/>
          </w:tblCellMar>
        </w:tblPrEx>
        <w:trPr>
          <w:trHeight w:val="20"/>
        </w:trPr>
        <w:tc>
          <w:tcPr>
            <w:tcW w:w="4965" w:type="dxa"/>
            <w:tcBorders>
              <w:top w:val="thinThickSmallGap" w:sz="24" w:space="0" w:color="auto"/>
            </w:tcBorders>
          </w:tcPr>
          <w:p w:rsidR="007B611D" w:rsidRPr="008F13DC" w:rsidRDefault="007B611D" w:rsidP="00312D34">
            <w:pPr>
              <w:pStyle w:val="Diario1"/>
              <w:spacing w:before="60" w:after="60"/>
              <w:ind w:right="0"/>
              <w:rPr>
                <w:rFonts w:ascii="Arial Narrow" w:hAnsi="Arial Narrow"/>
                <w:caps/>
                <w:color w:val="000000"/>
                <w:sz w:val="2"/>
                <w:szCs w:val="2"/>
              </w:rPr>
            </w:pPr>
          </w:p>
        </w:tc>
      </w:tr>
    </w:tbl>
    <w:p w:rsidR="007B611D" w:rsidRPr="00312D34" w:rsidRDefault="007B611D" w:rsidP="00312D34">
      <w:pPr>
        <w:pStyle w:val="Diario1"/>
        <w:spacing w:before="120" w:after="120"/>
        <w:ind w:right="0"/>
      </w:pPr>
      <w:bookmarkStart w:id="3" w:name="_Toc177184761"/>
      <w:bookmarkStart w:id="4" w:name="_Toc177184919"/>
      <w:bookmarkStart w:id="5" w:name="_Toc177185077"/>
      <w:bookmarkStart w:id="6" w:name="_Toc214187510"/>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7B611D" w:rsidRPr="00312D34" w:rsidRDefault="007B611D" w:rsidP="00312D34">
      <w:pPr>
        <w:pStyle w:val="Diario2"/>
        <w:spacing w:before="120" w:after="120"/>
        <w:rPr>
          <w:bCs/>
        </w:rPr>
      </w:pPr>
      <w:bookmarkStart w:id="8" w:name="_Toc177184763"/>
      <w:bookmarkStart w:id="9" w:name="_Toc177184921"/>
      <w:bookmarkStart w:id="10" w:name="_Toc177185079"/>
      <w:bookmarkStart w:id="11" w:name="_Toc214187511"/>
      <w:bookmarkStart w:id="12" w:name="AdmE"/>
      <w:bookmarkEnd w:id="7"/>
      <w:r w:rsidRPr="00312D34">
        <w:rPr>
          <w:bCs/>
        </w:rPr>
        <w:t>Administração Pública Estadual</w:t>
      </w:r>
      <w:bookmarkEnd w:id="8"/>
      <w:bookmarkEnd w:id="9"/>
      <w:bookmarkEnd w:id="10"/>
      <w:bookmarkEnd w:id="11"/>
    </w:p>
    <w:p w:rsidR="007B611D" w:rsidRPr="00312D34" w:rsidRDefault="007B611D" w:rsidP="00312D34">
      <w:pPr>
        <w:pStyle w:val="Diario3"/>
        <w:spacing w:before="120" w:after="120"/>
      </w:pPr>
      <w:bookmarkStart w:id="13" w:name="_Toc177184765"/>
      <w:bookmarkStart w:id="14" w:name="_Toc177184923"/>
      <w:bookmarkStart w:id="15" w:name="_Toc177185081"/>
      <w:bookmarkStart w:id="16" w:name="_Toc214187512"/>
      <w:bookmarkStart w:id="17" w:name="PExe"/>
      <w:bookmarkEnd w:id="12"/>
      <w:r w:rsidRPr="00312D34">
        <w:t>Poder Executivo</w:t>
      </w:r>
      <w:bookmarkEnd w:id="13"/>
      <w:bookmarkEnd w:id="14"/>
      <w:bookmarkEnd w:id="15"/>
      <w:bookmarkEnd w:id="16"/>
      <w:r w:rsidRPr="00312D34">
        <w:t xml:space="preserve"> </w:t>
      </w:r>
    </w:p>
    <w:p w:rsidR="007B611D" w:rsidRDefault="007B611D" w:rsidP="00312D34">
      <w:pPr>
        <w:pStyle w:val="Diario4"/>
        <w:spacing w:before="120" w:after="120"/>
      </w:pPr>
      <w:bookmarkStart w:id="18" w:name="_Toc214187513"/>
      <w:bookmarkStart w:id="19" w:name="_Toc177184788"/>
      <w:bookmarkStart w:id="20" w:name="_Toc177184946"/>
      <w:bookmarkStart w:id="21" w:name="Adm"/>
      <w:bookmarkEnd w:id="17"/>
      <w:r w:rsidRPr="00312D34">
        <w:t>Administração Direta</w:t>
      </w:r>
      <w:bookmarkEnd w:id="18"/>
    </w:p>
    <w:p w:rsidR="007B611D" w:rsidRPr="00EC4F37" w:rsidRDefault="007B611D" w:rsidP="00230455">
      <w:pPr>
        <w:pStyle w:val="NormalWeb"/>
        <w:spacing w:before="0" w:beforeAutospacing="0" w:after="0" w:afterAutospacing="0"/>
        <w:jc w:val="both"/>
        <w:rPr>
          <w:rFonts w:ascii="Arial" w:hAnsi="Arial" w:cs="Arial"/>
          <w:sz w:val="16"/>
        </w:rPr>
      </w:pPr>
      <w:r w:rsidRPr="00EC4F37">
        <w:rPr>
          <w:rFonts w:ascii="Arial" w:hAnsi="Arial" w:cs="Arial"/>
          <w:sz w:val="16"/>
        </w:rPr>
        <w:t xml:space="preserve">Decisão n. </w:t>
      </w:r>
      <w:r w:rsidRPr="00EC4F37">
        <w:rPr>
          <w:rFonts w:ascii="Arial" w:hAnsi="Arial" w:cs="Arial"/>
          <w:sz w:val="16"/>
          <w:szCs w:val="27"/>
        </w:rPr>
        <w:t xml:space="preserve">3765/2008 </w:t>
      </w:r>
    </w:p>
    <w:p w:rsidR="007B611D" w:rsidRPr="00EC4F37" w:rsidRDefault="007B611D" w:rsidP="00230455">
      <w:pPr>
        <w:pStyle w:val="NormalWeb"/>
        <w:spacing w:before="0" w:beforeAutospacing="0" w:after="0" w:afterAutospacing="0"/>
        <w:jc w:val="both"/>
        <w:rPr>
          <w:rFonts w:ascii="Arial" w:hAnsi="Arial" w:cs="Arial"/>
          <w:kern w:val="36"/>
          <w:sz w:val="16"/>
        </w:rPr>
      </w:pPr>
      <w:r w:rsidRPr="00EC4F37">
        <w:rPr>
          <w:rFonts w:ascii="Arial" w:hAnsi="Arial" w:cs="Arial"/>
          <w:kern w:val="36"/>
          <w:sz w:val="16"/>
        </w:rPr>
        <w:t xml:space="preserve">1. Processo n. APE - 07/00629785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2. Assunto: Grupo 4 – Registro de Ato de Admissão de Pessoal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3. Responsável: </w:t>
      </w:r>
      <w:r w:rsidRPr="00EC4F37">
        <w:rPr>
          <w:rFonts w:ascii="Arial" w:hAnsi="Arial" w:cs="Arial"/>
          <w:bCs/>
          <w:i/>
          <w:iCs/>
          <w:kern w:val="36"/>
          <w:sz w:val="16"/>
        </w:rPr>
        <w:t>Jacób Anderle</w:t>
      </w:r>
      <w:r w:rsidRPr="00EC4F37">
        <w:rPr>
          <w:rFonts w:ascii="Arial" w:hAnsi="Arial" w:cs="Arial"/>
          <w:bCs/>
          <w:kern w:val="36"/>
          <w:sz w:val="16"/>
        </w:rPr>
        <w:t xml:space="preserve"> - ex-Secretário de Estado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4. Órgão: </w:t>
      </w:r>
      <w:r w:rsidRPr="00EC4F37">
        <w:rPr>
          <w:rFonts w:ascii="Arial" w:hAnsi="Arial" w:cs="Arial"/>
          <w:b/>
          <w:bCs/>
          <w:kern w:val="36"/>
          <w:sz w:val="16"/>
        </w:rPr>
        <w:t>Secretaria de Estado da Educação, Ciência e Tecnologia</w:t>
      </w:r>
      <w:r w:rsidRPr="00EC4F37">
        <w:rPr>
          <w:rFonts w:ascii="Arial" w:hAnsi="Arial" w:cs="Arial"/>
          <w:bCs/>
          <w:kern w:val="36"/>
          <w:sz w:val="16"/>
        </w:rPr>
        <w:t xml:space="preserve"> (atual Secretaria de Estado da Educação)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5. Unidade Técnica: DCE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6. Decisão: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kern w:val="36"/>
          <w:sz w:val="16"/>
        </w:rPr>
        <w:t>O TRIBUNAL PLENO, diante das razões apresentadas pelo Relator e com fulcro nos arts. 59 da Constituição Estadual e 1° da Lei Complementar n. 202/2000, decide:</w:t>
      </w:r>
    </w:p>
    <w:p w:rsidR="007B611D" w:rsidRPr="00EC4F37" w:rsidRDefault="007B611D" w:rsidP="00230455">
      <w:pPr>
        <w:pStyle w:val="NormalWeb"/>
        <w:spacing w:before="0" w:beforeAutospacing="0" w:after="0" w:afterAutospacing="0"/>
        <w:jc w:val="both"/>
        <w:rPr>
          <w:rFonts w:ascii="Arial" w:hAnsi="Arial" w:cs="Arial"/>
          <w:kern w:val="36"/>
          <w:sz w:val="16"/>
        </w:rPr>
      </w:pPr>
      <w:r w:rsidRPr="00EC4F37">
        <w:rPr>
          <w:rFonts w:ascii="Arial" w:hAnsi="Arial" w:cs="Arial"/>
          <w:i/>
          <w:iCs/>
          <w:kern w:val="36"/>
          <w:sz w:val="16"/>
        </w:rPr>
        <w:t>6.1.</w:t>
      </w:r>
      <w:r w:rsidRPr="00EC4F37">
        <w:rPr>
          <w:rFonts w:ascii="Arial" w:hAnsi="Arial" w:cs="Arial"/>
          <w:kern w:val="36"/>
          <w:sz w:val="16"/>
        </w:rPr>
        <w:t xml:space="preserve"> Ordenar o registro, nos termos do art. 34, inciso I, c/c o art. 36, §2º, "b", da Lei Complementar n. 202/2000, do ato de admissão em caráter efetivo, decorrente do Edital de Concurso n. 66/2004 (1ª chamada), dos 16 (dezesseis) ocupantes de cargo de Professor da Secretaria de Estado da Educação a seguir relacionados:</w:t>
      </w:r>
    </w:p>
    <w:p w:rsidR="007B611D" w:rsidRPr="00EC4F37" w:rsidRDefault="007B611D" w:rsidP="00230455">
      <w:pPr>
        <w:pStyle w:val="NormalWeb"/>
        <w:spacing w:before="0" w:beforeAutospacing="0" w:after="0" w:afterAutospacing="0"/>
        <w:jc w:val="both"/>
        <w:rPr>
          <w:rFonts w:ascii="Arial" w:hAnsi="Arial" w:cs="Arial"/>
          <w:kern w:val="36"/>
          <w:sz w:val="16"/>
        </w:rPr>
      </w:pPr>
      <w:r w:rsidRPr="00EC4F37">
        <w:rPr>
          <w:rFonts w:ascii="Arial" w:hAnsi="Arial" w:cs="Arial"/>
          <w:kern w:val="36"/>
          <w:sz w:val="16"/>
        </w:rPr>
        <w:t>- Silvane Teresinha da Silva Prestes de Oliveira, Joel de Carvalho Velho, Maércio Manoel Cabral, Márcia Luciana Blonkvski Eising, Andréia Donida dos Santos, Edgard Bistulfi Júnior, Eli Aparecida Fronza, Andreia Vitório Trevisol, Andresa Freitas, Simone Rutes, Elisângela da Silva, Luciano Voltolini, Marcionei Medeiros, Fernando Hermann, Ruari Daniel e Walquíria de Fátima Almeida Ricci.</w:t>
      </w:r>
    </w:p>
    <w:p w:rsidR="007B611D" w:rsidRPr="00EC4F37" w:rsidRDefault="007B611D" w:rsidP="00230455">
      <w:pPr>
        <w:pStyle w:val="NormalWeb"/>
        <w:spacing w:before="0" w:beforeAutospacing="0" w:after="0" w:afterAutospacing="0"/>
        <w:jc w:val="both"/>
        <w:rPr>
          <w:rFonts w:ascii="Arial" w:hAnsi="Arial" w:cs="Arial"/>
          <w:kern w:val="36"/>
          <w:sz w:val="16"/>
        </w:rPr>
      </w:pPr>
      <w:r w:rsidRPr="00EC4F37">
        <w:rPr>
          <w:rFonts w:ascii="Arial" w:hAnsi="Arial" w:cs="Arial"/>
          <w:i/>
          <w:iCs/>
          <w:kern w:val="36"/>
          <w:sz w:val="16"/>
        </w:rPr>
        <w:t>6.2.</w:t>
      </w:r>
      <w:r w:rsidRPr="00EC4F37">
        <w:rPr>
          <w:rFonts w:ascii="Arial" w:hAnsi="Arial" w:cs="Arial"/>
          <w:kern w:val="36"/>
          <w:sz w:val="16"/>
        </w:rPr>
        <w:t xml:space="preserve"> Dar ciência desta Decisão às Secretarias de Estado da Educação e da Administração.</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7. Ata n. 75/08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8. Data da Sessão: 10/11/2008 - Ordinária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9. Especificação do quorum: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9.1. Conselheiros presentes: Luiz Roberto Herbst (Presidente - art. 91, parágrafo único, da LC n. 202/2000), César Filomeno Fontes, Sabrina Nunes Iocken (Relatora - art. 86, </w:t>
      </w:r>
      <w:r w:rsidRPr="00EC4F37">
        <w:rPr>
          <w:rFonts w:ascii="Arial" w:hAnsi="Arial" w:cs="Arial"/>
          <w:bCs/>
          <w:i/>
          <w:iCs/>
          <w:kern w:val="36"/>
          <w:sz w:val="16"/>
        </w:rPr>
        <w:t>caput</w:t>
      </w:r>
      <w:r w:rsidRPr="00EC4F37">
        <w:rPr>
          <w:rFonts w:ascii="Arial" w:hAnsi="Arial" w:cs="Arial"/>
          <w:bCs/>
          <w:kern w:val="36"/>
          <w:sz w:val="16"/>
        </w:rPr>
        <w:t xml:space="preserve">, da LC n. 202/2000) e Adircélio de Moraes Ferreira Junior (art. 86, </w:t>
      </w:r>
      <w:r w:rsidRPr="00EC4F37">
        <w:rPr>
          <w:rFonts w:ascii="Arial" w:hAnsi="Arial" w:cs="Arial"/>
          <w:bCs/>
          <w:i/>
          <w:iCs/>
          <w:kern w:val="36"/>
          <w:sz w:val="16"/>
        </w:rPr>
        <w:t>caput</w:t>
      </w:r>
      <w:r w:rsidRPr="00EC4F37">
        <w:rPr>
          <w:rFonts w:ascii="Arial" w:hAnsi="Arial" w:cs="Arial"/>
          <w:bCs/>
          <w:kern w:val="36"/>
          <w:sz w:val="16"/>
        </w:rPr>
        <w:t xml:space="preserve">, da LC n. 202/2000).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10. Representante do Ministério Público junto ao TC: Mauro André Flores Pedrozo. </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11. Auditor presente: Gerson dos Santos Sicca. </w:t>
      </w:r>
    </w:p>
    <w:p w:rsidR="007B611D" w:rsidRPr="00EC4F37" w:rsidRDefault="007B611D" w:rsidP="00230455">
      <w:pPr>
        <w:pStyle w:val="NormalWeb"/>
        <w:spacing w:before="0" w:beforeAutospacing="0" w:after="0" w:afterAutospacing="0"/>
        <w:jc w:val="both"/>
        <w:rPr>
          <w:rFonts w:ascii="Arial" w:hAnsi="Arial" w:cs="Arial"/>
          <w:sz w:val="16"/>
        </w:rPr>
      </w:pPr>
      <w:r w:rsidRPr="00EC4F37">
        <w:rPr>
          <w:rFonts w:ascii="Arial" w:hAnsi="Arial" w:cs="Arial"/>
          <w:sz w:val="16"/>
        </w:rPr>
        <w:t>LUIZ ROBERTO HERBST</w:t>
      </w:r>
    </w:p>
    <w:p w:rsidR="007B611D" w:rsidRPr="00EC4F37" w:rsidRDefault="007B611D" w:rsidP="00230455">
      <w:pPr>
        <w:pStyle w:val="NormalWeb"/>
        <w:spacing w:before="0" w:beforeAutospacing="0" w:after="0" w:afterAutospacing="0"/>
        <w:jc w:val="both"/>
        <w:rPr>
          <w:rFonts w:ascii="Arial" w:hAnsi="Arial" w:cs="Arial"/>
          <w:sz w:val="16"/>
        </w:rPr>
      </w:pPr>
      <w:r w:rsidRPr="00EC4F37">
        <w:rPr>
          <w:rFonts w:ascii="Arial" w:hAnsi="Arial" w:cs="Arial"/>
          <w:sz w:val="16"/>
        </w:rPr>
        <w:t>Presidente (art. 91, parágrafo único, da LC n. 202/2000)</w:t>
      </w:r>
    </w:p>
    <w:p w:rsidR="007B611D" w:rsidRPr="00EC4F37" w:rsidRDefault="007B611D" w:rsidP="00230455">
      <w:pPr>
        <w:pStyle w:val="NormalWeb"/>
        <w:spacing w:before="0" w:beforeAutospacing="0" w:after="0" w:afterAutospacing="0"/>
        <w:jc w:val="both"/>
        <w:rPr>
          <w:rFonts w:ascii="Arial" w:hAnsi="Arial" w:cs="Arial"/>
          <w:sz w:val="16"/>
        </w:rPr>
      </w:pPr>
      <w:r w:rsidRPr="00EC4F37">
        <w:rPr>
          <w:rFonts w:ascii="Arial" w:hAnsi="Arial" w:cs="Arial"/>
          <w:sz w:val="16"/>
        </w:rPr>
        <w:t>SABRINA NUNES IOCKEN</w:t>
      </w:r>
    </w:p>
    <w:p w:rsidR="007B611D" w:rsidRPr="00EC4F37" w:rsidRDefault="007B611D" w:rsidP="00230455">
      <w:pPr>
        <w:pStyle w:val="NormalWeb"/>
        <w:spacing w:before="0" w:beforeAutospacing="0" w:after="0" w:afterAutospacing="0"/>
        <w:jc w:val="both"/>
        <w:rPr>
          <w:rFonts w:ascii="Arial" w:hAnsi="Arial" w:cs="Arial"/>
          <w:sz w:val="16"/>
        </w:rPr>
      </w:pPr>
      <w:r w:rsidRPr="00EC4F37">
        <w:rPr>
          <w:rFonts w:ascii="Arial" w:hAnsi="Arial" w:cs="Arial"/>
          <w:sz w:val="16"/>
        </w:rPr>
        <w:t xml:space="preserve">Relatora (art. 86, </w:t>
      </w:r>
      <w:r w:rsidRPr="00EC4F37">
        <w:rPr>
          <w:rFonts w:ascii="Arial" w:hAnsi="Arial" w:cs="Arial"/>
          <w:i/>
          <w:iCs/>
          <w:sz w:val="16"/>
        </w:rPr>
        <w:t>caput</w:t>
      </w:r>
      <w:r w:rsidRPr="00EC4F37">
        <w:rPr>
          <w:rFonts w:ascii="Arial" w:hAnsi="Arial" w:cs="Arial"/>
          <w:sz w:val="16"/>
        </w:rPr>
        <w:t>, da LC n. 202/2000)</w:t>
      </w:r>
    </w:p>
    <w:p w:rsidR="007B611D" w:rsidRPr="00EC4F37" w:rsidRDefault="007B611D" w:rsidP="00230455">
      <w:pPr>
        <w:pStyle w:val="NormalWeb"/>
        <w:spacing w:before="0" w:beforeAutospacing="0" w:after="0" w:afterAutospacing="0"/>
        <w:jc w:val="both"/>
        <w:rPr>
          <w:rFonts w:ascii="Arial" w:hAnsi="Arial" w:cs="Arial"/>
          <w:bCs/>
          <w:kern w:val="36"/>
          <w:sz w:val="16"/>
        </w:rPr>
      </w:pPr>
      <w:r w:rsidRPr="00EC4F37">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C4F37">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27" style="position:absolute;left:0;text-align:left;z-index:251621888" from="0,16.25pt" to="243pt,16.25pt" strokecolor="gray" strokeweight="3pt">
            <v:stroke linestyle="thinThin"/>
          </v:line>
        </w:pict>
      </w:r>
    </w:p>
    <w:p w:rsidR="007B611D" w:rsidRPr="00EC4F37" w:rsidRDefault="007B611D" w:rsidP="00230455">
      <w:pPr>
        <w:pStyle w:val="NormalWeb"/>
        <w:spacing w:before="0" w:beforeAutospacing="0" w:after="0" w:afterAutospacing="0"/>
        <w:jc w:val="both"/>
        <w:rPr>
          <w:rFonts w:ascii="Arial" w:hAnsi="Arial" w:cs="Arial"/>
          <w:bCs/>
          <w:kern w:val="36"/>
          <w:sz w:val="16"/>
        </w:rPr>
      </w:pPr>
    </w:p>
    <w:p w:rsidR="007B611D" w:rsidRPr="00E456CB" w:rsidRDefault="007B611D" w:rsidP="00230455">
      <w:pPr>
        <w:pStyle w:val="NormalWeb"/>
        <w:spacing w:before="0" w:beforeAutospacing="0" w:after="0" w:afterAutospacing="0"/>
        <w:jc w:val="both"/>
        <w:rPr>
          <w:rFonts w:ascii="Arial" w:hAnsi="Arial" w:cs="Arial"/>
          <w:sz w:val="16"/>
        </w:rPr>
      </w:pPr>
      <w:r w:rsidRPr="00E456CB">
        <w:rPr>
          <w:rFonts w:ascii="Arial" w:hAnsi="Arial" w:cs="Arial"/>
          <w:sz w:val="16"/>
        </w:rPr>
        <w:t xml:space="preserve">Decisão n. </w:t>
      </w:r>
      <w:r w:rsidRPr="00E456CB">
        <w:rPr>
          <w:rFonts w:ascii="Arial" w:hAnsi="Arial" w:cs="Arial"/>
          <w:sz w:val="16"/>
          <w:szCs w:val="27"/>
        </w:rPr>
        <w:t xml:space="preserve">3775/2008 </w:t>
      </w:r>
    </w:p>
    <w:p w:rsidR="007B611D" w:rsidRPr="00E456CB" w:rsidRDefault="007B611D" w:rsidP="00230455">
      <w:pPr>
        <w:pStyle w:val="NormalWeb"/>
        <w:spacing w:before="0" w:beforeAutospacing="0" w:after="0" w:afterAutospacing="0"/>
        <w:jc w:val="both"/>
        <w:rPr>
          <w:rFonts w:ascii="Arial" w:hAnsi="Arial" w:cs="Arial"/>
          <w:kern w:val="36"/>
          <w:sz w:val="16"/>
        </w:rPr>
      </w:pPr>
      <w:r w:rsidRPr="00E456CB">
        <w:rPr>
          <w:rFonts w:ascii="Arial" w:hAnsi="Arial" w:cs="Arial"/>
          <w:kern w:val="36"/>
          <w:sz w:val="16"/>
        </w:rPr>
        <w:t xml:space="preserve">1. Processo n. APE - 07/00636480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2. Assunto: Grupo 4 – Registro de Ato de Aposentadoria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3. Responsável: </w:t>
      </w:r>
      <w:r w:rsidRPr="00E456CB">
        <w:rPr>
          <w:rFonts w:ascii="Arial" w:hAnsi="Arial" w:cs="Arial"/>
          <w:bCs/>
          <w:i/>
          <w:iCs/>
          <w:kern w:val="36"/>
          <w:sz w:val="16"/>
        </w:rPr>
        <w:t>Dem</w:t>
      </w:r>
      <w:r>
        <w:rPr>
          <w:rFonts w:ascii="Arial" w:hAnsi="Arial" w:cs="Arial"/>
          <w:bCs/>
          <w:i/>
          <w:iCs/>
          <w:kern w:val="36"/>
          <w:sz w:val="16"/>
        </w:rPr>
        <w:t>é</w:t>
      </w:r>
      <w:r w:rsidRPr="00E456CB">
        <w:rPr>
          <w:rFonts w:ascii="Arial" w:hAnsi="Arial" w:cs="Arial"/>
          <w:bCs/>
          <w:i/>
          <w:iCs/>
          <w:kern w:val="36"/>
          <w:sz w:val="16"/>
        </w:rPr>
        <w:t>trius Ubiratan Hintz</w:t>
      </w:r>
      <w:r w:rsidRPr="00E456CB">
        <w:rPr>
          <w:rFonts w:ascii="Arial" w:hAnsi="Arial" w:cs="Arial"/>
          <w:bCs/>
          <w:kern w:val="36"/>
          <w:sz w:val="16"/>
        </w:rPr>
        <w:t xml:space="preserve"> - Presidente do IPREV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4. Órgão: </w:t>
      </w:r>
      <w:r w:rsidRPr="00E456CB">
        <w:rPr>
          <w:rFonts w:ascii="Arial" w:hAnsi="Arial" w:cs="Arial"/>
          <w:b/>
          <w:bCs/>
          <w:kern w:val="36"/>
          <w:sz w:val="16"/>
        </w:rPr>
        <w:t>Secretaria de Estado da Educação</w:t>
      </w:r>
      <w:r w:rsidRPr="00E456CB">
        <w:rPr>
          <w:rFonts w:ascii="Arial" w:hAnsi="Arial" w:cs="Arial"/>
          <w:bCs/>
          <w:kern w:val="36"/>
          <w:sz w:val="16"/>
        </w:rPr>
        <w:t xml:space="preserve">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5. Unidade Técnica: DCE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6. Decisão: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kern w:val="36"/>
          <w:sz w:val="16"/>
        </w:rPr>
        <w:t>O TRIBUNAL PLENO, diante das razões apresentadas pelo Relator e com fulcro nos arts. 59 da Constituição Estadual e 1° da Lei Complementar n. 202/2000, decide:</w:t>
      </w:r>
    </w:p>
    <w:p w:rsidR="007B611D" w:rsidRPr="00E456CB" w:rsidRDefault="007B611D" w:rsidP="00230455">
      <w:pPr>
        <w:pStyle w:val="NormalWeb"/>
        <w:spacing w:before="0" w:beforeAutospacing="0" w:after="0" w:afterAutospacing="0"/>
        <w:jc w:val="both"/>
        <w:rPr>
          <w:rFonts w:ascii="Arial" w:hAnsi="Arial" w:cs="Arial"/>
          <w:kern w:val="36"/>
          <w:sz w:val="16"/>
        </w:rPr>
      </w:pPr>
      <w:r w:rsidRPr="00E456CB">
        <w:rPr>
          <w:rFonts w:ascii="Arial" w:hAnsi="Arial" w:cs="Arial"/>
          <w:i/>
          <w:iCs/>
          <w:kern w:val="36"/>
          <w:sz w:val="16"/>
        </w:rPr>
        <w:t>6.1.</w:t>
      </w:r>
      <w:r w:rsidRPr="00E456CB">
        <w:rPr>
          <w:rFonts w:ascii="Arial" w:hAnsi="Arial" w:cs="Arial"/>
          <w:kern w:val="36"/>
          <w:sz w:val="16"/>
        </w:rPr>
        <w:t xml:space="preserve"> Ordenar o registro, nos termos do art. 34, II, c/c o art. 36, §2º, "b", da Lei Complementar n. 202/2000, do ato de aposentadoria de Semirames Alencar de Araújo, da Secretaria de Estado da Educação, matrícula n. 120250-2-1, no cargo de Professor, nível MAG-10-A, CPF n. 432.626.519-15, PASEP n. 1008832992-2, consubstanciado na Portaria n. 1563/IPESC/2007, retificada pela Apostila n. 151/IPREV/2008, considerado legal conforme pareceres emitidos nos autos. </w:t>
      </w:r>
    </w:p>
    <w:p w:rsidR="007B611D" w:rsidRPr="00E456CB" w:rsidRDefault="007B611D" w:rsidP="00230455">
      <w:pPr>
        <w:pStyle w:val="NormalWeb"/>
        <w:spacing w:before="0" w:beforeAutospacing="0" w:after="0" w:afterAutospacing="0"/>
        <w:jc w:val="both"/>
        <w:rPr>
          <w:rFonts w:ascii="Arial" w:hAnsi="Arial" w:cs="Arial"/>
          <w:kern w:val="36"/>
          <w:sz w:val="16"/>
        </w:rPr>
      </w:pPr>
      <w:r w:rsidRPr="00E456CB">
        <w:rPr>
          <w:rFonts w:ascii="Arial" w:hAnsi="Arial" w:cs="Arial"/>
          <w:i/>
          <w:iCs/>
          <w:kern w:val="36"/>
          <w:sz w:val="16"/>
        </w:rPr>
        <w:t>6.2.</w:t>
      </w:r>
      <w:r w:rsidRPr="00E456CB">
        <w:rPr>
          <w:rFonts w:ascii="Arial" w:hAnsi="Arial" w:cs="Arial"/>
          <w:kern w:val="36"/>
          <w:sz w:val="16"/>
        </w:rPr>
        <w:t xml:space="preserve"> Dar ciência desta Decisão à Secretaria de Estado da Educação e ao Instituto de Previdência do Estado de Santa Catarina -</w:t>
      </w:r>
      <w:r>
        <w:rPr>
          <w:rFonts w:ascii="Arial" w:hAnsi="Arial" w:cs="Arial"/>
          <w:kern w:val="36"/>
          <w:sz w:val="16"/>
        </w:rPr>
        <w:t xml:space="preserve"> </w:t>
      </w:r>
      <w:r w:rsidRPr="00E456CB">
        <w:rPr>
          <w:rFonts w:ascii="Arial" w:hAnsi="Arial" w:cs="Arial"/>
          <w:kern w:val="36"/>
          <w:sz w:val="16"/>
        </w:rPr>
        <w:t>IPREV.</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7. Ata n. 75/08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8. Data da Sessão: 10/11/2008 - Ordinária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9. Especificação do quorum: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9.1. Conselheiros presentes: Luiz Roberto Herbst (Presidente - art. 91, parágrafo único, da LC n. 202/2000), César Filomeno Fontes, Sabrina Nunes Iocken (Relatora - art. 86, </w:t>
      </w:r>
      <w:r w:rsidRPr="00E456CB">
        <w:rPr>
          <w:rFonts w:ascii="Arial" w:hAnsi="Arial" w:cs="Arial"/>
          <w:bCs/>
          <w:i/>
          <w:iCs/>
          <w:kern w:val="36"/>
          <w:sz w:val="16"/>
        </w:rPr>
        <w:t>caput</w:t>
      </w:r>
      <w:r w:rsidRPr="00E456CB">
        <w:rPr>
          <w:rFonts w:ascii="Arial" w:hAnsi="Arial" w:cs="Arial"/>
          <w:bCs/>
          <w:kern w:val="36"/>
          <w:sz w:val="16"/>
        </w:rPr>
        <w:t xml:space="preserve">, da LC n. 202/2000) e Adircélio de Moraes Ferreira Junior (art. 86, </w:t>
      </w:r>
      <w:r w:rsidRPr="00E456CB">
        <w:rPr>
          <w:rFonts w:ascii="Arial" w:hAnsi="Arial" w:cs="Arial"/>
          <w:bCs/>
          <w:i/>
          <w:iCs/>
          <w:kern w:val="36"/>
          <w:sz w:val="16"/>
        </w:rPr>
        <w:t>caput</w:t>
      </w:r>
      <w:r w:rsidRPr="00E456CB">
        <w:rPr>
          <w:rFonts w:ascii="Arial" w:hAnsi="Arial" w:cs="Arial"/>
          <w:bCs/>
          <w:kern w:val="36"/>
          <w:sz w:val="16"/>
        </w:rPr>
        <w:t xml:space="preserve">, da LC n. 202/2000).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10. Representante do Ministério Público junto ao TC: Mauro André Flores Pedrozo. </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11. Auditor presente: Gerson dos Santos Sicca. </w:t>
      </w:r>
    </w:p>
    <w:p w:rsidR="007B611D" w:rsidRPr="00E456CB" w:rsidRDefault="007B611D" w:rsidP="00230455">
      <w:pPr>
        <w:pStyle w:val="NormalWeb"/>
        <w:spacing w:before="0" w:beforeAutospacing="0" w:after="0" w:afterAutospacing="0"/>
        <w:jc w:val="both"/>
        <w:rPr>
          <w:rFonts w:ascii="Arial" w:hAnsi="Arial" w:cs="Arial"/>
          <w:sz w:val="16"/>
        </w:rPr>
      </w:pPr>
      <w:r w:rsidRPr="00E456CB">
        <w:rPr>
          <w:rFonts w:ascii="Arial" w:hAnsi="Arial" w:cs="Arial"/>
          <w:sz w:val="16"/>
        </w:rPr>
        <w:t>LUIZ ROBERTO HERBST</w:t>
      </w:r>
    </w:p>
    <w:p w:rsidR="007B611D" w:rsidRPr="00E456CB" w:rsidRDefault="007B611D" w:rsidP="00230455">
      <w:pPr>
        <w:pStyle w:val="NormalWeb"/>
        <w:spacing w:before="0" w:beforeAutospacing="0" w:after="0" w:afterAutospacing="0"/>
        <w:jc w:val="both"/>
        <w:rPr>
          <w:rFonts w:ascii="Arial" w:hAnsi="Arial" w:cs="Arial"/>
          <w:sz w:val="16"/>
        </w:rPr>
      </w:pPr>
      <w:r w:rsidRPr="00E456CB">
        <w:rPr>
          <w:rFonts w:ascii="Arial" w:hAnsi="Arial" w:cs="Arial"/>
          <w:sz w:val="16"/>
        </w:rPr>
        <w:t>Presidente (art. 91, parágrafo único, da LC n. 202/2000)</w:t>
      </w:r>
    </w:p>
    <w:p w:rsidR="007B611D" w:rsidRPr="00E456CB" w:rsidRDefault="007B611D" w:rsidP="00230455">
      <w:pPr>
        <w:pStyle w:val="NormalWeb"/>
        <w:spacing w:before="0" w:beforeAutospacing="0" w:after="0" w:afterAutospacing="0"/>
        <w:jc w:val="both"/>
        <w:rPr>
          <w:rFonts w:ascii="Arial" w:hAnsi="Arial" w:cs="Arial"/>
          <w:sz w:val="16"/>
        </w:rPr>
      </w:pPr>
      <w:r w:rsidRPr="00E456CB">
        <w:rPr>
          <w:rFonts w:ascii="Arial" w:hAnsi="Arial" w:cs="Arial"/>
          <w:sz w:val="16"/>
        </w:rPr>
        <w:t>SABRINA NUNES IOCKEN</w:t>
      </w:r>
    </w:p>
    <w:p w:rsidR="007B611D" w:rsidRPr="00E456CB" w:rsidRDefault="007B611D" w:rsidP="00230455">
      <w:pPr>
        <w:pStyle w:val="NormalWeb"/>
        <w:spacing w:before="0" w:beforeAutospacing="0" w:after="0" w:afterAutospacing="0"/>
        <w:jc w:val="both"/>
        <w:rPr>
          <w:rFonts w:ascii="Arial" w:hAnsi="Arial" w:cs="Arial"/>
          <w:sz w:val="16"/>
        </w:rPr>
      </w:pPr>
      <w:r w:rsidRPr="00E456CB">
        <w:rPr>
          <w:rFonts w:ascii="Arial" w:hAnsi="Arial" w:cs="Arial"/>
          <w:sz w:val="16"/>
        </w:rPr>
        <w:t xml:space="preserve">Relatora (art. 86, </w:t>
      </w:r>
      <w:r w:rsidRPr="00E456CB">
        <w:rPr>
          <w:rFonts w:ascii="Arial" w:hAnsi="Arial" w:cs="Arial"/>
          <w:i/>
          <w:iCs/>
          <w:sz w:val="16"/>
        </w:rPr>
        <w:t>caput</w:t>
      </w:r>
      <w:r w:rsidRPr="00E456CB">
        <w:rPr>
          <w:rFonts w:ascii="Arial" w:hAnsi="Arial" w:cs="Arial"/>
          <w:sz w:val="16"/>
        </w:rPr>
        <w:t>, da LC n. 202/2000)</w:t>
      </w:r>
    </w:p>
    <w:p w:rsidR="007B611D" w:rsidRPr="00E456CB" w:rsidRDefault="007B611D" w:rsidP="00230455">
      <w:pPr>
        <w:pStyle w:val="NormalWeb"/>
        <w:spacing w:before="0" w:beforeAutospacing="0" w:after="0" w:afterAutospacing="0"/>
        <w:jc w:val="both"/>
        <w:rPr>
          <w:rFonts w:ascii="Arial" w:hAnsi="Arial" w:cs="Arial"/>
          <w:bCs/>
          <w:kern w:val="36"/>
          <w:sz w:val="16"/>
        </w:rPr>
      </w:pPr>
      <w:r w:rsidRPr="00E456CB">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456CB">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28" style="position:absolute;left:0;text-align:left;z-index:251622912" from="0,18pt" to="243pt,18pt" strokecolor="gray" strokeweight="3pt">
            <v:stroke linestyle="thinThin"/>
          </v:line>
        </w:pict>
      </w:r>
    </w:p>
    <w:p w:rsidR="007B611D" w:rsidRDefault="007B611D" w:rsidP="00230455">
      <w:pPr>
        <w:pStyle w:val="NormalWeb"/>
        <w:spacing w:before="0" w:beforeAutospacing="0" w:after="0" w:afterAutospacing="0"/>
        <w:jc w:val="both"/>
        <w:rPr>
          <w:rFonts w:ascii="Arial" w:hAnsi="Arial" w:cs="Arial"/>
          <w:sz w:val="16"/>
        </w:rPr>
      </w:pPr>
    </w:p>
    <w:p w:rsidR="007B611D" w:rsidRPr="00320550" w:rsidRDefault="007B611D" w:rsidP="00230455">
      <w:pPr>
        <w:pStyle w:val="NormalWeb"/>
        <w:spacing w:before="0" w:beforeAutospacing="0" w:after="0" w:afterAutospacing="0"/>
        <w:jc w:val="both"/>
        <w:rPr>
          <w:rFonts w:ascii="Arial" w:hAnsi="Arial" w:cs="Arial"/>
          <w:sz w:val="16"/>
        </w:rPr>
      </w:pPr>
      <w:r w:rsidRPr="00320550">
        <w:rPr>
          <w:rFonts w:ascii="Arial" w:hAnsi="Arial" w:cs="Arial"/>
          <w:sz w:val="16"/>
        </w:rPr>
        <w:t xml:space="preserve">Decisão n. </w:t>
      </w:r>
      <w:r w:rsidRPr="00320550">
        <w:rPr>
          <w:rFonts w:ascii="Arial" w:hAnsi="Arial" w:cs="Arial"/>
          <w:sz w:val="16"/>
          <w:szCs w:val="27"/>
        </w:rPr>
        <w:t xml:space="preserve">3767/2008 </w:t>
      </w:r>
    </w:p>
    <w:p w:rsidR="007B611D" w:rsidRPr="00320550" w:rsidRDefault="007B611D" w:rsidP="00230455">
      <w:pPr>
        <w:pStyle w:val="NormalWeb"/>
        <w:spacing w:before="0" w:beforeAutospacing="0" w:after="0" w:afterAutospacing="0"/>
        <w:jc w:val="both"/>
        <w:rPr>
          <w:rFonts w:ascii="Arial" w:hAnsi="Arial" w:cs="Arial"/>
          <w:kern w:val="36"/>
          <w:sz w:val="16"/>
        </w:rPr>
      </w:pPr>
      <w:r w:rsidRPr="00320550">
        <w:rPr>
          <w:rFonts w:ascii="Arial" w:hAnsi="Arial" w:cs="Arial"/>
          <w:kern w:val="36"/>
          <w:sz w:val="16"/>
        </w:rPr>
        <w:t xml:space="preserve">1. Processo n. APE - 08/00009401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2. Assunto: Grupo 4 – Registro de Ato de Aposentadoria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3. Responsável: </w:t>
      </w:r>
      <w:r w:rsidRPr="00320550">
        <w:rPr>
          <w:rFonts w:ascii="Arial" w:hAnsi="Arial" w:cs="Arial"/>
          <w:bCs/>
          <w:i/>
          <w:iCs/>
          <w:kern w:val="36"/>
          <w:sz w:val="16"/>
        </w:rPr>
        <w:t>Demétrius Ubiratan Hintz</w:t>
      </w:r>
      <w:r w:rsidRPr="00320550">
        <w:rPr>
          <w:rFonts w:ascii="Arial" w:hAnsi="Arial" w:cs="Arial"/>
          <w:bCs/>
          <w:kern w:val="36"/>
          <w:sz w:val="16"/>
        </w:rPr>
        <w:t xml:space="preserve"> - Presidente do IPREV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4. Órgão: </w:t>
      </w:r>
      <w:r w:rsidRPr="00320550">
        <w:rPr>
          <w:rFonts w:ascii="Arial" w:hAnsi="Arial" w:cs="Arial"/>
          <w:b/>
          <w:bCs/>
          <w:kern w:val="36"/>
          <w:sz w:val="16"/>
        </w:rPr>
        <w:t>Secretaria de Estado da Educação</w:t>
      </w:r>
      <w:r w:rsidRPr="00320550">
        <w:rPr>
          <w:rFonts w:ascii="Arial" w:hAnsi="Arial" w:cs="Arial"/>
          <w:bCs/>
          <w:kern w:val="36"/>
          <w:sz w:val="16"/>
        </w:rPr>
        <w:t xml:space="preserve">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5. Unidade Técnica: DCE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6. Decisão: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kern w:val="36"/>
          <w:sz w:val="16"/>
        </w:rPr>
        <w:t>O TRIBUNAL PLENO, diante das razões apresentadas pelo Relator e com fulcro nos arts. 59 da Constituição Estadual e 1° da Lei Complementar n. 202/2000, decide:</w:t>
      </w:r>
    </w:p>
    <w:p w:rsidR="007B611D" w:rsidRPr="00320550" w:rsidRDefault="007B611D" w:rsidP="00230455">
      <w:pPr>
        <w:pStyle w:val="NormalWeb"/>
        <w:spacing w:before="0" w:beforeAutospacing="0" w:after="0" w:afterAutospacing="0"/>
        <w:jc w:val="both"/>
        <w:rPr>
          <w:rFonts w:ascii="Arial" w:hAnsi="Arial" w:cs="Arial"/>
          <w:kern w:val="36"/>
          <w:sz w:val="16"/>
        </w:rPr>
      </w:pPr>
      <w:r w:rsidRPr="00320550">
        <w:rPr>
          <w:rFonts w:ascii="Arial" w:hAnsi="Arial" w:cs="Arial"/>
          <w:i/>
          <w:iCs/>
          <w:kern w:val="36"/>
          <w:sz w:val="16"/>
        </w:rPr>
        <w:t>6.1.</w:t>
      </w:r>
      <w:r w:rsidRPr="00320550">
        <w:rPr>
          <w:rFonts w:ascii="Arial" w:hAnsi="Arial" w:cs="Arial"/>
          <w:kern w:val="36"/>
          <w:sz w:val="16"/>
        </w:rPr>
        <w:t xml:space="preserve"> Ordenar o registro, nos termos do art. 34, II, c/c o art. 36, §2º, "b", da Lei Complementar n. 202/2000, do ato aposentatório de Ilma Marques Bernardo, da Secretaria de Estado da Educação, matrícula n. 218862701, no cargo de Professor, nível MAG-10-G, CPF n. 436.209.149-15, PASEP n. 10710375058, consubstanciado na Portaria n. 1960/IPESC/2007, considerado legal conforme pareceres emitidos nos autos.</w:t>
      </w:r>
    </w:p>
    <w:p w:rsidR="007B611D" w:rsidRPr="00320550" w:rsidRDefault="007B611D" w:rsidP="00230455">
      <w:pPr>
        <w:pStyle w:val="NormalWeb"/>
        <w:spacing w:before="0" w:beforeAutospacing="0" w:after="0" w:afterAutospacing="0"/>
        <w:jc w:val="both"/>
        <w:rPr>
          <w:rFonts w:ascii="Arial" w:hAnsi="Arial" w:cs="Arial"/>
          <w:kern w:val="36"/>
          <w:sz w:val="16"/>
        </w:rPr>
      </w:pPr>
      <w:r w:rsidRPr="00320550">
        <w:rPr>
          <w:rFonts w:ascii="Arial" w:hAnsi="Arial" w:cs="Arial"/>
          <w:i/>
          <w:iCs/>
          <w:kern w:val="36"/>
          <w:sz w:val="16"/>
        </w:rPr>
        <w:t>6.2.</w:t>
      </w:r>
      <w:r w:rsidRPr="00320550">
        <w:rPr>
          <w:rFonts w:ascii="Arial" w:hAnsi="Arial" w:cs="Arial"/>
          <w:kern w:val="36"/>
          <w:sz w:val="16"/>
        </w:rPr>
        <w:t xml:space="preserve"> Dar ciência desta Decisão à à Secretaria de Estado da Educação e ao Instituto de Previdência do Estado de Santa Catarina - IPREV.</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7. Ata n. 75/08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8. Data da Sessão: 10/11/2008 - Ordinária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9. Especificação do quorum: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9.1. Conselheiros presentes: Luiz Roberto Herbst (Presidente - art. 91, parágrafo único, da LC n. 202/2000), César Filomeno Fontes, Sabrina Nunes Iocken (Relatora - art. 86, </w:t>
      </w:r>
      <w:r w:rsidRPr="00320550">
        <w:rPr>
          <w:rFonts w:ascii="Arial" w:hAnsi="Arial" w:cs="Arial"/>
          <w:bCs/>
          <w:i/>
          <w:iCs/>
          <w:kern w:val="36"/>
          <w:sz w:val="16"/>
        </w:rPr>
        <w:t>caput</w:t>
      </w:r>
      <w:r w:rsidRPr="00320550">
        <w:rPr>
          <w:rFonts w:ascii="Arial" w:hAnsi="Arial" w:cs="Arial"/>
          <w:bCs/>
          <w:kern w:val="36"/>
          <w:sz w:val="16"/>
        </w:rPr>
        <w:t xml:space="preserve">, da LC n. 202/2000) e Adircélio de Moraes Ferreira Junior (art. 86, </w:t>
      </w:r>
      <w:r w:rsidRPr="00320550">
        <w:rPr>
          <w:rFonts w:ascii="Arial" w:hAnsi="Arial" w:cs="Arial"/>
          <w:bCs/>
          <w:i/>
          <w:iCs/>
          <w:kern w:val="36"/>
          <w:sz w:val="16"/>
        </w:rPr>
        <w:t>caput</w:t>
      </w:r>
      <w:r w:rsidRPr="00320550">
        <w:rPr>
          <w:rFonts w:ascii="Arial" w:hAnsi="Arial" w:cs="Arial"/>
          <w:bCs/>
          <w:kern w:val="36"/>
          <w:sz w:val="16"/>
        </w:rPr>
        <w:t xml:space="preserve">, da LC n. 202/2000).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10. Representante do Ministério Público junto ao TC: Mauro André Flores Pedrozo. </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11. Auditor presente: Gerson dos Santos Sicca. </w:t>
      </w:r>
    </w:p>
    <w:p w:rsidR="007B611D" w:rsidRPr="00320550" w:rsidRDefault="007B611D" w:rsidP="00230455">
      <w:pPr>
        <w:pStyle w:val="NormalWeb"/>
        <w:spacing w:before="0" w:beforeAutospacing="0" w:after="0" w:afterAutospacing="0"/>
        <w:jc w:val="both"/>
        <w:rPr>
          <w:rFonts w:ascii="Arial" w:hAnsi="Arial" w:cs="Arial"/>
          <w:sz w:val="16"/>
        </w:rPr>
      </w:pPr>
      <w:r w:rsidRPr="00320550">
        <w:rPr>
          <w:rFonts w:ascii="Arial" w:hAnsi="Arial" w:cs="Arial"/>
          <w:sz w:val="16"/>
        </w:rPr>
        <w:t>LUIZ ROBERTO HERBST</w:t>
      </w:r>
    </w:p>
    <w:p w:rsidR="007B611D" w:rsidRPr="00320550" w:rsidRDefault="007B611D" w:rsidP="00230455">
      <w:pPr>
        <w:pStyle w:val="NormalWeb"/>
        <w:spacing w:before="0" w:beforeAutospacing="0" w:after="0" w:afterAutospacing="0"/>
        <w:jc w:val="both"/>
        <w:rPr>
          <w:rFonts w:ascii="Arial" w:hAnsi="Arial" w:cs="Arial"/>
          <w:sz w:val="16"/>
        </w:rPr>
      </w:pPr>
      <w:r w:rsidRPr="00320550">
        <w:rPr>
          <w:rFonts w:ascii="Arial" w:hAnsi="Arial" w:cs="Arial"/>
          <w:sz w:val="16"/>
        </w:rPr>
        <w:t>Presidente (art. 91, parágrafo único, da LC n. 202/2000)</w:t>
      </w:r>
    </w:p>
    <w:p w:rsidR="007B611D" w:rsidRPr="00320550" w:rsidRDefault="007B611D" w:rsidP="00230455">
      <w:pPr>
        <w:pStyle w:val="NormalWeb"/>
        <w:spacing w:before="0" w:beforeAutospacing="0" w:after="0" w:afterAutospacing="0"/>
        <w:jc w:val="both"/>
        <w:rPr>
          <w:rFonts w:ascii="Arial" w:hAnsi="Arial" w:cs="Arial"/>
          <w:sz w:val="16"/>
        </w:rPr>
      </w:pPr>
      <w:r w:rsidRPr="00320550">
        <w:rPr>
          <w:rFonts w:ascii="Arial" w:hAnsi="Arial" w:cs="Arial"/>
          <w:sz w:val="16"/>
        </w:rPr>
        <w:t>SABRINA NUNES IOCKEN</w:t>
      </w:r>
    </w:p>
    <w:p w:rsidR="007B611D" w:rsidRPr="00320550" w:rsidRDefault="007B611D" w:rsidP="00230455">
      <w:pPr>
        <w:pStyle w:val="NormalWeb"/>
        <w:spacing w:before="0" w:beforeAutospacing="0" w:after="0" w:afterAutospacing="0"/>
        <w:jc w:val="both"/>
        <w:rPr>
          <w:rFonts w:ascii="Arial" w:hAnsi="Arial" w:cs="Arial"/>
          <w:sz w:val="16"/>
        </w:rPr>
      </w:pPr>
      <w:r w:rsidRPr="00320550">
        <w:rPr>
          <w:rFonts w:ascii="Arial" w:hAnsi="Arial" w:cs="Arial"/>
          <w:sz w:val="16"/>
        </w:rPr>
        <w:t xml:space="preserve">Relatora (art. 86, </w:t>
      </w:r>
      <w:r w:rsidRPr="00320550">
        <w:rPr>
          <w:rFonts w:ascii="Arial" w:hAnsi="Arial" w:cs="Arial"/>
          <w:i/>
          <w:iCs/>
          <w:sz w:val="16"/>
        </w:rPr>
        <w:t>caput</w:t>
      </w:r>
      <w:r w:rsidRPr="00320550">
        <w:rPr>
          <w:rFonts w:ascii="Arial" w:hAnsi="Arial" w:cs="Arial"/>
          <w:sz w:val="16"/>
        </w:rPr>
        <w:t>, da LC n. 202/2000)</w:t>
      </w:r>
    </w:p>
    <w:p w:rsidR="007B611D" w:rsidRPr="00320550" w:rsidRDefault="007B611D" w:rsidP="00230455">
      <w:pPr>
        <w:pStyle w:val="NormalWeb"/>
        <w:spacing w:before="0" w:beforeAutospacing="0" w:after="0" w:afterAutospacing="0"/>
        <w:jc w:val="both"/>
        <w:rPr>
          <w:rFonts w:ascii="Arial" w:hAnsi="Arial" w:cs="Arial"/>
          <w:bCs/>
          <w:kern w:val="36"/>
          <w:sz w:val="16"/>
        </w:rPr>
      </w:pPr>
      <w:r w:rsidRPr="00320550">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20550">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29" style="position:absolute;left:0;text-align:left;z-index:251623936" from="0,18pt" to="243pt,18pt" strokecolor="gray" strokeweight="3pt">
            <v:stroke linestyle="thinThin"/>
          </v:line>
        </w:pict>
      </w:r>
    </w:p>
    <w:p w:rsidR="007B611D" w:rsidRPr="002F2CA9" w:rsidRDefault="007B611D" w:rsidP="00230455">
      <w:pPr>
        <w:pStyle w:val="NormalWeb"/>
        <w:spacing w:before="0" w:beforeAutospacing="0" w:after="0" w:afterAutospacing="0"/>
        <w:jc w:val="both"/>
        <w:rPr>
          <w:rFonts w:ascii="Arial" w:hAnsi="Arial" w:cs="Arial"/>
          <w:sz w:val="16"/>
        </w:rPr>
      </w:pPr>
      <w:r w:rsidRPr="002F2CA9">
        <w:rPr>
          <w:rFonts w:ascii="Arial" w:hAnsi="Arial" w:cs="Arial"/>
          <w:sz w:val="16"/>
        </w:rPr>
        <w:t xml:space="preserve">Decisão n. </w:t>
      </w:r>
      <w:r w:rsidRPr="002F2CA9">
        <w:rPr>
          <w:rFonts w:ascii="Arial" w:hAnsi="Arial" w:cs="Arial"/>
          <w:sz w:val="16"/>
          <w:szCs w:val="27"/>
        </w:rPr>
        <w:t xml:space="preserve">3768/2008 </w:t>
      </w:r>
    </w:p>
    <w:p w:rsidR="007B611D" w:rsidRPr="002F2CA9" w:rsidRDefault="007B611D" w:rsidP="00230455">
      <w:pPr>
        <w:pStyle w:val="NormalWeb"/>
        <w:spacing w:before="0" w:beforeAutospacing="0" w:after="0" w:afterAutospacing="0"/>
        <w:jc w:val="both"/>
        <w:rPr>
          <w:rFonts w:ascii="Arial" w:hAnsi="Arial" w:cs="Arial"/>
          <w:kern w:val="36"/>
          <w:sz w:val="16"/>
        </w:rPr>
      </w:pPr>
      <w:r w:rsidRPr="002F2CA9">
        <w:rPr>
          <w:rFonts w:ascii="Arial" w:hAnsi="Arial" w:cs="Arial"/>
          <w:kern w:val="36"/>
          <w:sz w:val="16"/>
        </w:rPr>
        <w:t xml:space="preserve">1. Processo n. APE - 08/00011490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2. Assunto: Grupo 4 – Registro de Ato de Aposentadoria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3. Responsável: </w:t>
      </w:r>
      <w:r w:rsidRPr="002F2CA9">
        <w:rPr>
          <w:rFonts w:ascii="Arial" w:hAnsi="Arial" w:cs="Arial"/>
          <w:bCs/>
          <w:i/>
          <w:iCs/>
          <w:kern w:val="36"/>
          <w:sz w:val="16"/>
        </w:rPr>
        <w:t>Demétrius Ubiratan Hintz</w:t>
      </w:r>
      <w:r w:rsidRPr="002F2CA9">
        <w:rPr>
          <w:rFonts w:ascii="Arial" w:hAnsi="Arial" w:cs="Arial"/>
          <w:bCs/>
          <w:kern w:val="36"/>
          <w:sz w:val="16"/>
        </w:rPr>
        <w:t xml:space="preserve"> - Presidente do IPREV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4. Órgão: </w:t>
      </w:r>
      <w:r w:rsidRPr="002F2CA9">
        <w:rPr>
          <w:rFonts w:ascii="Arial" w:hAnsi="Arial" w:cs="Arial"/>
          <w:b/>
          <w:bCs/>
          <w:kern w:val="36"/>
          <w:sz w:val="16"/>
        </w:rPr>
        <w:t>Secretaria de Estado da Educação</w:t>
      </w:r>
      <w:r w:rsidRPr="002F2CA9">
        <w:rPr>
          <w:rFonts w:ascii="Arial" w:hAnsi="Arial" w:cs="Arial"/>
          <w:bCs/>
          <w:kern w:val="36"/>
          <w:sz w:val="16"/>
        </w:rPr>
        <w:t xml:space="preserve">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5. Unidade Técnica: DCE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6. Decisão: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kern w:val="36"/>
          <w:sz w:val="16"/>
        </w:rPr>
        <w:t>O TRIBUNAL PLENO, diante das razões apresentadas pelo Relator e com fulcro nos arts. 59 da Constituição Estadual e 1° da Lei Complementar n. 202/2000, decide:</w:t>
      </w:r>
    </w:p>
    <w:p w:rsidR="007B611D" w:rsidRPr="002F2CA9" w:rsidRDefault="007B611D" w:rsidP="00230455">
      <w:pPr>
        <w:pStyle w:val="NormalWeb"/>
        <w:spacing w:before="0" w:beforeAutospacing="0" w:after="0" w:afterAutospacing="0"/>
        <w:jc w:val="both"/>
        <w:rPr>
          <w:rFonts w:ascii="Arial" w:hAnsi="Arial" w:cs="Arial"/>
          <w:kern w:val="36"/>
          <w:sz w:val="16"/>
        </w:rPr>
      </w:pPr>
      <w:r w:rsidRPr="002F2CA9">
        <w:rPr>
          <w:rFonts w:ascii="Arial" w:hAnsi="Arial" w:cs="Arial"/>
          <w:i/>
          <w:iCs/>
          <w:kern w:val="36"/>
          <w:sz w:val="16"/>
        </w:rPr>
        <w:t>6.1.</w:t>
      </w:r>
      <w:r w:rsidRPr="002F2CA9">
        <w:rPr>
          <w:rFonts w:ascii="Arial" w:hAnsi="Arial" w:cs="Arial"/>
          <w:kern w:val="36"/>
          <w:sz w:val="16"/>
        </w:rPr>
        <w:t xml:space="preserve"> Ordenar o registro, nos termos do art. 34, II, c/c o art. 36, §2º, "b", da Lei Complementar n. 202/2000, do ato aposentatório de Rosmari Vieira, da Secretaria de Estado da Educação, matrícula n. 148107001, ocupante do cargo de Professor, nível MAG-10-G, CPF n. 492.121.509.00, PASEP n. 1011133584-9, consubstanciado na Portaria n. 1698/IPESC/2007, considerado legal conforme pareceres emitidos nos autos.</w:t>
      </w:r>
    </w:p>
    <w:p w:rsidR="007B611D" w:rsidRPr="002F2CA9" w:rsidRDefault="007B611D" w:rsidP="00230455">
      <w:pPr>
        <w:pStyle w:val="NormalWeb"/>
        <w:spacing w:before="0" w:beforeAutospacing="0" w:after="0" w:afterAutospacing="0"/>
        <w:jc w:val="both"/>
        <w:rPr>
          <w:rFonts w:ascii="Arial" w:hAnsi="Arial" w:cs="Arial"/>
          <w:kern w:val="36"/>
          <w:sz w:val="16"/>
        </w:rPr>
      </w:pPr>
      <w:r w:rsidRPr="002F2CA9">
        <w:rPr>
          <w:rFonts w:ascii="Arial" w:hAnsi="Arial" w:cs="Arial"/>
          <w:i/>
          <w:iCs/>
          <w:kern w:val="36"/>
          <w:sz w:val="16"/>
        </w:rPr>
        <w:t>6.2.</w:t>
      </w:r>
      <w:r w:rsidRPr="002F2CA9">
        <w:rPr>
          <w:rFonts w:ascii="Arial" w:hAnsi="Arial" w:cs="Arial"/>
          <w:kern w:val="36"/>
          <w:sz w:val="16"/>
        </w:rPr>
        <w:t xml:space="preserve"> Dar ciência desta Decisão à Secretaria de Estado da Educação e ao Instituto de Previdência do Estado de Santa Catarina - IPREV.</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7. Ata n. 75/08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8. Data da Sessão: 10/11/2008 - Ordinária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9. Especificação do quorum: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9.1. Conselheiros presentes: Luiz Roberto Herbst (Presidente - art. 91, parágrafo único, da LC n. 202/2000), César Filomeno Fontes, Sabrina Nunes Iocken (Relatora - art. 86, </w:t>
      </w:r>
      <w:r w:rsidRPr="002F2CA9">
        <w:rPr>
          <w:rFonts w:ascii="Arial" w:hAnsi="Arial" w:cs="Arial"/>
          <w:bCs/>
          <w:i/>
          <w:iCs/>
          <w:kern w:val="36"/>
          <w:sz w:val="16"/>
        </w:rPr>
        <w:t>caput</w:t>
      </w:r>
      <w:r w:rsidRPr="002F2CA9">
        <w:rPr>
          <w:rFonts w:ascii="Arial" w:hAnsi="Arial" w:cs="Arial"/>
          <w:bCs/>
          <w:kern w:val="36"/>
          <w:sz w:val="16"/>
        </w:rPr>
        <w:t xml:space="preserve">, da LC n. 202/2000) e Adircélio de Moraes Ferreira Junior (art. 86, </w:t>
      </w:r>
      <w:r w:rsidRPr="002F2CA9">
        <w:rPr>
          <w:rFonts w:ascii="Arial" w:hAnsi="Arial" w:cs="Arial"/>
          <w:bCs/>
          <w:i/>
          <w:iCs/>
          <w:kern w:val="36"/>
          <w:sz w:val="16"/>
        </w:rPr>
        <w:t>caput</w:t>
      </w:r>
      <w:r w:rsidRPr="002F2CA9">
        <w:rPr>
          <w:rFonts w:ascii="Arial" w:hAnsi="Arial" w:cs="Arial"/>
          <w:bCs/>
          <w:kern w:val="36"/>
          <w:sz w:val="16"/>
        </w:rPr>
        <w:t xml:space="preserve">, da LC n. 202/2000).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10. Representante do Ministério Público junto ao TC: Mauro André Flores Pedrozo. </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11. Auditor presente: Gerson dos Santos Sicca. </w:t>
      </w:r>
    </w:p>
    <w:p w:rsidR="007B611D" w:rsidRPr="002F2CA9" w:rsidRDefault="007B611D" w:rsidP="00230455">
      <w:pPr>
        <w:pStyle w:val="NormalWeb"/>
        <w:spacing w:before="0" w:beforeAutospacing="0" w:after="0" w:afterAutospacing="0"/>
        <w:jc w:val="both"/>
        <w:rPr>
          <w:rFonts w:ascii="Arial" w:hAnsi="Arial" w:cs="Arial"/>
          <w:sz w:val="16"/>
        </w:rPr>
      </w:pPr>
      <w:r w:rsidRPr="002F2CA9">
        <w:rPr>
          <w:rFonts w:ascii="Arial" w:hAnsi="Arial" w:cs="Arial"/>
          <w:sz w:val="16"/>
        </w:rPr>
        <w:t>LUIZ ROBERTO HERBST</w:t>
      </w:r>
    </w:p>
    <w:p w:rsidR="007B611D" w:rsidRPr="002F2CA9" w:rsidRDefault="007B611D" w:rsidP="00230455">
      <w:pPr>
        <w:pStyle w:val="NormalWeb"/>
        <w:spacing w:before="0" w:beforeAutospacing="0" w:after="0" w:afterAutospacing="0"/>
        <w:jc w:val="both"/>
        <w:rPr>
          <w:rFonts w:ascii="Arial" w:hAnsi="Arial" w:cs="Arial"/>
          <w:sz w:val="16"/>
        </w:rPr>
      </w:pPr>
      <w:r w:rsidRPr="002F2CA9">
        <w:rPr>
          <w:rFonts w:ascii="Arial" w:hAnsi="Arial" w:cs="Arial"/>
          <w:sz w:val="16"/>
        </w:rPr>
        <w:t>Presidente (art. 91, parágrafo único, da LC n. 202/2000)</w:t>
      </w:r>
    </w:p>
    <w:p w:rsidR="007B611D" w:rsidRPr="002F2CA9" w:rsidRDefault="007B611D" w:rsidP="00230455">
      <w:pPr>
        <w:pStyle w:val="NormalWeb"/>
        <w:spacing w:before="0" w:beforeAutospacing="0" w:after="0" w:afterAutospacing="0"/>
        <w:jc w:val="both"/>
        <w:rPr>
          <w:rFonts w:ascii="Arial" w:hAnsi="Arial" w:cs="Arial"/>
          <w:sz w:val="16"/>
        </w:rPr>
      </w:pPr>
      <w:r w:rsidRPr="002F2CA9">
        <w:rPr>
          <w:rFonts w:ascii="Arial" w:hAnsi="Arial" w:cs="Arial"/>
          <w:sz w:val="16"/>
        </w:rPr>
        <w:t>SABRINA NUNES IOCKEN</w:t>
      </w:r>
    </w:p>
    <w:p w:rsidR="007B611D" w:rsidRPr="002F2CA9" w:rsidRDefault="007B611D" w:rsidP="00230455">
      <w:pPr>
        <w:pStyle w:val="NormalWeb"/>
        <w:spacing w:before="0" w:beforeAutospacing="0" w:after="0" w:afterAutospacing="0"/>
        <w:jc w:val="both"/>
        <w:rPr>
          <w:rFonts w:ascii="Arial" w:hAnsi="Arial" w:cs="Arial"/>
          <w:sz w:val="16"/>
        </w:rPr>
      </w:pPr>
      <w:r w:rsidRPr="002F2CA9">
        <w:rPr>
          <w:rFonts w:ascii="Arial" w:hAnsi="Arial" w:cs="Arial"/>
          <w:sz w:val="16"/>
        </w:rPr>
        <w:t xml:space="preserve">Relatora (art. 86, </w:t>
      </w:r>
      <w:r w:rsidRPr="002F2CA9">
        <w:rPr>
          <w:rFonts w:ascii="Arial" w:hAnsi="Arial" w:cs="Arial"/>
          <w:i/>
          <w:iCs/>
          <w:sz w:val="16"/>
        </w:rPr>
        <w:t>caput</w:t>
      </w:r>
      <w:r w:rsidRPr="002F2CA9">
        <w:rPr>
          <w:rFonts w:ascii="Arial" w:hAnsi="Arial" w:cs="Arial"/>
          <w:sz w:val="16"/>
        </w:rPr>
        <w:t>, da LC n. 202/2000)</w:t>
      </w:r>
    </w:p>
    <w:p w:rsidR="007B611D" w:rsidRPr="002F2CA9" w:rsidRDefault="007B611D" w:rsidP="00230455">
      <w:pPr>
        <w:pStyle w:val="NormalWeb"/>
        <w:spacing w:before="0" w:beforeAutospacing="0" w:after="0" w:afterAutospacing="0"/>
        <w:jc w:val="both"/>
        <w:rPr>
          <w:rFonts w:ascii="Arial" w:hAnsi="Arial" w:cs="Arial"/>
          <w:bCs/>
          <w:kern w:val="36"/>
          <w:sz w:val="16"/>
        </w:rPr>
      </w:pPr>
      <w:r w:rsidRPr="002F2CA9">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2F2CA9">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0" style="position:absolute;left:0;text-align:left;z-index:251624960" from="0,18pt" to="243pt,18pt" strokecolor="gray" strokeweight="3pt">
            <v:stroke linestyle="thinThin"/>
          </v:line>
        </w:pict>
      </w:r>
    </w:p>
    <w:p w:rsidR="007B611D" w:rsidRPr="00551AD4" w:rsidRDefault="007B611D" w:rsidP="00230455">
      <w:pPr>
        <w:pStyle w:val="NormalWeb"/>
        <w:spacing w:before="0" w:beforeAutospacing="0" w:after="0" w:afterAutospacing="0"/>
        <w:jc w:val="both"/>
        <w:rPr>
          <w:rFonts w:ascii="Arial" w:hAnsi="Arial" w:cs="Arial"/>
          <w:sz w:val="16"/>
        </w:rPr>
      </w:pPr>
      <w:r w:rsidRPr="00551AD4">
        <w:rPr>
          <w:rFonts w:ascii="Arial" w:hAnsi="Arial" w:cs="Arial"/>
          <w:sz w:val="16"/>
        </w:rPr>
        <w:t xml:space="preserve">Decisão n. </w:t>
      </w:r>
      <w:r w:rsidRPr="00551AD4">
        <w:rPr>
          <w:rFonts w:ascii="Arial" w:hAnsi="Arial" w:cs="Arial"/>
          <w:sz w:val="16"/>
          <w:szCs w:val="27"/>
        </w:rPr>
        <w:t xml:space="preserve">3769/2008 </w:t>
      </w:r>
    </w:p>
    <w:p w:rsidR="007B611D" w:rsidRPr="00551AD4" w:rsidRDefault="007B611D" w:rsidP="00230455">
      <w:pPr>
        <w:pStyle w:val="NormalWeb"/>
        <w:spacing w:before="0" w:beforeAutospacing="0" w:after="0" w:afterAutospacing="0"/>
        <w:jc w:val="both"/>
        <w:rPr>
          <w:rFonts w:ascii="Arial" w:hAnsi="Arial" w:cs="Arial"/>
          <w:kern w:val="36"/>
          <w:sz w:val="16"/>
        </w:rPr>
      </w:pPr>
      <w:r w:rsidRPr="00551AD4">
        <w:rPr>
          <w:rFonts w:ascii="Arial" w:hAnsi="Arial" w:cs="Arial"/>
          <w:kern w:val="36"/>
          <w:sz w:val="16"/>
        </w:rPr>
        <w:t xml:space="preserve">1. Processo n. APE - 08/00011732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2. Assunto: Grupo 4 – Registro de Ato de Aposentadoria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3. Responsável: </w:t>
      </w:r>
      <w:r w:rsidRPr="00551AD4">
        <w:rPr>
          <w:rFonts w:ascii="Arial" w:hAnsi="Arial" w:cs="Arial"/>
          <w:bCs/>
          <w:i/>
          <w:iCs/>
          <w:kern w:val="36"/>
          <w:sz w:val="16"/>
        </w:rPr>
        <w:t>Demétrius Ubiratan Hintz</w:t>
      </w:r>
      <w:r w:rsidRPr="00551AD4">
        <w:rPr>
          <w:rFonts w:ascii="Arial" w:hAnsi="Arial" w:cs="Arial"/>
          <w:bCs/>
          <w:kern w:val="36"/>
          <w:sz w:val="16"/>
        </w:rPr>
        <w:t xml:space="preserve"> - Presidente do IPREV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4. Órgão: </w:t>
      </w:r>
      <w:r w:rsidRPr="00551AD4">
        <w:rPr>
          <w:rFonts w:ascii="Arial" w:hAnsi="Arial" w:cs="Arial"/>
          <w:b/>
          <w:bCs/>
          <w:kern w:val="36"/>
          <w:sz w:val="16"/>
        </w:rPr>
        <w:t>Secretaria de Estado da Educação</w:t>
      </w:r>
      <w:r w:rsidRPr="00551AD4">
        <w:rPr>
          <w:rFonts w:ascii="Arial" w:hAnsi="Arial" w:cs="Arial"/>
          <w:bCs/>
          <w:kern w:val="36"/>
          <w:sz w:val="16"/>
        </w:rPr>
        <w:t xml:space="preserve">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5. Unidade Técnica: DCE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6. Decisão: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kern w:val="36"/>
          <w:sz w:val="16"/>
        </w:rPr>
        <w:t>O TRIBUNAL PLENO, diante das razões apresentadas pelo Relator e com fulcro nos arts. 59 da Constituição Estadual e 1° da Lei Complementar n. 202/2000, decide:</w:t>
      </w:r>
    </w:p>
    <w:p w:rsidR="007B611D" w:rsidRPr="00551AD4" w:rsidRDefault="007B611D" w:rsidP="00230455">
      <w:pPr>
        <w:pStyle w:val="NormalWeb"/>
        <w:spacing w:before="0" w:beforeAutospacing="0" w:after="0" w:afterAutospacing="0"/>
        <w:jc w:val="both"/>
        <w:rPr>
          <w:rFonts w:ascii="Arial" w:hAnsi="Arial" w:cs="Arial"/>
          <w:kern w:val="36"/>
          <w:sz w:val="16"/>
        </w:rPr>
      </w:pPr>
      <w:r w:rsidRPr="00551AD4">
        <w:rPr>
          <w:rFonts w:ascii="Arial" w:hAnsi="Arial" w:cs="Arial"/>
          <w:i/>
          <w:iCs/>
          <w:kern w:val="36"/>
          <w:sz w:val="16"/>
        </w:rPr>
        <w:t>6.1.</w:t>
      </w:r>
      <w:r w:rsidRPr="00551AD4">
        <w:rPr>
          <w:rFonts w:ascii="Arial" w:hAnsi="Arial" w:cs="Arial"/>
          <w:kern w:val="36"/>
          <w:sz w:val="16"/>
        </w:rPr>
        <w:t xml:space="preserve"> Ordenar o registro, nos termos do art. 34, II, c/c o art. 36, §2º, "b", da Lei Complementar n. 202/2000, do ato aposentatório de Vandino Luiz Giovanella, da Secretaria de Estado da Educação, matrícula n. 111785801, ocupante do cargo de Professor, nível MAG-11-G, CPF n. 181.922.629-87, PASEP n. 1003616487-6, consubstanciado na Portaria n. 1721/IPESC/2007, considerado legal conforme pareceres emitidos nos autos.</w:t>
      </w:r>
    </w:p>
    <w:p w:rsidR="007B611D" w:rsidRPr="00551AD4" w:rsidRDefault="007B611D" w:rsidP="00230455">
      <w:pPr>
        <w:pStyle w:val="NormalWeb"/>
        <w:spacing w:before="0" w:beforeAutospacing="0" w:after="0" w:afterAutospacing="0"/>
        <w:jc w:val="both"/>
        <w:rPr>
          <w:rFonts w:ascii="Arial" w:hAnsi="Arial" w:cs="Arial"/>
          <w:kern w:val="36"/>
          <w:sz w:val="16"/>
        </w:rPr>
      </w:pPr>
      <w:r w:rsidRPr="00551AD4">
        <w:rPr>
          <w:rFonts w:ascii="Arial" w:hAnsi="Arial" w:cs="Arial"/>
          <w:i/>
          <w:iCs/>
          <w:kern w:val="36"/>
          <w:sz w:val="16"/>
        </w:rPr>
        <w:t>6.2.</w:t>
      </w:r>
      <w:r w:rsidRPr="00551AD4">
        <w:rPr>
          <w:rFonts w:ascii="Arial" w:hAnsi="Arial" w:cs="Arial"/>
          <w:kern w:val="36"/>
          <w:sz w:val="16"/>
        </w:rPr>
        <w:t xml:space="preserve"> Dar ciência desta Decisão à Secretaria de Estado da Educação e ao Instituto de Previdência do Estado de Santa Catarina - IPREV.</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7. Ata n. 75/08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8. Data da Sessão: 10/11/2008 - Ordinária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9. Especificação do quorum: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9.1. Conselheiros presentes: Luiz Roberto Herbst (Presidente - art. 91, parágrafo único, da LC n. 202/2000), César Filomeno Fontes, Sabrina Nunes Iocken (Relatora - art. 86, </w:t>
      </w:r>
      <w:r w:rsidRPr="00551AD4">
        <w:rPr>
          <w:rFonts w:ascii="Arial" w:hAnsi="Arial" w:cs="Arial"/>
          <w:bCs/>
          <w:i/>
          <w:iCs/>
          <w:kern w:val="36"/>
          <w:sz w:val="16"/>
        </w:rPr>
        <w:t>caput</w:t>
      </w:r>
      <w:r w:rsidRPr="00551AD4">
        <w:rPr>
          <w:rFonts w:ascii="Arial" w:hAnsi="Arial" w:cs="Arial"/>
          <w:bCs/>
          <w:kern w:val="36"/>
          <w:sz w:val="16"/>
        </w:rPr>
        <w:t xml:space="preserve">, da LC n. 202/2000) e Adircélio de Moraes Ferreira Junior (art. 86, </w:t>
      </w:r>
      <w:r w:rsidRPr="00551AD4">
        <w:rPr>
          <w:rFonts w:ascii="Arial" w:hAnsi="Arial" w:cs="Arial"/>
          <w:bCs/>
          <w:i/>
          <w:iCs/>
          <w:kern w:val="36"/>
          <w:sz w:val="16"/>
        </w:rPr>
        <w:t>caput</w:t>
      </w:r>
      <w:r w:rsidRPr="00551AD4">
        <w:rPr>
          <w:rFonts w:ascii="Arial" w:hAnsi="Arial" w:cs="Arial"/>
          <w:bCs/>
          <w:kern w:val="36"/>
          <w:sz w:val="16"/>
        </w:rPr>
        <w:t xml:space="preserve">, da LC n. 202/2000).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10. Representante do Ministério Público junto ao TC: Mauro André Flores Pedrozo. </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11. Auditor presente: Gerson dos Santos Sicca. </w:t>
      </w:r>
    </w:p>
    <w:p w:rsidR="007B611D" w:rsidRPr="00551AD4" w:rsidRDefault="007B611D" w:rsidP="00230455">
      <w:pPr>
        <w:pStyle w:val="NormalWeb"/>
        <w:spacing w:before="0" w:beforeAutospacing="0" w:after="0" w:afterAutospacing="0"/>
        <w:jc w:val="both"/>
        <w:rPr>
          <w:rFonts w:ascii="Arial" w:hAnsi="Arial" w:cs="Arial"/>
          <w:sz w:val="16"/>
        </w:rPr>
      </w:pPr>
      <w:r w:rsidRPr="00551AD4">
        <w:rPr>
          <w:rFonts w:ascii="Arial" w:hAnsi="Arial" w:cs="Arial"/>
          <w:sz w:val="16"/>
        </w:rPr>
        <w:t>LUIZ ROBERTO HERBST</w:t>
      </w:r>
    </w:p>
    <w:p w:rsidR="007B611D" w:rsidRPr="00551AD4" w:rsidRDefault="007B611D" w:rsidP="00230455">
      <w:pPr>
        <w:pStyle w:val="NormalWeb"/>
        <w:spacing w:before="0" w:beforeAutospacing="0" w:after="0" w:afterAutospacing="0"/>
        <w:jc w:val="both"/>
        <w:rPr>
          <w:rFonts w:ascii="Arial" w:hAnsi="Arial" w:cs="Arial"/>
          <w:sz w:val="16"/>
        </w:rPr>
      </w:pPr>
      <w:r w:rsidRPr="00551AD4">
        <w:rPr>
          <w:rFonts w:ascii="Arial" w:hAnsi="Arial" w:cs="Arial"/>
          <w:sz w:val="16"/>
        </w:rPr>
        <w:t>Presidente (art. 91, parágrafo único, da LC n. 202/2000)</w:t>
      </w:r>
    </w:p>
    <w:p w:rsidR="007B611D" w:rsidRPr="00551AD4" w:rsidRDefault="007B611D" w:rsidP="00230455">
      <w:pPr>
        <w:pStyle w:val="NormalWeb"/>
        <w:spacing w:before="0" w:beforeAutospacing="0" w:after="0" w:afterAutospacing="0"/>
        <w:jc w:val="both"/>
        <w:rPr>
          <w:rFonts w:ascii="Arial" w:hAnsi="Arial" w:cs="Arial"/>
          <w:sz w:val="16"/>
        </w:rPr>
      </w:pPr>
      <w:r w:rsidRPr="00551AD4">
        <w:rPr>
          <w:rFonts w:ascii="Arial" w:hAnsi="Arial" w:cs="Arial"/>
          <w:sz w:val="16"/>
        </w:rPr>
        <w:t>SABRINA NUNES IOCKEN</w:t>
      </w:r>
    </w:p>
    <w:p w:rsidR="007B611D" w:rsidRPr="00551AD4" w:rsidRDefault="007B611D" w:rsidP="00230455">
      <w:pPr>
        <w:pStyle w:val="NormalWeb"/>
        <w:spacing w:before="0" w:beforeAutospacing="0" w:after="0" w:afterAutospacing="0"/>
        <w:jc w:val="both"/>
        <w:rPr>
          <w:rFonts w:ascii="Arial" w:hAnsi="Arial" w:cs="Arial"/>
          <w:sz w:val="16"/>
        </w:rPr>
      </w:pPr>
      <w:r w:rsidRPr="00551AD4">
        <w:rPr>
          <w:rFonts w:ascii="Arial" w:hAnsi="Arial" w:cs="Arial"/>
          <w:sz w:val="16"/>
        </w:rPr>
        <w:t xml:space="preserve">Relatora (art. 86, </w:t>
      </w:r>
      <w:r w:rsidRPr="00551AD4">
        <w:rPr>
          <w:rFonts w:ascii="Arial" w:hAnsi="Arial" w:cs="Arial"/>
          <w:i/>
          <w:iCs/>
          <w:sz w:val="16"/>
        </w:rPr>
        <w:t>caput</w:t>
      </w:r>
      <w:r w:rsidRPr="00551AD4">
        <w:rPr>
          <w:rFonts w:ascii="Arial" w:hAnsi="Arial" w:cs="Arial"/>
          <w:sz w:val="16"/>
        </w:rPr>
        <w:t>, da LC n. 202/2000)</w:t>
      </w:r>
    </w:p>
    <w:p w:rsidR="007B611D" w:rsidRPr="00551AD4" w:rsidRDefault="007B611D" w:rsidP="00230455">
      <w:pPr>
        <w:pStyle w:val="NormalWeb"/>
        <w:spacing w:before="0" w:beforeAutospacing="0" w:after="0" w:afterAutospacing="0"/>
        <w:jc w:val="both"/>
        <w:rPr>
          <w:rFonts w:ascii="Arial" w:hAnsi="Arial" w:cs="Arial"/>
          <w:bCs/>
          <w:kern w:val="36"/>
          <w:sz w:val="16"/>
        </w:rPr>
      </w:pPr>
      <w:r w:rsidRPr="00551AD4">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551AD4">
        <w:rPr>
          <w:rFonts w:ascii="Arial" w:hAnsi="Arial" w:cs="Arial"/>
          <w:bCs/>
          <w:kern w:val="36"/>
          <w:sz w:val="16"/>
        </w:rPr>
        <w:t xml:space="preserve"> do Ministério Público junto ao TCE/SC </w:t>
      </w:r>
    </w:p>
    <w:p w:rsidR="007B611D" w:rsidRPr="00551AD4" w:rsidRDefault="007B611D" w:rsidP="003778EF">
      <w:pPr>
        <w:rPr>
          <w:rFonts w:ascii="Arial" w:hAnsi="Arial" w:cs="Arial"/>
          <w:bCs/>
          <w:kern w:val="36"/>
          <w:sz w:val="16"/>
        </w:rPr>
      </w:pPr>
      <w:r>
        <w:rPr>
          <w:noProof/>
        </w:rPr>
        <w:pict>
          <v:line id="_x0000_s1031" style="position:absolute;left:0;text-align:left;z-index:251625984" from="0,18pt" to="243pt,18pt" strokecolor="gray" strokeweight="3pt">
            <v:stroke linestyle="thinThin"/>
          </v:line>
        </w:pict>
      </w:r>
    </w:p>
    <w:p w:rsidR="007B611D" w:rsidRPr="00E67460" w:rsidRDefault="007B611D" w:rsidP="00230455">
      <w:pPr>
        <w:pStyle w:val="NormalWeb"/>
        <w:spacing w:before="0" w:beforeAutospacing="0" w:after="0" w:afterAutospacing="0"/>
        <w:jc w:val="both"/>
        <w:rPr>
          <w:rFonts w:ascii="Arial" w:hAnsi="Arial" w:cs="Arial"/>
          <w:sz w:val="16"/>
        </w:rPr>
      </w:pPr>
      <w:r w:rsidRPr="00E67460">
        <w:rPr>
          <w:rFonts w:ascii="Arial" w:hAnsi="Arial" w:cs="Arial"/>
          <w:sz w:val="16"/>
        </w:rPr>
        <w:t xml:space="preserve">Decisão n. </w:t>
      </w:r>
      <w:r w:rsidRPr="00E67460">
        <w:rPr>
          <w:rFonts w:ascii="Arial" w:hAnsi="Arial" w:cs="Arial"/>
          <w:sz w:val="16"/>
          <w:szCs w:val="27"/>
        </w:rPr>
        <w:t xml:space="preserve">3771/2008 </w:t>
      </w:r>
    </w:p>
    <w:p w:rsidR="007B611D" w:rsidRPr="00E67460" w:rsidRDefault="007B611D" w:rsidP="00230455">
      <w:pPr>
        <w:pStyle w:val="NormalWeb"/>
        <w:spacing w:before="0" w:beforeAutospacing="0" w:after="0" w:afterAutospacing="0"/>
        <w:jc w:val="both"/>
        <w:rPr>
          <w:rFonts w:ascii="Arial" w:hAnsi="Arial" w:cs="Arial"/>
          <w:kern w:val="36"/>
          <w:sz w:val="16"/>
        </w:rPr>
      </w:pPr>
      <w:r w:rsidRPr="00E67460">
        <w:rPr>
          <w:rFonts w:ascii="Arial" w:hAnsi="Arial" w:cs="Arial"/>
          <w:kern w:val="36"/>
          <w:sz w:val="16"/>
        </w:rPr>
        <w:t xml:space="preserve">1. Processo n. APE - 08/00018826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2. Assunto: Grupo 4 – Registro de Ato de Aposentadoria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3. Responsável: </w:t>
      </w:r>
      <w:r w:rsidRPr="00E67460">
        <w:rPr>
          <w:rFonts w:ascii="Arial" w:hAnsi="Arial" w:cs="Arial"/>
          <w:bCs/>
          <w:i/>
          <w:iCs/>
          <w:kern w:val="36"/>
          <w:sz w:val="16"/>
        </w:rPr>
        <w:t xml:space="preserve">Demétrius Ubiratan Hintz </w:t>
      </w:r>
      <w:r w:rsidRPr="00E67460">
        <w:rPr>
          <w:rFonts w:ascii="Arial" w:hAnsi="Arial" w:cs="Arial"/>
          <w:bCs/>
          <w:kern w:val="36"/>
          <w:sz w:val="16"/>
        </w:rPr>
        <w:t xml:space="preserve">- Presidente do IPREV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4. Órgão: </w:t>
      </w:r>
      <w:r w:rsidRPr="00E67460">
        <w:rPr>
          <w:rFonts w:ascii="Arial" w:hAnsi="Arial" w:cs="Arial"/>
          <w:b/>
          <w:bCs/>
          <w:kern w:val="36"/>
          <w:sz w:val="16"/>
        </w:rPr>
        <w:t>Secretaria de Estado da Educação</w:t>
      </w:r>
      <w:r w:rsidRPr="00E67460">
        <w:rPr>
          <w:rFonts w:ascii="Arial" w:hAnsi="Arial" w:cs="Arial"/>
          <w:bCs/>
          <w:kern w:val="36"/>
          <w:sz w:val="16"/>
        </w:rPr>
        <w:t xml:space="preserve">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5. Unidade Técnica: DCE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6. Decisão: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kern w:val="36"/>
          <w:sz w:val="16"/>
        </w:rPr>
        <w:t>O TRIBUNAL PLENO, diante das razões apresentadas pelo Relator e com fulcro nos arts. 59 da Constituição Estadual e 1° da Lei Complementar n. 202/2000, decide:</w:t>
      </w:r>
    </w:p>
    <w:p w:rsidR="007B611D" w:rsidRPr="00E67460" w:rsidRDefault="007B611D" w:rsidP="00230455">
      <w:pPr>
        <w:pStyle w:val="NormalWeb"/>
        <w:spacing w:before="0" w:beforeAutospacing="0" w:after="0" w:afterAutospacing="0"/>
        <w:jc w:val="both"/>
        <w:rPr>
          <w:rFonts w:ascii="Arial" w:hAnsi="Arial" w:cs="Arial"/>
          <w:kern w:val="36"/>
          <w:sz w:val="16"/>
        </w:rPr>
      </w:pPr>
      <w:r w:rsidRPr="00E67460">
        <w:rPr>
          <w:rFonts w:ascii="Arial" w:hAnsi="Arial" w:cs="Arial"/>
          <w:i/>
          <w:iCs/>
          <w:kern w:val="36"/>
          <w:sz w:val="16"/>
        </w:rPr>
        <w:t>6.1.</w:t>
      </w:r>
      <w:r w:rsidRPr="00E67460">
        <w:rPr>
          <w:rFonts w:ascii="Arial" w:hAnsi="Arial" w:cs="Arial"/>
          <w:kern w:val="36"/>
          <w:sz w:val="16"/>
        </w:rPr>
        <w:t xml:space="preserve"> Ordenar o registro, nos termos do art. 34, II, c/c o art. 36, §2º, "b", da Lei Complementar n. 202/2000, do ato aposentatório de Inês Colonetti Zanette, da Secretaria de Estado da Educação, matrícula n. 134105701, ocupante do cargo de Professor, nível MAG-10-E, CPF n. 951.055.069-87, PASEP n. 1009464571-7, consubstanciado na Portaria n. 1783/IPESC/2007, considerado legal conforme pareceres emitidos nos autos.</w:t>
      </w:r>
    </w:p>
    <w:p w:rsidR="007B611D" w:rsidRPr="00E67460" w:rsidRDefault="007B611D" w:rsidP="00230455">
      <w:pPr>
        <w:pStyle w:val="NormalWeb"/>
        <w:spacing w:before="0" w:beforeAutospacing="0" w:after="0" w:afterAutospacing="0"/>
        <w:jc w:val="both"/>
        <w:rPr>
          <w:rFonts w:ascii="Arial" w:hAnsi="Arial" w:cs="Arial"/>
          <w:kern w:val="36"/>
          <w:sz w:val="16"/>
        </w:rPr>
      </w:pPr>
      <w:r w:rsidRPr="00E67460">
        <w:rPr>
          <w:rFonts w:ascii="Arial" w:hAnsi="Arial" w:cs="Arial"/>
          <w:i/>
          <w:iCs/>
          <w:kern w:val="36"/>
          <w:sz w:val="16"/>
        </w:rPr>
        <w:t>6.2.</w:t>
      </w:r>
      <w:r w:rsidRPr="00E67460">
        <w:rPr>
          <w:rFonts w:ascii="Arial" w:hAnsi="Arial" w:cs="Arial"/>
          <w:kern w:val="36"/>
          <w:sz w:val="16"/>
        </w:rPr>
        <w:t xml:space="preserve"> Dar ciência desta Decisão à Secretaria de Estado da Educação e ao Instituto de Previdência do Estado de Santa Catarina - IPREV.</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7. Ata n. 75/08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8. Data da Sessão: 10/11/2008 - Ordinária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9. Especificação do quorum: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9.1. Conselheiros presentes: Luiz Roberto Herbst (Presidente - art. 91, parágrafo único, da LC n. 202/2000), César Filomeno Fontes, Sabrina Nunes Iocken (Relatora - art. 86, </w:t>
      </w:r>
      <w:r w:rsidRPr="00E67460">
        <w:rPr>
          <w:rFonts w:ascii="Arial" w:hAnsi="Arial" w:cs="Arial"/>
          <w:bCs/>
          <w:i/>
          <w:iCs/>
          <w:kern w:val="36"/>
          <w:sz w:val="16"/>
        </w:rPr>
        <w:t>caput</w:t>
      </w:r>
      <w:r w:rsidRPr="00E67460">
        <w:rPr>
          <w:rFonts w:ascii="Arial" w:hAnsi="Arial" w:cs="Arial"/>
          <w:bCs/>
          <w:kern w:val="36"/>
          <w:sz w:val="16"/>
        </w:rPr>
        <w:t xml:space="preserve">, da LC n. 202/2000) e Adircélio de Moraes Ferreira Junior (art. 86, </w:t>
      </w:r>
      <w:r w:rsidRPr="00E67460">
        <w:rPr>
          <w:rFonts w:ascii="Arial" w:hAnsi="Arial" w:cs="Arial"/>
          <w:bCs/>
          <w:i/>
          <w:iCs/>
          <w:kern w:val="36"/>
          <w:sz w:val="16"/>
        </w:rPr>
        <w:t>caput</w:t>
      </w:r>
      <w:r w:rsidRPr="00E67460">
        <w:rPr>
          <w:rFonts w:ascii="Arial" w:hAnsi="Arial" w:cs="Arial"/>
          <w:bCs/>
          <w:kern w:val="36"/>
          <w:sz w:val="16"/>
        </w:rPr>
        <w:t xml:space="preserve">, da LC n. 202/2000).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10. Representante do Ministério Público junto ao TC: Mauro André Flores Pedrozo. </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11. Auditor presente: Gerson dos Santos Sicca. </w:t>
      </w:r>
    </w:p>
    <w:p w:rsidR="007B611D" w:rsidRPr="00E67460" w:rsidRDefault="007B611D" w:rsidP="00230455">
      <w:pPr>
        <w:pStyle w:val="NormalWeb"/>
        <w:spacing w:before="0" w:beforeAutospacing="0" w:after="0" w:afterAutospacing="0"/>
        <w:jc w:val="both"/>
        <w:rPr>
          <w:rFonts w:ascii="Arial" w:hAnsi="Arial" w:cs="Arial"/>
          <w:sz w:val="16"/>
        </w:rPr>
      </w:pPr>
      <w:r w:rsidRPr="00E67460">
        <w:rPr>
          <w:rFonts w:ascii="Arial" w:hAnsi="Arial" w:cs="Arial"/>
          <w:sz w:val="16"/>
        </w:rPr>
        <w:t>LUIZ ROBERTO HERBST</w:t>
      </w:r>
    </w:p>
    <w:p w:rsidR="007B611D" w:rsidRPr="00E67460" w:rsidRDefault="007B611D" w:rsidP="00230455">
      <w:pPr>
        <w:pStyle w:val="NormalWeb"/>
        <w:spacing w:before="0" w:beforeAutospacing="0" w:after="0" w:afterAutospacing="0"/>
        <w:jc w:val="both"/>
        <w:rPr>
          <w:rFonts w:ascii="Arial" w:hAnsi="Arial" w:cs="Arial"/>
          <w:sz w:val="16"/>
        </w:rPr>
      </w:pPr>
      <w:r w:rsidRPr="00E67460">
        <w:rPr>
          <w:rFonts w:ascii="Arial" w:hAnsi="Arial" w:cs="Arial"/>
          <w:sz w:val="16"/>
        </w:rPr>
        <w:t>Presidente (art. 91, parágrafo único, da LC n. 202/2000)</w:t>
      </w:r>
    </w:p>
    <w:p w:rsidR="007B611D" w:rsidRPr="00E67460" w:rsidRDefault="007B611D" w:rsidP="00230455">
      <w:pPr>
        <w:pStyle w:val="NormalWeb"/>
        <w:spacing w:before="0" w:beforeAutospacing="0" w:after="0" w:afterAutospacing="0"/>
        <w:jc w:val="both"/>
        <w:rPr>
          <w:rFonts w:ascii="Arial" w:hAnsi="Arial" w:cs="Arial"/>
          <w:sz w:val="16"/>
        </w:rPr>
      </w:pPr>
      <w:r w:rsidRPr="00E67460">
        <w:rPr>
          <w:rFonts w:ascii="Arial" w:hAnsi="Arial" w:cs="Arial"/>
          <w:sz w:val="16"/>
        </w:rPr>
        <w:t>SABRINA NUNES IOCKEN</w:t>
      </w:r>
    </w:p>
    <w:p w:rsidR="007B611D" w:rsidRPr="00E67460" w:rsidRDefault="007B611D" w:rsidP="00230455">
      <w:pPr>
        <w:pStyle w:val="NormalWeb"/>
        <w:spacing w:before="0" w:beforeAutospacing="0" w:after="0" w:afterAutospacing="0"/>
        <w:jc w:val="both"/>
        <w:rPr>
          <w:rFonts w:ascii="Arial" w:hAnsi="Arial" w:cs="Arial"/>
          <w:sz w:val="16"/>
        </w:rPr>
      </w:pPr>
      <w:r w:rsidRPr="00E67460">
        <w:rPr>
          <w:rFonts w:ascii="Arial" w:hAnsi="Arial" w:cs="Arial"/>
          <w:sz w:val="16"/>
        </w:rPr>
        <w:t xml:space="preserve">Relatora (art. 86, </w:t>
      </w:r>
      <w:r w:rsidRPr="00E67460">
        <w:rPr>
          <w:rFonts w:ascii="Arial" w:hAnsi="Arial" w:cs="Arial"/>
          <w:i/>
          <w:iCs/>
          <w:sz w:val="16"/>
        </w:rPr>
        <w:t>caput</w:t>
      </w:r>
      <w:r w:rsidRPr="00E67460">
        <w:rPr>
          <w:rFonts w:ascii="Arial" w:hAnsi="Arial" w:cs="Arial"/>
          <w:sz w:val="16"/>
        </w:rPr>
        <w:t>, da LC n. 202/2000)</w:t>
      </w:r>
    </w:p>
    <w:p w:rsidR="007B611D" w:rsidRPr="00E67460" w:rsidRDefault="007B611D" w:rsidP="00230455">
      <w:pPr>
        <w:pStyle w:val="NormalWeb"/>
        <w:spacing w:before="0" w:beforeAutospacing="0" w:after="0" w:afterAutospacing="0"/>
        <w:jc w:val="both"/>
        <w:rPr>
          <w:rFonts w:ascii="Arial" w:hAnsi="Arial" w:cs="Arial"/>
          <w:bCs/>
          <w:kern w:val="36"/>
          <w:sz w:val="16"/>
        </w:rPr>
      </w:pPr>
      <w:r w:rsidRPr="00E67460">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67460">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2" style="position:absolute;left:0;text-align:left;z-index:251627008" from="0,18pt" to="243pt,18pt" strokecolor="gray" strokeweight="3pt">
            <v:stroke linestyle="thinThin"/>
          </v:line>
        </w:pict>
      </w:r>
    </w:p>
    <w:p w:rsidR="007B611D" w:rsidRPr="00BE3F99" w:rsidRDefault="007B611D" w:rsidP="00230455">
      <w:pPr>
        <w:pStyle w:val="NormalWeb"/>
        <w:spacing w:before="0" w:beforeAutospacing="0" w:after="0" w:afterAutospacing="0"/>
        <w:jc w:val="both"/>
        <w:rPr>
          <w:rFonts w:ascii="Arial" w:hAnsi="Arial" w:cs="Arial"/>
          <w:sz w:val="16"/>
        </w:rPr>
      </w:pPr>
      <w:r w:rsidRPr="00BE3F99">
        <w:rPr>
          <w:rFonts w:ascii="Arial" w:hAnsi="Arial" w:cs="Arial"/>
          <w:sz w:val="16"/>
        </w:rPr>
        <w:t xml:space="preserve">Decisão n. </w:t>
      </w:r>
      <w:r w:rsidRPr="00BE3F99">
        <w:rPr>
          <w:rFonts w:ascii="Arial" w:hAnsi="Arial" w:cs="Arial"/>
          <w:sz w:val="16"/>
          <w:szCs w:val="27"/>
        </w:rPr>
        <w:t xml:space="preserve">3772/2008 </w:t>
      </w:r>
    </w:p>
    <w:p w:rsidR="007B611D" w:rsidRPr="00BE3F99" w:rsidRDefault="007B611D" w:rsidP="00230455">
      <w:pPr>
        <w:pStyle w:val="NormalWeb"/>
        <w:spacing w:before="0" w:beforeAutospacing="0" w:after="0" w:afterAutospacing="0"/>
        <w:jc w:val="both"/>
        <w:rPr>
          <w:rFonts w:ascii="Arial" w:hAnsi="Arial" w:cs="Arial"/>
          <w:kern w:val="36"/>
          <w:sz w:val="16"/>
        </w:rPr>
      </w:pPr>
      <w:r w:rsidRPr="00BE3F99">
        <w:rPr>
          <w:rFonts w:ascii="Arial" w:hAnsi="Arial" w:cs="Arial"/>
          <w:kern w:val="36"/>
          <w:sz w:val="16"/>
        </w:rPr>
        <w:t xml:space="preserve">1. Processo n. APE - 08/00018907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2. Assunto: Grupo 4 – Registro de Ato de Aposentadoria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3. Responsável: </w:t>
      </w:r>
      <w:r w:rsidRPr="00BE3F99">
        <w:rPr>
          <w:rFonts w:ascii="Arial" w:hAnsi="Arial" w:cs="Arial"/>
          <w:bCs/>
          <w:i/>
          <w:iCs/>
          <w:kern w:val="36"/>
          <w:sz w:val="16"/>
        </w:rPr>
        <w:t>Dem</w:t>
      </w:r>
      <w:r>
        <w:rPr>
          <w:rFonts w:ascii="Arial" w:hAnsi="Arial" w:cs="Arial"/>
          <w:bCs/>
          <w:i/>
          <w:iCs/>
          <w:kern w:val="36"/>
          <w:sz w:val="16"/>
        </w:rPr>
        <w:t>é</w:t>
      </w:r>
      <w:r w:rsidRPr="00BE3F99">
        <w:rPr>
          <w:rFonts w:ascii="Arial" w:hAnsi="Arial" w:cs="Arial"/>
          <w:bCs/>
          <w:i/>
          <w:iCs/>
          <w:kern w:val="36"/>
          <w:sz w:val="16"/>
        </w:rPr>
        <w:t>trius Ubiratan Hintz</w:t>
      </w:r>
      <w:r w:rsidRPr="00BE3F99">
        <w:rPr>
          <w:rFonts w:ascii="Arial" w:hAnsi="Arial" w:cs="Arial"/>
          <w:bCs/>
          <w:kern w:val="36"/>
          <w:sz w:val="16"/>
        </w:rPr>
        <w:t xml:space="preserve"> - Presidente do IPREV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4. Órgão: </w:t>
      </w:r>
      <w:r w:rsidRPr="00BE3F99">
        <w:rPr>
          <w:rFonts w:ascii="Arial" w:hAnsi="Arial" w:cs="Arial"/>
          <w:b/>
          <w:bCs/>
          <w:kern w:val="36"/>
          <w:sz w:val="16"/>
        </w:rPr>
        <w:t>Secretaria de Estado da Educação</w:t>
      </w:r>
      <w:r w:rsidRPr="00BE3F99">
        <w:rPr>
          <w:rFonts w:ascii="Arial" w:hAnsi="Arial" w:cs="Arial"/>
          <w:bCs/>
          <w:kern w:val="36"/>
          <w:sz w:val="16"/>
        </w:rPr>
        <w:t xml:space="preserve">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5. Unidade Técnica: DCE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6. Decisão: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kern w:val="36"/>
          <w:sz w:val="16"/>
        </w:rPr>
        <w:t>O TRIBUNAL PLENO, diante das razões apresentadas pelo Relator e com fulcro nos arts. 59 da Constituição Estadual e 1° da Lei Complementar n. 202/2000, decide:</w:t>
      </w:r>
    </w:p>
    <w:p w:rsidR="007B611D" w:rsidRPr="00BE3F99" w:rsidRDefault="007B611D" w:rsidP="00230455">
      <w:pPr>
        <w:pStyle w:val="NormalWeb"/>
        <w:spacing w:before="0" w:beforeAutospacing="0" w:after="0" w:afterAutospacing="0"/>
        <w:jc w:val="both"/>
        <w:rPr>
          <w:rFonts w:ascii="Arial" w:hAnsi="Arial" w:cs="Arial"/>
          <w:kern w:val="36"/>
          <w:sz w:val="16"/>
        </w:rPr>
      </w:pPr>
      <w:r w:rsidRPr="00BE3F99">
        <w:rPr>
          <w:rFonts w:ascii="Arial" w:hAnsi="Arial" w:cs="Arial"/>
          <w:i/>
          <w:iCs/>
          <w:kern w:val="36"/>
          <w:sz w:val="16"/>
        </w:rPr>
        <w:t>6.1.</w:t>
      </w:r>
      <w:r w:rsidRPr="00BE3F99">
        <w:rPr>
          <w:rFonts w:ascii="Arial" w:hAnsi="Arial" w:cs="Arial"/>
          <w:kern w:val="36"/>
          <w:sz w:val="16"/>
        </w:rPr>
        <w:t xml:space="preserve"> Ordenar o registro, nos termos do art. 34, II, c/c o art. 36, §2º, "b", da Lei Complementar n. 202/2000, do ato aposentatório de Leny Maria Destro Gava, da Secretaria de Estado da Educação, matrícula n. 140941701, no cargo de Professor, nível MAG-10-G, CPF n. 343.339.599-34, PASEP n. 10698761321, consubstanciado na Portaria n. 1780/IPESC/2007, considerado legal conforme pareceres emitidos nos autos.</w:t>
      </w:r>
    </w:p>
    <w:p w:rsidR="007B611D" w:rsidRPr="00BE3F99" w:rsidRDefault="007B611D" w:rsidP="00230455">
      <w:pPr>
        <w:pStyle w:val="NormalWeb"/>
        <w:spacing w:before="0" w:beforeAutospacing="0" w:after="0" w:afterAutospacing="0"/>
        <w:jc w:val="both"/>
        <w:rPr>
          <w:rFonts w:ascii="Arial" w:hAnsi="Arial" w:cs="Arial"/>
          <w:kern w:val="36"/>
          <w:sz w:val="16"/>
        </w:rPr>
      </w:pPr>
      <w:r w:rsidRPr="00BE3F99">
        <w:rPr>
          <w:rFonts w:ascii="Arial" w:hAnsi="Arial" w:cs="Arial"/>
          <w:i/>
          <w:iCs/>
          <w:kern w:val="36"/>
          <w:sz w:val="16"/>
        </w:rPr>
        <w:t>6.2.</w:t>
      </w:r>
      <w:r w:rsidRPr="00BE3F99">
        <w:rPr>
          <w:rFonts w:ascii="Arial" w:hAnsi="Arial" w:cs="Arial"/>
          <w:kern w:val="36"/>
          <w:sz w:val="16"/>
        </w:rPr>
        <w:t xml:space="preserve"> Dar ciência desta Decisão à Secretaria de Estado da Educação e ao Instituto de Previdência do Estado de Santa Catarina - IPREV.</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7. Ata n. 75/08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8. Data da Sessão: 10/11/2008 - Ordinária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9. Especificação do quorum: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9.1. Conselheiros presentes: Luiz Roberto Herbst (Presidente - art. 91, parágrafo único, da LC n. 202/2000), César Filomeno Fontes, Sabrina Nunes Iocken (Relatora - art. 86, </w:t>
      </w:r>
      <w:r w:rsidRPr="00BE3F99">
        <w:rPr>
          <w:rFonts w:ascii="Arial" w:hAnsi="Arial" w:cs="Arial"/>
          <w:bCs/>
          <w:i/>
          <w:iCs/>
          <w:kern w:val="36"/>
          <w:sz w:val="16"/>
        </w:rPr>
        <w:t>caput</w:t>
      </w:r>
      <w:r w:rsidRPr="00BE3F99">
        <w:rPr>
          <w:rFonts w:ascii="Arial" w:hAnsi="Arial" w:cs="Arial"/>
          <w:bCs/>
          <w:kern w:val="36"/>
          <w:sz w:val="16"/>
        </w:rPr>
        <w:t xml:space="preserve">, da LC n. 202/2000) e Adircélio de Moraes Ferreira Junior (art. 86, </w:t>
      </w:r>
      <w:r w:rsidRPr="00BE3F99">
        <w:rPr>
          <w:rFonts w:ascii="Arial" w:hAnsi="Arial" w:cs="Arial"/>
          <w:bCs/>
          <w:i/>
          <w:iCs/>
          <w:kern w:val="36"/>
          <w:sz w:val="16"/>
        </w:rPr>
        <w:t>caput</w:t>
      </w:r>
      <w:r w:rsidRPr="00BE3F99">
        <w:rPr>
          <w:rFonts w:ascii="Arial" w:hAnsi="Arial" w:cs="Arial"/>
          <w:bCs/>
          <w:kern w:val="36"/>
          <w:sz w:val="16"/>
        </w:rPr>
        <w:t xml:space="preserve">, da LC n. 202/2000).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10. Representante do Ministério Público junto ao TC: Mauro André Flores Pedrozo. </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11. Auditor presente: Gerson dos Santos Sicca. </w:t>
      </w:r>
    </w:p>
    <w:p w:rsidR="007B611D" w:rsidRPr="00BE3F99" w:rsidRDefault="007B611D" w:rsidP="00230455">
      <w:pPr>
        <w:pStyle w:val="NormalWeb"/>
        <w:spacing w:before="0" w:beforeAutospacing="0" w:after="0" w:afterAutospacing="0"/>
        <w:jc w:val="both"/>
        <w:rPr>
          <w:rFonts w:ascii="Arial" w:hAnsi="Arial" w:cs="Arial"/>
          <w:sz w:val="16"/>
        </w:rPr>
      </w:pPr>
      <w:r w:rsidRPr="00BE3F99">
        <w:rPr>
          <w:rFonts w:ascii="Arial" w:hAnsi="Arial" w:cs="Arial"/>
          <w:sz w:val="16"/>
        </w:rPr>
        <w:t>LUIZ ROBERTO HERBST</w:t>
      </w:r>
    </w:p>
    <w:p w:rsidR="007B611D" w:rsidRPr="00BE3F99" w:rsidRDefault="007B611D" w:rsidP="00230455">
      <w:pPr>
        <w:pStyle w:val="NormalWeb"/>
        <w:spacing w:before="0" w:beforeAutospacing="0" w:after="0" w:afterAutospacing="0"/>
        <w:jc w:val="both"/>
        <w:rPr>
          <w:rFonts w:ascii="Arial" w:hAnsi="Arial" w:cs="Arial"/>
          <w:sz w:val="16"/>
        </w:rPr>
      </w:pPr>
      <w:r w:rsidRPr="00BE3F99">
        <w:rPr>
          <w:rFonts w:ascii="Arial" w:hAnsi="Arial" w:cs="Arial"/>
          <w:sz w:val="16"/>
        </w:rPr>
        <w:t>Presidente (art. 91, parágrafo único, da LC n. 202/2000)</w:t>
      </w:r>
    </w:p>
    <w:p w:rsidR="007B611D" w:rsidRPr="00BE3F99" w:rsidRDefault="007B611D" w:rsidP="00230455">
      <w:pPr>
        <w:pStyle w:val="NormalWeb"/>
        <w:spacing w:before="0" w:beforeAutospacing="0" w:after="0" w:afterAutospacing="0"/>
        <w:jc w:val="both"/>
        <w:rPr>
          <w:rFonts w:ascii="Arial" w:hAnsi="Arial" w:cs="Arial"/>
          <w:sz w:val="16"/>
        </w:rPr>
      </w:pPr>
      <w:r w:rsidRPr="00BE3F99">
        <w:rPr>
          <w:rFonts w:ascii="Arial" w:hAnsi="Arial" w:cs="Arial"/>
          <w:sz w:val="16"/>
        </w:rPr>
        <w:t>SABRINA NUNES IOCKEN</w:t>
      </w:r>
    </w:p>
    <w:p w:rsidR="007B611D" w:rsidRPr="00BE3F99" w:rsidRDefault="007B611D" w:rsidP="00230455">
      <w:pPr>
        <w:pStyle w:val="NormalWeb"/>
        <w:spacing w:before="0" w:beforeAutospacing="0" w:after="0" w:afterAutospacing="0"/>
        <w:jc w:val="both"/>
        <w:rPr>
          <w:rFonts w:ascii="Arial" w:hAnsi="Arial" w:cs="Arial"/>
          <w:sz w:val="16"/>
        </w:rPr>
      </w:pPr>
      <w:r w:rsidRPr="00BE3F99">
        <w:rPr>
          <w:rFonts w:ascii="Arial" w:hAnsi="Arial" w:cs="Arial"/>
          <w:sz w:val="16"/>
        </w:rPr>
        <w:t xml:space="preserve">Relatora (art. 86, </w:t>
      </w:r>
      <w:r w:rsidRPr="00BE3F99">
        <w:rPr>
          <w:rFonts w:ascii="Arial" w:hAnsi="Arial" w:cs="Arial"/>
          <w:i/>
          <w:iCs/>
          <w:sz w:val="16"/>
        </w:rPr>
        <w:t>caput</w:t>
      </w:r>
      <w:r w:rsidRPr="00BE3F99">
        <w:rPr>
          <w:rFonts w:ascii="Arial" w:hAnsi="Arial" w:cs="Arial"/>
          <w:sz w:val="16"/>
        </w:rPr>
        <w:t>, da LC n. 202/2000)</w:t>
      </w:r>
    </w:p>
    <w:p w:rsidR="007B611D" w:rsidRPr="00BE3F99" w:rsidRDefault="007B611D" w:rsidP="00230455">
      <w:pPr>
        <w:pStyle w:val="NormalWeb"/>
        <w:spacing w:before="0" w:beforeAutospacing="0" w:after="0" w:afterAutospacing="0"/>
        <w:jc w:val="both"/>
        <w:rPr>
          <w:rFonts w:ascii="Arial" w:hAnsi="Arial" w:cs="Arial"/>
          <w:bCs/>
          <w:kern w:val="36"/>
          <w:sz w:val="16"/>
        </w:rPr>
      </w:pPr>
      <w:r w:rsidRPr="00BE3F99">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E3F99">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3" style="position:absolute;left:0;text-align:left;z-index:251628032" from="0,18pt" to="243pt,18pt" strokecolor="gray" strokeweight="3pt">
            <v:stroke linestyle="thinThin"/>
          </v:line>
        </w:pict>
      </w:r>
    </w:p>
    <w:p w:rsidR="007B611D" w:rsidRPr="002971B5" w:rsidRDefault="007B611D" w:rsidP="00230455">
      <w:pPr>
        <w:pStyle w:val="NormalWeb"/>
        <w:spacing w:before="0" w:beforeAutospacing="0" w:after="0" w:afterAutospacing="0"/>
        <w:jc w:val="both"/>
        <w:rPr>
          <w:rFonts w:ascii="Arial" w:hAnsi="Arial" w:cs="Arial"/>
          <w:sz w:val="16"/>
        </w:rPr>
      </w:pPr>
      <w:r w:rsidRPr="002971B5">
        <w:rPr>
          <w:rFonts w:ascii="Arial" w:hAnsi="Arial" w:cs="Arial"/>
          <w:sz w:val="16"/>
        </w:rPr>
        <w:t xml:space="preserve">Decisão n. </w:t>
      </w:r>
      <w:r w:rsidRPr="002971B5">
        <w:rPr>
          <w:rFonts w:ascii="Arial" w:hAnsi="Arial" w:cs="Arial"/>
          <w:sz w:val="16"/>
          <w:szCs w:val="27"/>
        </w:rPr>
        <w:t xml:space="preserve">3773/2008 </w:t>
      </w:r>
    </w:p>
    <w:p w:rsidR="007B611D" w:rsidRPr="002971B5" w:rsidRDefault="007B611D" w:rsidP="00230455">
      <w:pPr>
        <w:pStyle w:val="NormalWeb"/>
        <w:spacing w:before="0" w:beforeAutospacing="0" w:after="0" w:afterAutospacing="0"/>
        <w:jc w:val="both"/>
        <w:rPr>
          <w:rFonts w:ascii="Arial" w:hAnsi="Arial" w:cs="Arial"/>
          <w:kern w:val="36"/>
          <w:sz w:val="16"/>
        </w:rPr>
      </w:pPr>
      <w:r w:rsidRPr="002971B5">
        <w:rPr>
          <w:rFonts w:ascii="Arial" w:hAnsi="Arial" w:cs="Arial"/>
          <w:kern w:val="36"/>
          <w:sz w:val="16"/>
        </w:rPr>
        <w:t xml:space="preserve">1. Processo n. APE - 08/00019040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2. Assunto: Grupo 4 – Registro de Ato de Aposentadoria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3. Responsável: </w:t>
      </w:r>
      <w:r w:rsidRPr="002971B5">
        <w:rPr>
          <w:rFonts w:ascii="Arial" w:hAnsi="Arial" w:cs="Arial"/>
          <w:bCs/>
          <w:i/>
          <w:iCs/>
          <w:kern w:val="36"/>
          <w:sz w:val="16"/>
        </w:rPr>
        <w:t>Demétrius Ubiratan Hintz</w:t>
      </w:r>
      <w:r w:rsidRPr="002971B5">
        <w:rPr>
          <w:rFonts w:ascii="Arial" w:hAnsi="Arial" w:cs="Arial"/>
          <w:bCs/>
          <w:kern w:val="36"/>
          <w:sz w:val="16"/>
        </w:rPr>
        <w:t xml:space="preserve"> - Presidente do IPREV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4. Órgão: </w:t>
      </w:r>
      <w:r w:rsidRPr="002971B5">
        <w:rPr>
          <w:rFonts w:ascii="Arial" w:hAnsi="Arial" w:cs="Arial"/>
          <w:b/>
          <w:bCs/>
          <w:kern w:val="36"/>
          <w:sz w:val="16"/>
        </w:rPr>
        <w:t>Secretaria de Estado da Educação</w:t>
      </w:r>
      <w:r w:rsidRPr="002971B5">
        <w:rPr>
          <w:rFonts w:ascii="Arial" w:hAnsi="Arial" w:cs="Arial"/>
          <w:bCs/>
          <w:kern w:val="36"/>
          <w:sz w:val="16"/>
        </w:rPr>
        <w:t xml:space="preserve">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5. Unidade Técnica: DCE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6. Decisão: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kern w:val="36"/>
          <w:sz w:val="16"/>
        </w:rPr>
        <w:t>O TRIBUNAL PLENO, diante das razões apresentadas pelo Relator e com fulcro nos arts. 59 da Constituição Estadual e 1° da Lei Complementar n. 202/2000, decide:</w:t>
      </w:r>
    </w:p>
    <w:p w:rsidR="007B611D" w:rsidRPr="002971B5" w:rsidRDefault="007B611D" w:rsidP="00230455">
      <w:pPr>
        <w:pStyle w:val="NormalWeb"/>
        <w:spacing w:before="0" w:beforeAutospacing="0" w:after="0" w:afterAutospacing="0"/>
        <w:jc w:val="both"/>
        <w:rPr>
          <w:rFonts w:ascii="Arial" w:hAnsi="Arial" w:cs="Arial"/>
          <w:kern w:val="36"/>
          <w:sz w:val="16"/>
        </w:rPr>
      </w:pPr>
      <w:r w:rsidRPr="002971B5">
        <w:rPr>
          <w:rFonts w:ascii="Arial" w:hAnsi="Arial" w:cs="Arial"/>
          <w:i/>
          <w:iCs/>
          <w:kern w:val="36"/>
          <w:sz w:val="16"/>
        </w:rPr>
        <w:t>6.1.</w:t>
      </w:r>
      <w:r w:rsidRPr="002971B5">
        <w:rPr>
          <w:rFonts w:ascii="Arial" w:hAnsi="Arial" w:cs="Arial"/>
          <w:kern w:val="36"/>
          <w:sz w:val="16"/>
        </w:rPr>
        <w:t xml:space="preserve"> Ordenar o registro, nos termos do art. 34, II, c/c o art. 36, §2º, "b", da Lei Complementar n. 202/2000, do ato aposentatório de Cleusa Regina Salau da Costa, da Secretaria de Estado da Educação, matrícula n. 252060501, ocupante do cargo de Professor, nível MAG-10-G, CPF n. 260.919.170-72, PASEP n. 1801406861-6, consubstanciado na Portaria n. 1875/IPESC/2007, considerado legal conforme pareceres emitidos nos autos.</w:t>
      </w:r>
    </w:p>
    <w:p w:rsidR="007B611D" w:rsidRPr="002971B5" w:rsidRDefault="007B611D" w:rsidP="00230455">
      <w:pPr>
        <w:pStyle w:val="NormalWeb"/>
        <w:spacing w:before="0" w:beforeAutospacing="0" w:after="0" w:afterAutospacing="0"/>
        <w:jc w:val="both"/>
        <w:rPr>
          <w:rFonts w:ascii="Arial" w:hAnsi="Arial" w:cs="Arial"/>
          <w:kern w:val="36"/>
          <w:sz w:val="16"/>
        </w:rPr>
      </w:pPr>
      <w:r w:rsidRPr="002971B5">
        <w:rPr>
          <w:rFonts w:ascii="Arial" w:hAnsi="Arial" w:cs="Arial"/>
          <w:i/>
          <w:iCs/>
          <w:kern w:val="36"/>
          <w:sz w:val="16"/>
        </w:rPr>
        <w:t>6.2.</w:t>
      </w:r>
      <w:r w:rsidRPr="002971B5">
        <w:rPr>
          <w:rFonts w:ascii="Arial" w:hAnsi="Arial" w:cs="Arial"/>
          <w:kern w:val="36"/>
          <w:sz w:val="16"/>
        </w:rPr>
        <w:t xml:space="preserve"> Dar ciência desta Decisão à Secretaria de Estado da Educação e ao Instituto de Previdência do Estado de Santa Catarina - IPREV.</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7. Ata n. 75/08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8. Data da Sessão: 10/11/2008 - Ordinária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9. Especificação do quorum: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9.1. Conselheiros presentes: Luiz Roberto Herbst (Presidente - art. 91, parágrafo único, da LC n. 202/2000), César Filomeno Fontes, Sabrina Nunes Iocken (Relatora - art. 86, </w:t>
      </w:r>
      <w:r w:rsidRPr="002971B5">
        <w:rPr>
          <w:rFonts w:ascii="Arial" w:hAnsi="Arial" w:cs="Arial"/>
          <w:bCs/>
          <w:i/>
          <w:iCs/>
          <w:kern w:val="36"/>
          <w:sz w:val="16"/>
        </w:rPr>
        <w:t>caput</w:t>
      </w:r>
      <w:r w:rsidRPr="002971B5">
        <w:rPr>
          <w:rFonts w:ascii="Arial" w:hAnsi="Arial" w:cs="Arial"/>
          <w:bCs/>
          <w:kern w:val="36"/>
          <w:sz w:val="16"/>
        </w:rPr>
        <w:t xml:space="preserve">, da LC n. 202/2000) e Adircélio de Moraes Ferreira Junior (art. 86, </w:t>
      </w:r>
      <w:r w:rsidRPr="002971B5">
        <w:rPr>
          <w:rFonts w:ascii="Arial" w:hAnsi="Arial" w:cs="Arial"/>
          <w:bCs/>
          <w:i/>
          <w:iCs/>
          <w:kern w:val="36"/>
          <w:sz w:val="16"/>
        </w:rPr>
        <w:t>caput</w:t>
      </w:r>
      <w:r w:rsidRPr="002971B5">
        <w:rPr>
          <w:rFonts w:ascii="Arial" w:hAnsi="Arial" w:cs="Arial"/>
          <w:bCs/>
          <w:kern w:val="36"/>
          <w:sz w:val="16"/>
        </w:rPr>
        <w:t xml:space="preserve">, da LC n. 202/2000).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10. Representante do Ministério Público junto ao TC: Mauro André Flores Pedrozo. </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11. Auditor presente: Gerson dos Santos Sicca. </w:t>
      </w:r>
    </w:p>
    <w:p w:rsidR="007B611D" w:rsidRPr="002971B5" w:rsidRDefault="007B611D" w:rsidP="00230455">
      <w:pPr>
        <w:pStyle w:val="NormalWeb"/>
        <w:spacing w:before="0" w:beforeAutospacing="0" w:after="0" w:afterAutospacing="0"/>
        <w:jc w:val="both"/>
        <w:rPr>
          <w:rFonts w:ascii="Arial" w:hAnsi="Arial" w:cs="Arial"/>
          <w:sz w:val="16"/>
        </w:rPr>
      </w:pPr>
      <w:r w:rsidRPr="002971B5">
        <w:rPr>
          <w:rFonts w:ascii="Arial" w:hAnsi="Arial" w:cs="Arial"/>
          <w:sz w:val="16"/>
        </w:rPr>
        <w:t>LUIZ ROBERTO HERBST</w:t>
      </w:r>
    </w:p>
    <w:p w:rsidR="007B611D" w:rsidRPr="002971B5" w:rsidRDefault="007B611D" w:rsidP="00230455">
      <w:pPr>
        <w:pStyle w:val="NormalWeb"/>
        <w:spacing w:before="0" w:beforeAutospacing="0" w:after="0" w:afterAutospacing="0"/>
        <w:jc w:val="both"/>
        <w:rPr>
          <w:rFonts w:ascii="Arial" w:hAnsi="Arial" w:cs="Arial"/>
          <w:sz w:val="16"/>
        </w:rPr>
      </w:pPr>
      <w:r w:rsidRPr="002971B5">
        <w:rPr>
          <w:rFonts w:ascii="Arial" w:hAnsi="Arial" w:cs="Arial"/>
          <w:sz w:val="16"/>
        </w:rPr>
        <w:t>Presidente (art. 91, parágrafo único, da LC n. 202/2000)</w:t>
      </w:r>
    </w:p>
    <w:p w:rsidR="007B611D" w:rsidRPr="002971B5" w:rsidRDefault="007B611D" w:rsidP="00230455">
      <w:pPr>
        <w:pStyle w:val="NormalWeb"/>
        <w:spacing w:before="0" w:beforeAutospacing="0" w:after="0" w:afterAutospacing="0"/>
        <w:jc w:val="both"/>
        <w:rPr>
          <w:rFonts w:ascii="Arial" w:hAnsi="Arial" w:cs="Arial"/>
          <w:sz w:val="16"/>
        </w:rPr>
      </w:pPr>
      <w:r w:rsidRPr="002971B5">
        <w:rPr>
          <w:rFonts w:ascii="Arial" w:hAnsi="Arial" w:cs="Arial"/>
          <w:sz w:val="16"/>
        </w:rPr>
        <w:t>SABRINA NUNES IOCKEN</w:t>
      </w:r>
    </w:p>
    <w:p w:rsidR="007B611D" w:rsidRPr="002971B5" w:rsidRDefault="007B611D" w:rsidP="00230455">
      <w:pPr>
        <w:pStyle w:val="NormalWeb"/>
        <w:spacing w:before="0" w:beforeAutospacing="0" w:after="0" w:afterAutospacing="0"/>
        <w:jc w:val="both"/>
        <w:rPr>
          <w:rFonts w:ascii="Arial" w:hAnsi="Arial" w:cs="Arial"/>
          <w:sz w:val="16"/>
        </w:rPr>
      </w:pPr>
      <w:r w:rsidRPr="002971B5">
        <w:rPr>
          <w:rFonts w:ascii="Arial" w:hAnsi="Arial" w:cs="Arial"/>
          <w:sz w:val="16"/>
        </w:rPr>
        <w:t xml:space="preserve">Relatora (art. 86, </w:t>
      </w:r>
      <w:r w:rsidRPr="002971B5">
        <w:rPr>
          <w:rFonts w:ascii="Arial" w:hAnsi="Arial" w:cs="Arial"/>
          <w:i/>
          <w:iCs/>
          <w:sz w:val="16"/>
        </w:rPr>
        <w:t>caput</w:t>
      </w:r>
      <w:r w:rsidRPr="002971B5">
        <w:rPr>
          <w:rFonts w:ascii="Arial" w:hAnsi="Arial" w:cs="Arial"/>
          <w:sz w:val="16"/>
        </w:rPr>
        <w:t>, da LC n. 202/2000)</w:t>
      </w:r>
    </w:p>
    <w:p w:rsidR="007B611D" w:rsidRPr="002971B5" w:rsidRDefault="007B611D" w:rsidP="00230455">
      <w:pPr>
        <w:pStyle w:val="NormalWeb"/>
        <w:spacing w:before="0" w:beforeAutospacing="0" w:after="0" w:afterAutospacing="0"/>
        <w:jc w:val="both"/>
        <w:rPr>
          <w:rFonts w:ascii="Arial" w:hAnsi="Arial" w:cs="Arial"/>
          <w:bCs/>
          <w:kern w:val="36"/>
          <w:sz w:val="16"/>
        </w:rPr>
      </w:pPr>
      <w:r w:rsidRPr="002971B5">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2971B5">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4" style="position:absolute;left:0;text-align:left;z-index:251629056" from="0,18pt" to="243pt,18pt" strokecolor="gray" strokeweight="3pt">
            <v:stroke linestyle="thinThin"/>
          </v:line>
        </w:pict>
      </w:r>
    </w:p>
    <w:p w:rsidR="007B611D" w:rsidRPr="007318F6" w:rsidRDefault="007B611D" w:rsidP="00230455">
      <w:pPr>
        <w:pStyle w:val="NormalWeb"/>
        <w:spacing w:before="0" w:beforeAutospacing="0" w:after="0" w:afterAutospacing="0"/>
        <w:jc w:val="both"/>
        <w:rPr>
          <w:rFonts w:ascii="Arial" w:hAnsi="Arial" w:cs="Arial"/>
          <w:sz w:val="16"/>
        </w:rPr>
      </w:pPr>
      <w:r w:rsidRPr="007318F6">
        <w:rPr>
          <w:rFonts w:ascii="Arial" w:hAnsi="Arial" w:cs="Arial"/>
          <w:sz w:val="16"/>
        </w:rPr>
        <w:t xml:space="preserve">Decisão n. </w:t>
      </w:r>
      <w:r w:rsidRPr="007318F6">
        <w:rPr>
          <w:rFonts w:ascii="Arial" w:hAnsi="Arial" w:cs="Arial"/>
          <w:sz w:val="16"/>
          <w:szCs w:val="27"/>
        </w:rPr>
        <w:t xml:space="preserve">3774/2008 </w:t>
      </w:r>
    </w:p>
    <w:p w:rsidR="007B611D" w:rsidRPr="007318F6" w:rsidRDefault="007B611D" w:rsidP="00230455">
      <w:pPr>
        <w:pStyle w:val="NormalWeb"/>
        <w:spacing w:before="0" w:beforeAutospacing="0" w:after="0" w:afterAutospacing="0"/>
        <w:jc w:val="both"/>
        <w:rPr>
          <w:rFonts w:ascii="Arial" w:hAnsi="Arial" w:cs="Arial"/>
          <w:kern w:val="36"/>
          <w:sz w:val="16"/>
        </w:rPr>
      </w:pPr>
      <w:r w:rsidRPr="007318F6">
        <w:rPr>
          <w:rFonts w:ascii="Arial" w:hAnsi="Arial" w:cs="Arial"/>
          <w:kern w:val="36"/>
          <w:sz w:val="16"/>
        </w:rPr>
        <w:t xml:space="preserve">1. Processo n. APE - 08/00019806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2. Assunto: Grupo 4 – Registro de Ato de Aposentadoria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3. Responsável: </w:t>
      </w:r>
      <w:r w:rsidRPr="007318F6">
        <w:rPr>
          <w:rFonts w:ascii="Arial" w:hAnsi="Arial" w:cs="Arial"/>
          <w:bCs/>
          <w:i/>
          <w:iCs/>
          <w:kern w:val="36"/>
          <w:sz w:val="16"/>
        </w:rPr>
        <w:t>Dem</w:t>
      </w:r>
      <w:r>
        <w:rPr>
          <w:rFonts w:ascii="Arial" w:hAnsi="Arial" w:cs="Arial"/>
          <w:bCs/>
          <w:i/>
          <w:iCs/>
          <w:kern w:val="36"/>
          <w:sz w:val="16"/>
        </w:rPr>
        <w:t>é</w:t>
      </w:r>
      <w:r w:rsidRPr="007318F6">
        <w:rPr>
          <w:rFonts w:ascii="Arial" w:hAnsi="Arial" w:cs="Arial"/>
          <w:bCs/>
          <w:i/>
          <w:iCs/>
          <w:kern w:val="36"/>
          <w:sz w:val="16"/>
        </w:rPr>
        <w:t>trius Ubiratan Hintz</w:t>
      </w:r>
      <w:r w:rsidRPr="007318F6">
        <w:rPr>
          <w:rFonts w:ascii="Arial" w:hAnsi="Arial" w:cs="Arial"/>
          <w:bCs/>
          <w:kern w:val="36"/>
          <w:sz w:val="16"/>
        </w:rPr>
        <w:t xml:space="preserve"> - Presidente do IPREV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4. Órgão: </w:t>
      </w:r>
      <w:r w:rsidRPr="007318F6">
        <w:rPr>
          <w:rFonts w:ascii="Arial" w:hAnsi="Arial" w:cs="Arial"/>
          <w:b/>
          <w:bCs/>
          <w:kern w:val="36"/>
          <w:sz w:val="16"/>
        </w:rPr>
        <w:t>Secretaria de Estado da Educação</w:t>
      </w:r>
      <w:r w:rsidRPr="007318F6">
        <w:rPr>
          <w:rFonts w:ascii="Arial" w:hAnsi="Arial" w:cs="Arial"/>
          <w:bCs/>
          <w:kern w:val="36"/>
          <w:sz w:val="16"/>
        </w:rPr>
        <w:t xml:space="preserve">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5. Unidade Técnica: DCE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6. Decisão: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kern w:val="36"/>
          <w:sz w:val="16"/>
        </w:rPr>
        <w:t>O TRIBUNAL PLENO, diante das razões apresentadas pelo Relator e com fulcro nos arts. 59 da Constituição Estadual e 1° da Lei Complementar n. 202/2000, decide:</w:t>
      </w:r>
    </w:p>
    <w:p w:rsidR="007B611D" w:rsidRPr="007318F6" w:rsidRDefault="007B611D" w:rsidP="00230455">
      <w:pPr>
        <w:pStyle w:val="NormalWeb"/>
        <w:spacing w:before="0" w:beforeAutospacing="0" w:after="0" w:afterAutospacing="0"/>
        <w:jc w:val="both"/>
        <w:rPr>
          <w:rFonts w:ascii="Arial" w:hAnsi="Arial" w:cs="Arial"/>
          <w:kern w:val="36"/>
          <w:sz w:val="16"/>
        </w:rPr>
      </w:pPr>
      <w:r w:rsidRPr="007318F6">
        <w:rPr>
          <w:rFonts w:ascii="Arial" w:hAnsi="Arial" w:cs="Arial"/>
          <w:i/>
          <w:iCs/>
          <w:kern w:val="36"/>
          <w:sz w:val="16"/>
        </w:rPr>
        <w:t>6.1.</w:t>
      </w:r>
      <w:r w:rsidRPr="007318F6">
        <w:rPr>
          <w:rFonts w:ascii="Arial" w:hAnsi="Arial" w:cs="Arial"/>
          <w:kern w:val="36"/>
          <w:sz w:val="16"/>
        </w:rPr>
        <w:t xml:space="preserve"> Ordenar o registro, nos termos do art. 34, II, c/c o art. 36, §2º, "b", da Lei Complementar n. 202/2000, do ato aposentatório de Vandelir Rafael Packer, da Secretaria de Estado da Educação, matrícula n. 142061501, no cargo de Professor, nível MAG-6-G, CPF n. 342.237.709-34, PASEP n. 10748971790, consubstanciado na Portaria n. 1719/IPESC/2007, considerado legal conforme pareceres emitidos nos autos.</w:t>
      </w:r>
    </w:p>
    <w:p w:rsidR="007B611D" w:rsidRPr="007318F6" w:rsidRDefault="007B611D" w:rsidP="00230455">
      <w:pPr>
        <w:pStyle w:val="NormalWeb"/>
        <w:spacing w:before="0" w:beforeAutospacing="0" w:after="0" w:afterAutospacing="0"/>
        <w:jc w:val="both"/>
        <w:rPr>
          <w:rFonts w:ascii="Arial" w:hAnsi="Arial" w:cs="Arial"/>
          <w:kern w:val="36"/>
          <w:sz w:val="16"/>
        </w:rPr>
      </w:pPr>
      <w:r w:rsidRPr="007318F6">
        <w:rPr>
          <w:rFonts w:ascii="Arial" w:hAnsi="Arial" w:cs="Arial"/>
          <w:i/>
          <w:iCs/>
          <w:kern w:val="36"/>
          <w:sz w:val="16"/>
        </w:rPr>
        <w:t>6.2.</w:t>
      </w:r>
      <w:r w:rsidRPr="007318F6">
        <w:rPr>
          <w:rFonts w:ascii="Arial" w:hAnsi="Arial" w:cs="Arial"/>
          <w:kern w:val="36"/>
          <w:sz w:val="16"/>
        </w:rPr>
        <w:t xml:space="preserve"> Dar ciência desta Decisão à Secretaria de Estado da Educação e ao Instituto de Previdência do Estado de Santa Catarina - IPREV.</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7. Ata n. 75/08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8. Data da Sessão: 10/11/2008 - Ordinária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9. Especificação do quorum: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9.1. Conselheiros presentes: Luiz Roberto Herbst (Presidente - art. 91, parágrafo único, da LC n. 202/2000), César Filomeno Fontes, Sabrina Nunes Iocken (Relatora - art. 86, </w:t>
      </w:r>
      <w:r w:rsidRPr="007318F6">
        <w:rPr>
          <w:rFonts w:ascii="Arial" w:hAnsi="Arial" w:cs="Arial"/>
          <w:bCs/>
          <w:i/>
          <w:iCs/>
          <w:kern w:val="36"/>
          <w:sz w:val="16"/>
        </w:rPr>
        <w:t>caput</w:t>
      </w:r>
      <w:r w:rsidRPr="007318F6">
        <w:rPr>
          <w:rFonts w:ascii="Arial" w:hAnsi="Arial" w:cs="Arial"/>
          <w:bCs/>
          <w:kern w:val="36"/>
          <w:sz w:val="16"/>
        </w:rPr>
        <w:t xml:space="preserve">, da LC n. 202/2000) e Adircélio de Moraes Ferreira Junior (art. 86, </w:t>
      </w:r>
      <w:r w:rsidRPr="007318F6">
        <w:rPr>
          <w:rFonts w:ascii="Arial" w:hAnsi="Arial" w:cs="Arial"/>
          <w:bCs/>
          <w:i/>
          <w:iCs/>
          <w:kern w:val="36"/>
          <w:sz w:val="16"/>
        </w:rPr>
        <w:t>caput</w:t>
      </w:r>
      <w:r w:rsidRPr="007318F6">
        <w:rPr>
          <w:rFonts w:ascii="Arial" w:hAnsi="Arial" w:cs="Arial"/>
          <w:bCs/>
          <w:kern w:val="36"/>
          <w:sz w:val="16"/>
        </w:rPr>
        <w:t xml:space="preserve">, da LC n. 202/2000).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10. Representante do Ministério Público junto ao TC: Mauro André Flores Pedrozo. </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11. Auditor presente: Gerson dos Santos Sicca. </w:t>
      </w:r>
    </w:p>
    <w:p w:rsidR="007B611D" w:rsidRPr="007318F6" w:rsidRDefault="007B611D" w:rsidP="00230455">
      <w:pPr>
        <w:pStyle w:val="NormalWeb"/>
        <w:spacing w:before="0" w:beforeAutospacing="0" w:after="0" w:afterAutospacing="0"/>
        <w:jc w:val="both"/>
        <w:rPr>
          <w:rFonts w:ascii="Arial" w:hAnsi="Arial" w:cs="Arial"/>
          <w:sz w:val="16"/>
        </w:rPr>
      </w:pPr>
      <w:r w:rsidRPr="007318F6">
        <w:rPr>
          <w:rFonts w:ascii="Arial" w:hAnsi="Arial" w:cs="Arial"/>
          <w:sz w:val="16"/>
        </w:rPr>
        <w:t>LUIZ ROBERTO HERBST</w:t>
      </w:r>
    </w:p>
    <w:p w:rsidR="007B611D" w:rsidRPr="007318F6" w:rsidRDefault="007B611D" w:rsidP="00230455">
      <w:pPr>
        <w:pStyle w:val="NormalWeb"/>
        <w:spacing w:before="0" w:beforeAutospacing="0" w:after="0" w:afterAutospacing="0"/>
        <w:jc w:val="both"/>
        <w:rPr>
          <w:rFonts w:ascii="Arial" w:hAnsi="Arial" w:cs="Arial"/>
          <w:sz w:val="16"/>
        </w:rPr>
      </w:pPr>
      <w:r w:rsidRPr="007318F6">
        <w:rPr>
          <w:rFonts w:ascii="Arial" w:hAnsi="Arial" w:cs="Arial"/>
          <w:sz w:val="16"/>
        </w:rPr>
        <w:t>Presidente (art. 91, parágrafo único, da LC n. 202/2000)</w:t>
      </w:r>
    </w:p>
    <w:p w:rsidR="007B611D" w:rsidRPr="007318F6" w:rsidRDefault="007B611D" w:rsidP="00230455">
      <w:pPr>
        <w:pStyle w:val="NormalWeb"/>
        <w:spacing w:before="0" w:beforeAutospacing="0" w:after="0" w:afterAutospacing="0"/>
        <w:jc w:val="both"/>
        <w:rPr>
          <w:rFonts w:ascii="Arial" w:hAnsi="Arial" w:cs="Arial"/>
          <w:sz w:val="16"/>
        </w:rPr>
      </w:pPr>
      <w:r w:rsidRPr="007318F6">
        <w:rPr>
          <w:rFonts w:ascii="Arial" w:hAnsi="Arial" w:cs="Arial"/>
          <w:sz w:val="16"/>
        </w:rPr>
        <w:t>SABRINA NUNES IOCKEN</w:t>
      </w:r>
    </w:p>
    <w:p w:rsidR="007B611D" w:rsidRPr="007318F6" w:rsidRDefault="007B611D" w:rsidP="00230455">
      <w:pPr>
        <w:pStyle w:val="NormalWeb"/>
        <w:spacing w:before="0" w:beforeAutospacing="0" w:after="0" w:afterAutospacing="0"/>
        <w:jc w:val="both"/>
        <w:rPr>
          <w:rFonts w:ascii="Arial" w:hAnsi="Arial" w:cs="Arial"/>
          <w:sz w:val="16"/>
        </w:rPr>
      </w:pPr>
      <w:r w:rsidRPr="007318F6">
        <w:rPr>
          <w:rFonts w:ascii="Arial" w:hAnsi="Arial" w:cs="Arial"/>
          <w:sz w:val="16"/>
        </w:rPr>
        <w:t xml:space="preserve">Relatora (art. 86, </w:t>
      </w:r>
      <w:r w:rsidRPr="007318F6">
        <w:rPr>
          <w:rFonts w:ascii="Arial" w:hAnsi="Arial" w:cs="Arial"/>
          <w:i/>
          <w:iCs/>
          <w:sz w:val="16"/>
        </w:rPr>
        <w:t>caput</w:t>
      </w:r>
      <w:r w:rsidRPr="007318F6">
        <w:rPr>
          <w:rFonts w:ascii="Arial" w:hAnsi="Arial" w:cs="Arial"/>
          <w:sz w:val="16"/>
        </w:rPr>
        <w:t>, da LC n. 202/2000)</w:t>
      </w:r>
    </w:p>
    <w:p w:rsidR="007B611D" w:rsidRPr="007318F6" w:rsidRDefault="007B611D" w:rsidP="00230455">
      <w:pPr>
        <w:pStyle w:val="NormalWeb"/>
        <w:spacing w:before="0" w:beforeAutospacing="0" w:after="0" w:afterAutospacing="0"/>
        <w:jc w:val="both"/>
        <w:rPr>
          <w:rFonts w:ascii="Arial" w:hAnsi="Arial" w:cs="Arial"/>
          <w:bCs/>
          <w:kern w:val="36"/>
          <w:sz w:val="16"/>
        </w:rPr>
      </w:pPr>
      <w:r w:rsidRPr="007318F6">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318F6">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5" style="position:absolute;left:0;text-align:left;z-index:251630080" from="0,18pt" to="243pt,18pt" strokecolor="gray" strokeweight="3pt">
            <v:stroke linestyle="thinThin"/>
          </v:line>
        </w:pict>
      </w:r>
    </w:p>
    <w:p w:rsidR="007B611D" w:rsidRPr="00C154FD" w:rsidRDefault="007B611D" w:rsidP="00230455">
      <w:pPr>
        <w:pStyle w:val="NormalWeb"/>
        <w:spacing w:before="0" w:beforeAutospacing="0" w:after="0" w:afterAutospacing="0"/>
        <w:jc w:val="both"/>
        <w:rPr>
          <w:rFonts w:ascii="Arial" w:hAnsi="Arial" w:cs="Arial"/>
          <w:sz w:val="16"/>
        </w:rPr>
      </w:pPr>
      <w:r w:rsidRPr="00C154FD">
        <w:rPr>
          <w:rFonts w:ascii="Arial" w:hAnsi="Arial" w:cs="Arial"/>
          <w:sz w:val="16"/>
        </w:rPr>
        <w:t xml:space="preserve">Decisão n. </w:t>
      </w:r>
      <w:r w:rsidRPr="00C154FD">
        <w:rPr>
          <w:rFonts w:ascii="Arial" w:hAnsi="Arial" w:cs="Arial"/>
          <w:sz w:val="16"/>
          <w:szCs w:val="27"/>
        </w:rPr>
        <w:t xml:space="preserve">3766/2008 </w:t>
      </w:r>
    </w:p>
    <w:p w:rsidR="007B611D" w:rsidRPr="00C154FD" w:rsidRDefault="007B611D" w:rsidP="00230455">
      <w:pPr>
        <w:pStyle w:val="NormalWeb"/>
        <w:spacing w:before="0" w:beforeAutospacing="0" w:after="0" w:afterAutospacing="0"/>
        <w:jc w:val="both"/>
        <w:rPr>
          <w:rFonts w:ascii="Arial" w:hAnsi="Arial" w:cs="Arial"/>
          <w:kern w:val="36"/>
          <w:sz w:val="16"/>
        </w:rPr>
      </w:pPr>
      <w:r w:rsidRPr="00C154FD">
        <w:rPr>
          <w:rFonts w:ascii="Arial" w:hAnsi="Arial" w:cs="Arial"/>
          <w:kern w:val="36"/>
          <w:sz w:val="16"/>
        </w:rPr>
        <w:t xml:space="preserve">1. Processo n. APE - 08/00020480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2. Assunto: Grupo 4 – Registro de Ato de Aposentadoria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3. Responsável: </w:t>
      </w:r>
      <w:r w:rsidRPr="00C154FD">
        <w:rPr>
          <w:rFonts w:ascii="Arial" w:hAnsi="Arial" w:cs="Arial"/>
          <w:bCs/>
          <w:i/>
          <w:iCs/>
          <w:kern w:val="36"/>
          <w:sz w:val="16"/>
        </w:rPr>
        <w:t>Dem</w:t>
      </w:r>
      <w:r>
        <w:rPr>
          <w:rFonts w:ascii="Arial" w:hAnsi="Arial" w:cs="Arial"/>
          <w:bCs/>
          <w:i/>
          <w:iCs/>
          <w:kern w:val="36"/>
          <w:sz w:val="16"/>
        </w:rPr>
        <w:t>é</w:t>
      </w:r>
      <w:r w:rsidRPr="00C154FD">
        <w:rPr>
          <w:rFonts w:ascii="Arial" w:hAnsi="Arial" w:cs="Arial"/>
          <w:bCs/>
          <w:i/>
          <w:iCs/>
          <w:kern w:val="36"/>
          <w:sz w:val="16"/>
        </w:rPr>
        <w:t>trius Ubiratan Hintz</w:t>
      </w:r>
      <w:r w:rsidRPr="00C154FD">
        <w:rPr>
          <w:rFonts w:ascii="Arial" w:hAnsi="Arial" w:cs="Arial"/>
          <w:bCs/>
          <w:kern w:val="36"/>
          <w:sz w:val="16"/>
        </w:rPr>
        <w:t xml:space="preserve"> - Presidente do IPREV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4. Órgão: </w:t>
      </w:r>
      <w:r w:rsidRPr="00C154FD">
        <w:rPr>
          <w:rFonts w:ascii="Arial" w:hAnsi="Arial" w:cs="Arial"/>
          <w:b/>
          <w:bCs/>
          <w:kern w:val="36"/>
          <w:sz w:val="16"/>
        </w:rPr>
        <w:t>Secretaria de Estado da Educação</w:t>
      </w:r>
      <w:r w:rsidRPr="00C154FD">
        <w:rPr>
          <w:rFonts w:ascii="Arial" w:hAnsi="Arial" w:cs="Arial"/>
          <w:bCs/>
          <w:kern w:val="36"/>
          <w:sz w:val="16"/>
        </w:rPr>
        <w:t xml:space="preserve">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5. Unidade Técnica: DCE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6. Decisão: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kern w:val="36"/>
          <w:sz w:val="16"/>
        </w:rPr>
        <w:t>O TRIBUNAL PLENO, diante das razões apresentadas pelo Relator e com fulcro nos arts. 59 da Constituição Estadual e 1° da Lei Complementar n. 202/2000, decide:</w:t>
      </w:r>
    </w:p>
    <w:p w:rsidR="007B611D" w:rsidRPr="00C154FD" w:rsidRDefault="007B611D" w:rsidP="00230455">
      <w:pPr>
        <w:pStyle w:val="NormalWeb"/>
        <w:spacing w:before="0" w:beforeAutospacing="0" w:after="0" w:afterAutospacing="0"/>
        <w:jc w:val="both"/>
        <w:rPr>
          <w:rFonts w:ascii="Arial" w:hAnsi="Arial" w:cs="Arial"/>
          <w:kern w:val="36"/>
          <w:sz w:val="16"/>
        </w:rPr>
      </w:pPr>
      <w:r w:rsidRPr="00C154FD">
        <w:rPr>
          <w:rFonts w:ascii="Arial" w:hAnsi="Arial" w:cs="Arial"/>
          <w:i/>
          <w:iCs/>
          <w:kern w:val="36"/>
          <w:sz w:val="16"/>
        </w:rPr>
        <w:t>6.1.</w:t>
      </w:r>
      <w:r w:rsidRPr="00C154FD">
        <w:rPr>
          <w:rFonts w:ascii="Arial" w:hAnsi="Arial" w:cs="Arial"/>
          <w:kern w:val="36"/>
          <w:sz w:val="16"/>
        </w:rPr>
        <w:t xml:space="preserve"> Ordenar o registro, nos termos do art. 34, II, c/c o art. 36, §2º, "b", da Lei Complementar n. 202/2000, do ato aposentatório de Eva Althoff Jacinto, da Secretaria de Estado da Educação, matrícula n. 133676201, no cargo de Professor, nível MAG-3-G, CPF n. 292.889.759-34, PASEP n. 10094641762, consubstanciado na Portaria n. 1701/IPESC/2007, retificada pela Portaria n. 1990/IPESC/2007 e pela Apostila n. 219/IPESC/2007, considerado legal conforme pareceres emitidos nos autos.</w:t>
      </w:r>
    </w:p>
    <w:p w:rsidR="007B611D" w:rsidRPr="00C154FD" w:rsidRDefault="007B611D" w:rsidP="00230455">
      <w:pPr>
        <w:pStyle w:val="NormalWeb"/>
        <w:spacing w:before="0" w:beforeAutospacing="0" w:after="0" w:afterAutospacing="0"/>
        <w:jc w:val="both"/>
        <w:rPr>
          <w:rFonts w:ascii="Arial" w:hAnsi="Arial" w:cs="Arial"/>
          <w:kern w:val="36"/>
          <w:sz w:val="16"/>
        </w:rPr>
      </w:pPr>
      <w:r w:rsidRPr="00C154FD">
        <w:rPr>
          <w:rFonts w:ascii="Arial" w:hAnsi="Arial" w:cs="Arial"/>
          <w:i/>
          <w:iCs/>
          <w:kern w:val="36"/>
          <w:sz w:val="16"/>
        </w:rPr>
        <w:t>6.2.</w:t>
      </w:r>
      <w:r w:rsidRPr="00C154FD">
        <w:rPr>
          <w:rFonts w:ascii="Arial" w:hAnsi="Arial" w:cs="Arial"/>
          <w:kern w:val="36"/>
          <w:sz w:val="16"/>
        </w:rPr>
        <w:t xml:space="preserve"> Dar ciência desta Decisão à Secretaria de Estado da Educação e ao Instituto de Previdência do Estado de Santa Catarina - IPREV.</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7. Ata n. 75/08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8. Data da Sessão: 10/11/2008 - Ordinária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9. Especificação do quorum: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9.1. Conselheiros presentes: Luiz Roberto Herbst (Presidente - art. 91, parágrafo único, da LC n. 202/2000), César Filomeno Fontes, Sabrina Nunes Iocken (Relatora - art. 86, </w:t>
      </w:r>
      <w:r w:rsidRPr="00C154FD">
        <w:rPr>
          <w:rFonts w:ascii="Arial" w:hAnsi="Arial" w:cs="Arial"/>
          <w:bCs/>
          <w:i/>
          <w:iCs/>
          <w:kern w:val="36"/>
          <w:sz w:val="16"/>
        </w:rPr>
        <w:t>caput</w:t>
      </w:r>
      <w:r w:rsidRPr="00C154FD">
        <w:rPr>
          <w:rFonts w:ascii="Arial" w:hAnsi="Arial" w:cs="Arial"/>
          <w:bCs/>
          <w:kern w:val="36"/>
          <w:sz w:val="16"/>
        </w:rPr>
        <w:t xml:space="preserve">, da LC n. 202/2000) e Adircélio de Moraes Ferreira Junior (art. 86, </w:t>
      </w:r>
      <w:r w:rsidRPr="00C154FD">
        <w:rPr>
          <w:rFonts w:ascii="Arial" w:hAnsi="Arial" w:cs="Arial"/>
          <w:bCs/>
          <w:i/>
          <w:iCs/>
          <w:kern w:val="36"/>
          <w:sz w:val="16"/>
        </w:rPr>
        <w:t>caput</w:t>
      </w:r>
      <w:r w:rsidRPr="00C154FD">
        <w:rPr>
          <w:rFonts w:ascii="Arial" w:hAnsi="Arial" w:cs="Arial"/>
          <w:bCs/>
          <w:kern w:val="36"/>
          <w:sz w:val="16"/>
        </w:rPr>
        <w:t xml:space="preserve">, da LC n. 202/2000).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10. Representante do Ministério Público junto ao TC: Mauro André Flores Pedrozo. </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11. Auditor presente: Gerson dos Santos Sicca. </w:t>
      </w:r>
    </w:p>
    <w:p w:rsidR="007B611D" w:rsidRPr="00C154FD" w:rsidRDefault="007B611D" w:rsidP="00230455">
      <w:pPr>
        <w:pStyle w:val="NormalWeb"/>
        <w:spacing w:before="0" w:beforeAutospacing="0" w:after="0" w:afterAutospacing="0"/>
        <w:jc w:val="both"/>
        <w:rPr>
          <w:rFonts w:ascii="Arial" w:hAnsi="Arial" w:cs="Arial"/>
          <w:sz w:val="16"/>
        </w:rPr>
      </w:pPr>
      <w:r w:rsidRPr="00C154FD">
        <w:rPr>
          <w:rFonts w:ascii="Arial" w:hAnsi="Arial" w:cs="Arial"/>
          <w:sz w:val="16"/>
        </w:rPr>
        <w:t>LUIZ ROBERTO HERBST</w:t>
      </w:r>
    </w:p>
    <w:p w:rsidR="007B611D" w:rsidRPr="00C154FD" w:rsidRDefault="007B611D" w:rsidP="00230455">
      <w:pPr>
        <w:pStyle w:val="NormalWeb"/>
        <w:spacing w:before="0" w:beforeAutospacing="0" w:after="0" w:afterAutospacing="0"/>
        <w:jc w:val="both"/>
        <w:rPr>
          <w:rFonts w:ascii="Arial" w:hAnsi="Arial" w:cs="Arial"/>
          <w:sz w:val="16"/>
        </w:rPr>
      </w:pPr>
      <w:r w:rsidRPr="00C154FD">
        <w:rPr>
          <w:rFonts w:ascii="Arial" w:hAnsi="Arial" w:cs="Arial"/>
          <w:sz w:val="16"/>
        </w:rPr>
        <w:t>Presidente (art. 91, parágrafo único, da LC n. 202/2000)</w:t>
      </w:r>
    </w:p>
    <w:p w:rsidR="007B611D" w:rsidRPr="00C154FD" w:rsidRDefault="007B611D" w:rsidP="00230455">
      <w:pPr>
        <w:pStyle w:val="NormalWeb"/>
        <w:spacing w:before="0" w:beforeAutospacing="0" w:after="0" w:afterAutospacing="0"/>
        <w:jc w:val="both"/>
        <w:rPr>
          <w:rFonts w:ascii="Arial" w:hAnsi="Arial" w:cs="Arial"/>
          <w:sz w:val="16"/>
        </w:rPr>
      </w:pPr>
      <w:r w:rsidRPr="00C154FD">
        <w:rPr>
          <w:rFonts w:ascii="Arial" w:hAnsi="Arial" w:cs="Arial"/>
          <w:sz w:val="16"/>
        </w:rPr>
        <w:t>SABRINA NUNES IOCKEN</w:t>
      </w:r>
    </w:p>
    <w:p w:rsidR="007B611D" w:rsidRPr="00C154FD" w:rsidRDefault="007B611D" w:rsidP="00230455">
      <w:pPr>
        <w:pStyle w:val="NormalWeb"/>
        <w:spacing w:before="0" w:beforeAutospacing="0" w:after="0" w:afterAutospacing="0"/>
        <w:jc w:val="both"/>
        <w:rPr>
          <w:rFonts w:ascii="Arial" w:hAnsi="Arial" w:cs="Arial"/>
          <w:sz w:val="16"/>
        </w:rPr>
      </w:pPr>
      <w:r w:rsidRPr="00C154FD">
        <w:rPr>
          <w:rFonts w:ascii="Arial" w:hAnsi="Arial" w:cs="Arial"/>
          <w:sz w:val="16"/>
        </w:rPr>
        <w:t xml:space="preserve">Relatora (art. 86, </w:t>
      </w:r>
      <w:r w:rsidRPr="00C154FD">
        <w:rPr>
          <w:rFonts w:ascii="Arial" w:hAnsi="Arial" w:cs="Arial"/>
          <w:i/>
          <w:iCs/>
          <w:sz w:val="16"/>
        </w:rPr>
        <w:t>caput</w:t>
      </w:r>
      <w:r w:rsidRPr="00C154FD">
        <w:rPr>
          <w:rFonts w:ascii="Arial" w:hAnsi="Arial" w:cs="Arial"/>
          <w:sz w:val="16"/>
        </w:rPr>
        <w:t>, da LC n. 202/2000)</w:t>
      </w:r>
    </w:p>
    <w:p w:rsidR="007B611D" w:rsidRPr="00C154FD" w:rsidRDefault="007B611D" w:rsidP="00230455">
      <w:pPr>
        <w:pStyle w:val="NormalWeb"/>
        <w:spacing w:before="0" w:beforeAutospacing="0" w:after="0" w:afterAutospacing="0"/>
        <w:jc w:val="both"/>
        <w:rPr>
          <w:rFonts w:ascii="Arial" w:hAnsi="Arial" w:cs="Arial"/>
          <w:bCs/>
          <w:kern w:val="36"/>
          <w:sz w:val="16"/>
        </w:rPr>
      </w:pPr>
      <w:r w:rsidRPr="00C154FD">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154FD">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6" style="position:absolute;left:0;text-align:left;z-index:251631104" from="0,18pt" to="243pt,18pt" strokecolor="gray" strokeweight="3pt">
            <v:stroke linestyle="thinThin"/>
          </v:line>
        </w:pict>
      </w:r>
    </w:p>
    <w:p w:rsidR="007B611D" w:rsidRPr="00B031DD" w:rsidRDefault="007B611D" w:rsidP="00230455">
      <w:pPr>
        <w:pStyle w:val="NormalWeb"/>
        <w:spacing w:before="0" w:beforeAutospacing="0" w:after="0" w:afterAutospacing="0"/>
        <w:jc w:val="both"/>
        <w:rPr>
          <w:rFonts w:ascii="Arial" w:hAnsi="Arial" w:cs="Arial"/>
          <w:sz w:val="16"/>
        </w:rPr>
      </w:pPr>
      <w:r w:rsidRPr="00B031DD">
        <w:rPr>
          <w:rFonts w:ascii="Arial" w:hAnsi="Arial" w:cs="Arial"/>
          <w:sz w:val="16"/>
        </w:rPr>
        <w:t xml:space="preserve">Decisão n. </w:t>
      </w:r>
      <w:r w:rsidRPr="00B031DD">
        <w:rPr>
          <w:rFonts w:ascii="Arial" w:hAnsi="Arial" w:cs="Arial"/>
          <w:sz w:val="16"/>
          <w:szCs w:val="27"/>
        </w:rPr>
        <w:t xml:space="preserve">3776/2008 </w:t>
      </w:r>
    </w:p>
    <w:p w:rsidR="007B611D" w:rsidRPr="00B031DD" w:rsidRDefault="007B611D" w:rsidP="00230455">
      <w:pPr>
        <w:pStyle w:val="NormalWeb"/>
        <w:spacing w:before="0" w:beforeAutospacing="0" w:after="0" w:afterAutospacing="0"/>
        <w:jc w:val="both"/>
        <w:rPr>
          <w:rFonts w:ascii="Arial" w:hAnsi="Arial" w:cs="Arial"/>
          <w:kern w:val="36"/>
          <w:sz w:val="16"/>
        </w:rPr>
      </w:pPr>
      <w:r w:rsidRPr="00B031DD">
        <w:rPr>
          <w:rFonts w:ascii="Arial" w:hAnsi="Arial" w:cs="Arial"/>
          <w:kern w:val="36"/>
          <w:sz w:val="16"/>
        </w:rPr>
        <w:t xml:space="preserve">1. Processo n. APE - 08/00020804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2. Assunto: Grupo 4 – Registro de Ato de Aposentadoria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3. Responsável: </w:t>
      </w:r>
      <w:r w:rsidRPr="00B031DD">
        <w:rPr>
          <w:rFonts w:ascii="Arial" w:hAnsi="Arial" w:cs="Arial"/>
          <w:bCs/>
          <w:i/>
          <w:iCs/>
          <w:kern w:val="36"/>
          <w:sz w:val="16"/>
        </w:rPr>
        <w:t>Demétrius Ubiratan Hintz -</w:t>
      </w:r>
      <w:r w:rsidRPr="00B031DD">
        <w:rPr>
          <w:rFonts w:ascii="Arial" w:hAnsi="Arial" w:cs="Arial"/>
          <w:bCs/>
          <w:kern w:val="36"/>
          <w:sz w:val="16"/>
        </w:rPr>
        <w:t xml:space="preserve"> Presidente do IPREV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4. Órgão: </w:t>
      </w:r>
      <w:r w:rsidRPr="00B031DD">
        <w:rPr>
          <w:rFonts w:ascii="Arial" w:hAnsi="Arial" w:cs="Arial"/>
          <w:b/>
          <w:bCs/>
          <w:kern w:val="36"/>
          <w:sz w:val="16"/>
        </w:rPr>
        <w:t>Secretaria de Estado da Educação</w:t>
      </w:r>
      <w:r w:rsidRPr="00B031DD">
        <w:rPr>
          <w:rFonts w:ascii="Arial" w:hAnsi="Arial" w:cs="Arial"/>
          <w:bCs/>
          <w:kern w:val="36"/>
          <w:sz w:val="16"/>
        </w:rPr>
        <w:t xml:space="preserve">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5. Unidade Técnica: DCE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6. Decisão: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kern w:val="36"/>
          <w:sz w:val="16"/>
        </w:rPr>
        <w:t>O TRIBUNAL PLENO, diante das razões apresentadas pelo Relator e com fulcro nos arts. 59 da Constituição Estadual e 1° da Lei Complementar n. 202/2000, decide:</w:t>
      </w:r>
    </w:p>
    <w:p w:rsidR="007B611D" w:rsidRPr="00B031DD" w:rsidRDefault="007B611D" w:rsidP="00230455">
      <w:pPr>
        <w:pStyle w:val="NormalWeb"/>
        <w:spacing w:before="0" w:beforeAutospacing="0" w:after="0" w:afterAutospacing="0"/>
        <w:jc w:val="both"/>
        <w:rPr>
          <w:rFonts w:ascii="Arial" w:hAnsi="Arial" w:cs="Arial"/>
          <w:kern w:val="36"/>
          <w:sz w:val="16"/>
        </w:rPr>
      </w:pPr>
      <w:r w:rsidRPr="00B031DD">
        <w:rPr>
          <w:rFonts w:ascii="Arial" w:hAnsi="Arial" w:cs="Arial"/>
          <w:i/>
          <w:iCs/>
          <w:kern w:val="36"/>
          <w:sz w:val="16"/>
        </w:rPr>
        <w:t>6.1.</w:t>
      </w:r>
      <w:r w:rsidRPr="00B031DD">
        <w:rPr>
          <w:rFonts w:ascii="Arial" w:hAnsi="Arial" w:cs="Arial"/>
          <w:kern w:val="36"/>
          <w:sz w:val="16"/>
        </w:rPr>
        <w:t xml:space="preserve"> Ordenar o registro, nos termos do art. 34, II, c/c o art. 36, §2º, "b", da Lei Complementar n. 202/2000, do ato aposentatório de Odel Freitas, da Secretaria de Estado da Educação, matrícula n. 032854501, ocupante do cargo de Professor, nível MAG-5-C, CPF n. 133.500.999-04, PASEP n. 100359560-00, consubstanciado na Portaria n. 1948/IPESC/2007, considerado legal conforme pareceres emitidos nos autos.</w:t>
      </w:r>
    </w:p>
    <w:p w:rsidR="007B611D" w:rsidRPr="00B031DD" w:rsidRDefault="007B611D" w:rsidP="00230455">
      <w:pPr>
        <w:pStyle w:val="NormalWeb"/>
        <w:spacing w:before="0" w:beforeAutospacing="0" w:after="0" w:afterAutospacing="0"/>
        <w:jc w:val="both"/>
        <w:rPr>
          <w:rFonts w:ascii="Arial" w:hAnsi="Arial" w:cs="Arial"/>
          <w:kern w:val="36"/>
          <w:sz w:val="16"/>
        </w:rPr>
      </w:pPr>
      <w:r w:rsidRPr="00B031DD">
        <w:rPr>
          <w:rFonts w:ascii="Arial" w:hAnsi="Arial" w:cs="Arial"/>
          <w:i/>
          <w:iCs/>
          <w:kern w:val="36"/>
          <w:sz w:val="16"/>
        </w:rPr>
        <w:t>6.2.</w:t>
      </w:r>
      <w:r w:rsidRPr="00B031DD">
        <w:rPr>
          <w:rFonts w:ascii="Arial" w:hAnsi="Arial" w:cs="Arial"/>
          <w:kern w:val="36"/>
          <w:sz w:val="16"/>
        </w:rPr>
        <w:t xml:space="preserve"> Dar ciência desta Decisão à Secretaria de Estado da Educação e ao Instituto de Previdência do Estado de Santa Catarina - IPREV.</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7. Ata n. 75/08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8. Data da Sessão: 10/11/2008 - Ordinária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9. Especificação do quorum: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9.1. Conselheiros presentes: Luiz Roberto Herbst (Presidente - art. 91, parágrafo único, da LC n. 202/2000), César Filomeno Fontes, Sabrina Nunes Iocken (Relatora - art. 86, </w:t>
      </w:r>
      <w:r w:rsidRPr="00B031DD">
        <w:rPr>
          <w:rFonts w:ascii="Arial" w:hAnsi="Arial" w:cs="Arial"/>
          <w:bCs/>
          <w:i/>
          <w:iCs/>
          <w:kern w:val="36"/>
          <w:sz w:val="16"/>
        </w:rPr>
        <w:t>caput</w:t>
      </w:r>
      <w:r w:rsidRPr="00B031DD">
        <w:rPr>
          <w:rFonts w:ascii="Arial" w:hAnsi="Arial" w:cs="Arial"/>
          <w:bCs/>
          <w:kern w:val="36"/>
          <w:sz w:val="16"/>
        </w:rPr>
        <w:t xml:space="preserve">, da LC n. 202/2000) e Adircélio de Moraes Ferreira Junior (art. 86, </w:t>
      </w:r>
      <w:r w:rsidRPr="00B031DD">
        <w:rPr>
          <w:rFonts w:ascii="Arial" w:hAnsi="Arial" w:cs="Arial"/>
          <w:bCs/>
          <w:i/>
          <w:iCs/>
          <w:kern w:val="36"/>
          <w:sz w:val="16"/>
        </w:rPr>
        <w:t>caput</w:t>
      </w:r>
      <w:r w:rsidRPr="00B031DD">
        <w:rPr>
          <w:rFonts w:ascii="Arial" w:hAnsi="Arial" w:cs="Arial"/>
          <w:bCs/>
          <w:kern w:val="36"/>
          <w:sz w:val="16"/>
        </w:rPr>
        <w:t xml:space="preserve">, da LC n. 202/2000).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10. Representante do Ministério Público junto ao TC: Mauro André Flores Pedrozo. </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11. Auditor presente: Gerson dos Santos Sicca. </w:t>
      </w:r>
    </w:p>
    <w:p w:rsidR="007B611D" w:rsidRPr="00B031DD" w:rsidRDefault="007B611D" w:rsidP="00230455">
      <w:pPr>
        <w:pStyle w:val="NormalWeb"/>
        <w:spacing w:before="0" w:beforeAutospacing="0" w:after="0" w:afterAutospacing="0"/>
        <w:jc w:val="both"/>
        <w:rPr>
          <w:rFonts w:ascii="Arial" w:hAnsi="Arial" w:cs="Arial"/>
          <w:sz w:val="16"/>
        </w:rPr>
      </w:pPr>
      <w:r w:rsidRPr="00B031DD">
        <w:rPr>
          <w:rFonts w:ascii="Arial" w:hAnsi="Arial" w:cs="Arial"/>
          <w:sz w:val="16"/>
        </w:rPr>
        <w:t>LUIZ ROBERTO HERBST</w:t>
      </w:r>
    </w:p>
    <w:p w:rsidR="007B611D" w:rsidRPr="00B031DD" w:rsidRDefault="007B611D" w:rsidP="00230455">
      <w:pPr>
        <w:pStyle w:val="NormalWeb"/>
        <w:spacing w:before="0" w:beforeAutospacing="0" w:after="0" w:afterAutospacing="0"/>
        <w:jc w:val="both"/>
        <w:rPr>
          <w:rFonts w:ascii="Arial" w:hAnsi="Arial" w:cs="Arial"/>
          <w:sz w:val="16"/>
        </w:rPr>
      </w:pPr>
      <w:r w:rsidRPr="00B031DD">
        <w:rPr>
          <w:rFonts w:ascii="Arial" w:hAnsi="Arial" w:cs="Arial"/>
          <w:sz w:val="16"/>
        </w:rPr>
        <w:t>Presidente (art. 91, parágrafo único, da LC n. 202/2000)</w:t>
      </w:r>
    </w:p>
    <w:p w:rsidR="007B611D" w:rsidRPr="00B031DD" w:rsidRDefault="007B611D" w:rsidP="00230455">
      <w:pPr>
        <w:pStyle w:val="NormalWeb"/>
        <w:spacing w:before="0" w:beforeAutospacing="0" w:after="0" w:afterAutospacing="0"/>
        <w:jc w:val="both"/>
        <w:rPr>
          <w:rFonts w:ascii="Arial" w:hAnsi="Arial" w:cs="Arial"/>
          <w:sz w:val="16"/>
        </w:rPr>
      </w:pPr>
      <w:r w:rsidRPr="00B031DD">
        <w:rPr>
          <w:rFonts w:ascii="Arial" w:hAnsi="Arial" w:cs="Arial"/>
          <w:sz w:val="16"/>
        </w:rPr>
        <w:t>SABRINA NUNES IOCKEN</w:t>
      </w:r>
    </w:p>
    <w:p w:rsidR="007B611D" w:rsidRPr="00B031DD" w:rsidRDefault="007B611D" w:rsidP="00230455">
      <w:pPr>
        <w:pStyle w:val="NormalWeb"/>
        <w:spacing w:before="0" w:beforeAutospacing="0" w:after="0" w:afterAutospacing="0"/>
        <w:jc w:val="both"/>
        <w:rPr>
          <w:rFonts w:ascii="Arial" w:hAnsi="Arial" w:cs="Arial"/>
          <w:sz w:val="16"/>
        </w:rPr>
      </w:pPr>
      <w:r w:rsidRPr="00B031DD">
        <w:rPr>
          <w:rFonts w:ascii="Arial" w:hAnsi="Arial" w:cs="Arial"/>
          <w:sz w:val="16"/>
        </w:rPr>
        <w:t xml:space="preserve">Relatora (art. 86, </w:t>
      </w:r>
      <w:r w:rsidRPr="00B031DD">
        <w:rPr>
          <w:rFonts w:ascii="Arial" w:hAnsi="Arial" w:cs="Arial"/>
          <w:i/>
          <w:iCs/>
          <w:sz w:val="16"/>
        </w:rPr>
        <w:t>caput</w:t>
      </w:r>
      <w:r w:rsidRPr="00B031DD">
        <w:rPr>
          <w:rFonts w:ascii="Arial" w:hAnsi="Arial" w:cs="Arial"/>
          <w:sz w:val="16"/>
        </w:rPr>
        <w:t>, da LC n. 202/2000)</w:t>
      </w:r>
    </w:p>
    <w:p w:rsidR="007B611D" w:rsidRPr="00B031DD" w:rsidRDefault="007B611D" w:rsidP="00230455">
      <w:pPr>
        <w:pStyle w:val="NormalWeb"/>
        <w:spacing w:before="0" w:beforeAutospacing="0" w:after="0" w:afterAutospacing="0"/>
        <w:jc w:val="both"/>
        <w:rPr>
          <w:rFonts w:ascii="Arial" w:hAnsi="Arial" w:cs="Arial"/>
          <w:bCs/>
          <w:kern w:val="36"/>
          <w:sz w:val="16"/>
        </w:rPr>
      </w:pPr>
      <w:r w:rsidRPr="00B031DD">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031DD">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7" style="position:absolute;left:0;text-align:left;z-index:251632128" from="0,18pt" to="243pt,18pt" strokecolor="gray" strokeweight="3pt">
            <v:stroke linestyle="thinThin"/>
          </v:line>
        </w:pict>
      </w:r>
    </w:p>
    <w:p w:rsidR="007B611D" w:rsidRPr="00FF6A8A" w:rsidRDefault="007B611D" w:rsidP="00230455">
      <w:pPr>
        <w:pStyle w:val="NormalWeb"/>
        <w:spacing w:before="0" w:beforeAutospacing="0" w:after="0" w:afterAutospacing="0"/>
        <w:jc w:val="both"/>
        <w:rPr>
          <w:rFonts w:ascii="Arial" w:hAnsi="Arial" w:cs="Arial"/>
          <w:sz w:val="16"/>
        </w:rPr>
      </w:pPr>
      <w:r w:rsidRPr="00FF6A8A">
        <w:rPr>
          <w:rFonts w:ascii="Arial" w:hAnsi="Arial" w:cs="Arial"/>
          <w:sz w:val="16"/>
        </w:rPr>
        <w:t xml:space="preserve">Decisão n. </w:t>
      </w:r>
      <w:r w:rsidRPr="00FF6A8A">
        <w:rPr>
          <w:rFonts w:ascii="Arial" w:hAnsi="Arial" w:cs="Arial"/>
          <w:sz w:val="16"/>
          <w:szCs w:val="27"/>
        </w:rPr>
        <w:t xml:space="preserve">3777/2008 </w:t>
      </w:r>
    </w:p>
    <w:p w:rsidR="007B611D" w:rsidRPr="00FF6A8A" w:rsidRDefault="007B611D" w:rsidP="00230455">
      <w:pPr>
        <w:pStyle w:val="NormalWeb"/>
        <w:spacing w:before="0" w:beforeAutospacing="0" w:after="0" w:afterAutospacing="0"/>
        <w:jc w:val="both"/>
        <w:rPr>
          <w:rFonts w:ascii="Arial" w:hAnsi="Arial" w:cs="Arial"/>
          <w:kern w:val="36"/>
          <w:sz w:val="16"/>
        </w:rPr>
      </w:pPr>
      <w:r w:rsidRPr="00FF6A8A">
        <w:rPr>
          <w:rFonts w:ascii="Arial" w:hAnsi="Arial" w:cs="Arial"/>
          <w:kern w:val="36"/>
          <w:sz w:val="16"/>
        </w:rPr>
        <w:t xml:space="preserve">1. Processo n. APE - 08/00022424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2. Assunto: Grupo 4 – Registro de Ato de Aposentadoria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3. Responsável: </w:t>
      </w:r>
      <w:r w:rsidRPr="00FF6A8A">
        <w:rPr>
          <w:rFonts w:ascii="Arial" w:hAnsi="Arial" w:cs="Arial"/>
          <w:bCs/>
          <w:i/>
          <w:iCs/>
          <w:kern w:val="36"/>
          <w:sz w:val="16"/>
        </w:rPr>
        <w:t>Dem</w:t>
      </w:r>
      <w:r>
        <w:rPr>
          <w:rFonts w:ascii="Arial" w:hAnsi="Arial" w:cs="Arial"/>
          <w:bCs/>
          <w:i/>
          <w:iCs/>
          <w:kern w:val="36"/>
          <w:sz w:val="16"/>
        </w:rPr>
        <w:t>é</w:t>
      </w:r>
      <w:r w:rsidRPr="00FF6A8A">
        <w:rPr>
          <w:rFonts w:ascii="Arial" w:hAnsi="Arial" w:cs="Arial"/>
          <w:bCs/>
          <w:i/>
          <w:iCs/>
          <w:kern w:val="36"/>
          <w:sz w:val="16"/>
        </w:rPr>
        <w:t>trius Ubiratan Hintz</w:t>
      </w:r>
      <w:r w:rsidRPr="00FF6A8A">
        <w:rPr>
          <w:rFonts w:ascii="Arial" w:hAnsi="Arial" w:cs="Arial"/>
          <w:bCs/>
          <w:kern w:val="36"/>
          <w:sz w:val="16"/>
        </w:rPr>
        <w:t xml:space="preserve"> - Presidente do IPREV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4. Órgão: </w:t>
      </w:r>
      <w:r w:rsidRPr="00FF6A8A">
        <w:rPr>
          <w:rFonts w:ascii="Arial" w:hAnsi="Arial" w:cs="Arial"/>
          <w:b/>
          <w:bCs/>
          <w:kern w:val="36"/>
          <w:sz w:val="16"/>
        </w:rPr>
        <w:t>Secretaria de Estado da Educação</w:t>
      </w:r>
      <w:r w:rsidRPr="00FF6A8A">
        <w:rPr>
          <w:rFonts w:ascii="Arial" w:hAnsi="Arial" w:cs="Arial"/>
          <w:bCs/>
          <w:kern w:val="36"/>
          <w:sz w:val="16"/>
        </w:rPr>
        <w:t xml:space="preserve">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5. Unidade Técnica: DCE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6. Decisão: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kern w:val="36"/>
          <w:sz w:val="16"/>
        </w:rPr>
        <w:t>O TRIBUNAL PLENO, diante das razões apresentadas pelo Relator e com fulcro nos arts. 59 da Constituição Estadual e 1° da Lei Complementar n. 202/2000, decide:</w:t>
      </w:r>
    </w:p>
    <w:p w:rsidR="007B611D" w:rsidRPr="00FF6A8A" w:rsidRDefault="007B611D" w:rsidP="00230455">
      <w:pPr>
        <w:pStyle w:val="NormalWeb"/>
        <w:spacing w:before="0" w:beforeAutospacing="0" w:after="0" w:afterAutospacing="0"/>
        <w:jc w:val="both"/>
        <w:rPr>
          <w:rFonts w:ascii="Arial" w:hAnsi="Arial" w:cs="Arial"/>
          <w:kern w:val="36"/>
          <w:sz w:val="16"/>
        </w:rPr>
      </w:pPr>
      <w:r w:rsidRPr="00FF6A8A">
        <w:rPr>
          <w:rFonts w:ascii="Arial" w:hAnsi="Arial" w:cs="Arial"/>
          <w:i/>
          <w:iCs/>
          <w:kern w:val="36"/>
          <w:sz w:val="16"/>
        </w:rPr>
        <w:t>6.1.</w:t>
      </w:r>
      <w:r w:rsidRPr="00FF6A8A">
        <w:rPr>
          <w:rFonts w:ascii="Arial" w:hAnsi="Arial" w:cs="Arial"/>
          <w:kern w:val="36"/>
          <w:sz w:val="16"/>
        </w:rPr>
        <w:t xml:space="preserve"> Ordenar o registro, nos termos do art. 34, II, c/c o art. 36, §2º, "b", da Lei Complementar n. 202/2000, do ato aposentatório de Mariza de Souza Almeida, da Secretaria de Estado da Educação, matrícula n. 205571601, no cargo de Professor, nível MAG-10-G, CPF n. 078.856.605-91, PASEP n. 10603862745, consubstanciado na Portaria n. 1947/IPESC/2007, considerado legal conforme pareceres emitidos nos autos.</w:t>
      </w:r>
    </w:p>
    <w:p w:rsidR="007B611D" w:rsidRPr="00FF6A8A" w:rsidRDefault="007B611D" w:rsidP="00230455">
      <w:pPr>
        <w:pStyle w:val="NormalWeb"/>
        <w:spacing w:before="0" w:beforeAutospacing="0" w:after="0" w:afterAutospacing="0"/>
        <w:jc w:val="both"/>
        <w:rPr>
          <w:rFonts w:ascii="Arial" w:hAnsi="Arial" w:cs="Arial"/>
          <w:kern w:val="36"/>
          <w:sz w:val="16"/>
        </w:rPr>
      </w:pPr>
      <w:r w:rsidRPr="00FF6A8A">
        <w:rPr>
          <w:rFonts w:ascii="Arial" w:hAnsi="Arial" w:cs="Arial"/>
          <w:i/>
          <w:iCs/>
          <w:kern w:val="36"/>
          <w:sz w:val="16"/>
        </w:rPr>
        <w:t>6.2.</w:t>
      </w:r>
      <w:r w:rsidRPr="00FF6A8A">
        <w:rPr>
          <w:rFonts w:ascii="Arial" w:hAnsi="Arial" w:cs="Arial"/>
          <w:kern w:val="36"/>
          <w:sz w:val="16"/>
        </w:rPr>
        <w:t xml:space="preserve"> Dar ciência desta Decisão à Secretaria de Estado da Educação e ao Instituto de Previdência do Estado de Santa Catarina - IPREV.</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7. Ata n. 75/08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8. Data da Sessão: 10/11/2008 - Ordinária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9. Especificação do quorum: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9.1. Conselheiros presentes: Luiz Roberto Herbst (Presidente - art. 91, parágrafo único, da LC n. 202/2000), César Filomeno Fontes, Sabrina Nunes Iocken (Relatora - art. 86, </w:t>
      </w:r>
      <w:r w:rsidRPr="00FF6A8A">
        <w:rPr>
          <w:rFonts w:ascii="Arial" w:hAnsi="Arial" w:cs="Arial"/>
          <w:bCs/>
          <w:i/>
          <w:iCs/>
          <w:kern w:val="36"/>
          <w:sz w:val="16"/>
        </w:rPr>
        <w:t>caput</w:t>
      </w:r>
      <w:r w:rsidRPr="00FF6A8A">
        <w:rPr>
          <w:rFonts w:ascii="Arial" w:hAnsi="Arial" w:cs="Arial"/>
          <w:bCs/>
          <w:kern w:val="36"/>
          <w:sz w:val="16"/>
        </w:rPr>
        <w:t xml:space="preserve">, da LC n. 202/2000) e Adircélio de Moraes Ferreira Junior (art. 86, </w:t>
      </w:r>
      <w:r w:rsidRPr="00FF6A8A">
        <w:rPr>
          <w:rFonts w:ascii="Arial" w:hAnsi="Arial" w:cs="Arial"/>
          <w:bCs/>
          <w:i/>
          <w:iCs/>
          <w:kern w:val="36"/>
          <w:sz w:val="16"/>
        </w:rPr>
        <w:t>caput</w:t>
      </w:r>
      <w:r w:rsidRPr="00FF6A8A">
        <w:rPr>
          <w:rFonts w:ascii="Arial" w:hAnsi="Arial" w:cs="Arial"/>
          <w:bCs/>
          <w:kern w:val="36"/>
          <w:sz w:val="16"/>
        </w:rPr>
        <w:t xml:space="preserve">, da LC n. 202/2000).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10. Representante do Ministério Público junto ao TC: Mauro André Flores Pedrozo. </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11. Auditor presente: Gerson dos Santos Sicca. </w:t>
      </w:r>
    </w:p>
    <w:p w:rsidR="007B611D" w:rsidRPr="00FF6A8A" w:rsidRDefault="007B611D" w:rsidP="00230455">
      <w:pPr>
        <w:pStyle w:val="NormalWeb"/>
        <w:spacing w:before="0" w:beforeAutospacing="0" w:after="0" w:afterAutospacing="0"/>
        <w:jc w:val="both"/>
        <w:rPr>
          <w:rFonts w:ascii="Arial" w:hAnsi="Arial" w:cs="Arial"/>
          <w:sz w:val="16"/>
        </w:rPr>
      </w:pPr>
      <w:r w:rsidRPr="00FF6A8A">
        <w:rPr>
          <w:rFonts w:ascii="Arial" w:hAnsi="Arial" w:cs="Arial"/>
          <w:sz w:val="16"/>
        </w:rPr>
        <w:t>LUIZ ROBERTO HERBST</w:t>
      </w:r>
    </w:p>
    <w:p w:rsidR="007B611D" w:rsidRPr="00FF6A8A" w:rsidRDefault="007B611D" w:rsidP="00230455">
      <w:pPr>
        <w:pStyle w:val="NormalWeb"/>
        <w:spacing w:before="0" w:beforeAutospacing="0" w:after="0" w:afterAutospacing="0"/>
        <w:jc w:val="both"/>
        <w:rPr>
          <w:rFonts w:ascii="Arial" w:hAnsi="Arial" w:cs="Arial"/>
          <w:sz w:val="16"/>
        </w:rPr>
      </w:pPr>
      <w:r w:rsidRPr="00FF6A8A">
        <w:rPr>
          <w:rFonts w:ascii="Arial" w:hAnsi="Arial" w:cs="Arial"/>
          <w:sz w:val="16"/>
        </w:rPr>
        <w:t>Presidente (art. 91, parágrafo único, da LC n. 202/2000)</w:t>
      </w:r>
    </w:p>
    <w:p w:rsidR="007B611D" w:rsidRPr="00FF6A8A" w:rsidRDefault="007B611D" w:rsidP="00230455">
      <w:pPr>
        <w:pStyle w:val="NormalWeb"/>
        <w:spacing w:before="0" w:beforeAutospacing="0" w:after="0" w:afterAutospacing="0"/>
        <w:jc w:val="both"/>
        <w:rPr>
          <w:rFonts w:ascii="Arial" w:hAnsi="Arial" w:cs="Arial"/>
          <w:sz w:val="16"/>
        </w:rPr>
      </w:pPr>
      <w:r w:rsidRPr="00FF6A8A">
        <w:rPr>
          <w:rFonts w:ascii="Arial" w:hAnsi="Arial" w:cs="Arial"/>
          <w:sz w:val="16"/>
        </w:rPr>
        <w:t>SABRINA NUNES IOCKEN</w:t>
      </w:r>
    </w:p>
    <w:p w:rsidR="007B611D" w:rsidRPr="00FF6A8A" w:rsidRDefault="007B611D" w:rsidP="00230455">
      <w:pPr>
        <w:pStyle w:val="NormalWeb"/>
        <w:spacing w:before="0" w:beforeAutospacing="0" w:after="0" w:afterAutospacing="0"/>
        <w:jc w:val="both"/>
        <w:rPr>
          <w:rFonts w:ascii="Arial" w:hAnsi="Arial" w:cs="Arial"/>
          <w:sz w:val="16"/>
        </w:rPr>
      </w:pPr>
      <w:r w:rsidRPr="00FF6A8A">
        <w:rPr>
          <w:rFonts w:ascii="Arial" w:hAnsi="Arial" w:cs="Arial"/>
          <w:sz w:val="16"/>
        </w:rPr>
        <w:t xml:space="preserve">Relatora (art. 86, </w:t>
      </w:r>
      <w:r w:rsidRPr="00FF6A8A">
        <w:rPr>
          <w:rFonts w:ascii="Arial" w:hAnsi="Arial" w:cs="Arial"/>
          <w:i/>
          <w:iCs/>
          <w:sz w:val="16"/>
        </w:rPr>
        <w:t>caput</w:t>
      </w:r>
      <w:r w:rsidRPr="00FF6A8A">
        <w:rPr>
          <w:rFonts w:ascii="Arial" w:hAnsi="Arial" w:cs="Arial"/>
          <w:sz w:val="16"/>
        </w:rPr>
        <w:t>, da LC n. 202/2000)</w:t>
      </w:r>
    </w:p>
    <w:p w:rsidR="007B611D" w:rsidRPr="00FF6A8A" w:rsidRDefault="007B611D" w:rsidP="00230455">
      <w:pPr>
        <w:pStyle w:val="NormalWeb"/>
        <w:spacing w:before="0" w:beforeAutospacing="0" w:after="0" w:afterAutospacing="0"/>
        <w:jc w:val="both"/>
        <w:rPr>
          <w:rFonts w:ascii="Arial" w:hAnsi="Arial" w:cs="Arial"/>
          <w:bCs/>
          <w:kern w:val="36"/>
          <w:sz w:val="16"/>
        </w:rPr>
      </w:pPr>
      <w:r w:rsidRPr="00FF6A8A">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FF6A8A">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8" style="position:absolute;left:0;text-align:left;z-index:251633152" from="0,18pt" to="243pt,18pt" strokecolor="gray" strokeweight="3pt">
            <v:stroke linestyle="thinThin"/>
          </v:line>
        </w:pict>
      </w:r>
    </w:p>
    <w:p w:rsidR="007B611D" w:rsidRPr="0078017C" w:rsidRDefault="007B611D" w:rsidP="00230455">
      <w:pPr>
        <w:pStyle w:val="NormalWeb"/>
        <w:spacing w:before="0" w:beforeAutospacing="0" w:after="0" w:afterAutospacing="0"/>
        <w:jc w:val="both"/>
        <w:rPr>
          <w:rFonts w:ascii="Arial" w:hAnsi="Arial" w:cs="Arial"/>
          <w:sz w:val="16"/>
        </w:rPr>
      </w:pPr>
      <w:r w:rsidRPr="0078017C">
        <w:rPr>
          <w:rFonts w:ascii="Arial" w:hAnsi="Arial" w:cs="Arial"/>
          <w:sz w:val="16"/>
        </w:rPr>
        <w:t xml:space="preserve">Decisão n. </w:t>
      </w:r>
      <w:r w:rsidRPr="0078017C">
        <w:rPr>
          <w:rFonts w:ascii="Arial" w:hAnsi="Arial" w:cs="Arial"/>
          <w:sz w:val="16"/>
          <w:szCs w:val="27"/>
        </w:rPr>
        <w:t xml:space="preserve">3778/2008 </w:t>
      </w:r>
    </w:p>
    <w:p w:rsidR="007B611D" w:rsidRPr="0078017C" w:rsidRDefault="007B611D" w:rsidP="00230455">
      <w:pPr>
        <w:pStyle w:val="NormalWeb"/>
        <w:spacing w:before="0" w:beforeAutospacing="0" w:after="0" w:afterAutospacing="0"/>
        <w:jc w:val="both"/>
        <w:rPr>
          <w:rFonts w:ascii="Arial" w:hAnsi="Arial" w:cs="Arial"/>
          <w:kern w:val="36"/>
          <w:sz w:val="16"/>
        </w:rPr>
      </w:pPr>
      <w:r w:rsidRPr="0078017C">
        <w:rPr>
          <w:rFonts w:ascii="Arial" w:hAnsi="Arial" w:cs="Arial"/>
          <w:kern w:val="36"/>
          <w:sz w:val="16"/>
        </w:rPr>
        <w:t xml:space="preserve">1. Processo n. APE - 08/00034864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2. Assunto: Grupo 4 – Registro de Ato de Aposentadoria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3. Responsável: </w:t>
      </w:r>
      <w:r w:rsidRPr="0078017C">
        <w:rPr>
          <w:rFonts w:ascii="Arial" w:hAnsi="Arial" w:cs="Arial"/>
          <w:bCs/>
          <w:i/>
          <w:iCs/>
          <w:kern w:val="36"/>
          <w:sz w:val="16"/>
        </w:rPr>
        <w:t xml:space="preserve">Demétrius Ubiratan Hintz </w:t>
      </w:r>
      <w:r w:rsidRPr="0078017C">
        <w:rPr>
          <w:rFonts w:ascii="Arial" w:hAnsi="Arial" w:cs="Arial"/>
          <w:bCs/>
          <w:kern w:val="36"/>
          <w:sz w:val="16"/>
        </w:rPr>
        <w:t xml:space="preserve">- Presidente do IPREV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4. Órgão: </w:t>
      </w:r>
      <w:r w:rsidRPr="0078017C">
        <w:rPr>
          <w:rFonts w:ascii="Arial" w:hAnsi="Arial" w:cs="Arial"/>
          <w:b/>
          <w:bCs/>
          <w:kern w:val="36"/>
          <w:sz w:val="16"/>
        </w:rPr>
        <w:t>Secretaria de Estado da Educação</w:t>
      </w:r>
      <w:r w:rsidRPr="0078017C">
        <w:rPr>
          <w:rFonts w:ascii="Arial" w:hAnsi="Arial" w:cs="Arial"/>
          <w:bCs/>
          <w:kern w:val="36"/>
          <w:sz w:val="16"/>
        </w:rPr>
        <w:t xml:space="preserve">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5. Unidade Técnica: DCE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6. Decisão: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kern w:val="36"/>
          <w:sz w:val="16"/>
        </w:rPr>
        <w:t>O TRIBUNAL PLENO, diante das razões apresentadas pelo Relator e com fulcro nos arts. 59 da Constituição Estadual e 1° da Lei Complementar n. 202/2000, decide:</w:t>
      </w:r>
    </w:p>
    <w:p w:rsidR="007B611D" w:rsidRPr="0078017C" w:rsidRDefault="007B611D" w:rsidP="00230455">
      <w:pPr>
        <w:pStyle w:val="NormalWeb"/>
        <w:spacing w:before="0" w:beforeAutospacing="0" w:after="0" w:afterAutospacing="0"/>
        <w:jc w:val="both"/>
        <w:rPr>
          <w:rFonts w:ascii="Arial" w:hAnsi="Arial" w:cs="Arial"/>
          <w:kern w:val="36"/>
          <w:sz w:val="16"/>
        </w:rPr>
      </w:pPr>
      <w:r w:rsidRPr="0078017C">
        <w:rPr>
          <w:rFonts w:ascii="Arial" w:hAnsi="Arial" w:cs="Arial"/>
          <w:i/>
          <w:iCs/>
          <w:kern w:val="36"/>
          <w:sz w:val="16"/>
        </w:rPr>
        <w:t>6.1.</w:t>
      </w:r>
      <w:r w:rsidRPr="0078017C">
        <w:rPr>
          <w:rFonts w:ascii="Arial" w:hAnsi="Arial" w:cs="Arial"/>
          <w:kern w:val="36"/>
          <w:sz w:val="16"/>
        </w:rPr>
        <w:t xml:space="preserve"> Ordenar o registro, nos termos do art. 34, II, c/c o art. 36, §2º, "b", da Lei Complementar n. 202/2000, do ato aposentatório de Edi Duarte, da Secretaria de Estado da Educação, matrícula n. 134539701, ocupante do cargo de Professor, nível MAG-10-G, CPF n. 458.550.139-87, PASEP n. 1009465030-3, consubstanciado na Portaria n. 2093/IPESC/2007, considerado legal conforme pareceres emitidos nos autos.</w:t>
      </w:r>
    </w:p>
    <w:p w:rsidR="007B611D" w:rsidRPr="0078017C" w:rsidRDefault="007B611D" w:rsidP="00230455">
      <w:pPr>
        <w:pStyle w:val="NormalWeb"/>
        <w:spacing w:before="0" w:beforeAutospacing="0" w:after="0" w:afterAutospacing="0"/>
        <w:jc w:val="both"/>
        <w:rPr>
          <w:rFonts w:ascii="Arial" w:hAnsi="Arial" w:cs="Arial"/>
          <w:kern w:val="36"/>
          <w:sz w:val="16"/>
        </w:rPr>
      </w:pPr>
      <w:r w:rsidRPr="0078017C">
        <w:rPr>
          <w:rFonts w:ascii="Arial" w:hAnsi="Arial" w:cs="Arial"/>
          <w:i/>
          <w:iCs/>
          <w:kern w:val="36"/>
          <w:sz w:val="16"/>
        </w:rPr>
        <w:t>6.2.</w:t>
      </w:r>
      <w:r w:rsidRPr="0078017C">
        <w:rPr>
          <w:rFonts w:ascii="Arial" w:hAnsi="Arial" w:cs="Arial"/>
          <w:kern w:val="36"/>
          <w:sz w:val="16"/>
        </w:rPr>
        <w:t xml:space="preserve"> Dar ciência desta Decisão à Secretaria de Estado da Educação e ao Instituto de Previdência do Estado de Santa Catarina - IPREV.</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7. Ata n. 75/08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8. Data da Sessão: 10/11/2008 - Ordinária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9. Especificação do quorum: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9.1. Conselheiros presentes: Luiz Roberto Herbst (Presidente - art. 91, parágrafo único, da LC n. 202/2000), César Filomeno Fontes, Sabrina Nunes Iocken (Relatora - art. 86, </w:t>
      </w:r>
      <w:r w:rsidRPr="0078017C">
        <w:rPr>
          <w:rFonts w:ascii="Arial" w:hAnsi="Arial" w:cs="Arial"/>
          <w:bCs/>
          <w:i/>
          <w:iCs/>
          <w:kern w:val="36"/>
          <w:sz w:val="16"/>
        </w:rPr>
        <w:t>caput</w:t>
      </w:r>
      <w:r w:rsidRPr="0078017C">
        <w:rPr>
          <w:rFonts w:ascii="Arial" w:hAnsi="Arial" w:cs="Arial"/>
          <w:bCs/>
          <w:kern w:val="36"/>
          <w:sz w:val="16"/>
        </w:rPr>
        <w:t xml:space="preserve">, da LC n. 202/2000) e Adircélio de Moraes Ferreira Junior (art. 86, </w:t>
      </w:r>
      <w:r w:rsidRPr="0078017C">
        <w:rPr>
          <w:rFonts w:ascii="Arial" w:hAnsi="Arial" w:cs="Arial"/>
          <w:bCs/>
          <w:i/>
          <w:iCs/>
          <w:kern w:val="36"/>
          <w:sz w:val="16"/>
        </w:rPr>
        <w:t>caput</w:t>
      </w:r>
      <w:r w:rsidRPr="0078017C">
        <w:rPr>
          <w:rFonts w:ascii="Arial" w:hAnsi="Arial" w:cs="Arial"/>
          <w:bCs/>
          <w:kern w:val="36"/>
          <w:sz w:val="16"/>
        </w:rPr>
        <w:t xml:space="preserve">, da LC n. 202/2000).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10. Representante do Ministério Público junto ao TC: Mauro André Flores Pedrozo. </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11. Auditor presente: Gerson dos Santos Sicca. </w:t>
      </w:r>
    </w:p>
    <w:p w:rsidR="007B611D" w:rsidRPr="0078017C" w:rsidRDefault="007B611D" w:rsidP="00230455">
      <w:pPr>
        <w:pStyle w:val="NormalWeb"/>
        <w:spacing w:before="0" w:beforeAutospacing="0" w:after="0" w:afterAutospacing="0"/>
        <w:jc w:val="both"/>
        <w:rPr>
          <w:rFonts w:ascii="Arial" w:hAnsi="Arial" w:cs="Arial"/>
          <w:sz w:val="16"/>
        </w:rPr>
      </w:pPr>
      <w:r w:rsidRPr="0078017C">
        <w:rPr>
          <w:rFonts w:ascii="Arial" w:hAnsi="Arial" w:cs="Arial"/>
          <w:sz w:val="16"/>
        </w:rPr>
        <w:t>LUIZ ROBERTO HERBST</w:t>
      </w:r>
    </w:p>
    <w:p w:rsidR="007B611D" w:rsidRPr="0078017C" w:rsidRDefault="007B611D" w:rsidP="00230455">
      <w:pPr>
        <w:pStyle w:val="NormalWeb"/>
        <w:spacing w:before="0" w:beforeAutospacing="0" w:after="0" w:afterAutospacing="0"/>
        <w:jc w:val="both"/>
        <w:rPr>
          <w:rFonts w:ascii="Arial" w:hAnsi="Arial" w:cs="Arial"/>
          <w:sz w:val="16"/>
        </w:rPr>
      </w:pPr>
      <w:r w:rsidRPr="0078017C">
        <w:rPr>
          <w:rFonts w:ascii="Arial" w:hAnsi="Arial" w:cs="Arial"/>
          <w:sz w:val="16"/>
        </w:rPr>
        <w:t>Presidente (art. 91, parágrafo único, da LC n. 202/2000)</w:t>
      </w:r>
    </w:p>
    <w:p w:rsidR="007B611D" w:rsidRPr="0078017C" w:rsidRDefault="007B611D" w:rsidP="00230455">
      <w:pPr>
        <w:pStyle w:val="NormalWeb"/>
        <w:spacing w:before="0" w:beforeAutospacing="0" w:after="0" w:afterAutospacing="0"/>
        <w:jc w:val="both"/>
        <w:rPr>
          <w:rFonts w:ascii="Arial" w:hAnsi="Arial" w:cs="Arial"/>
          <w:sz w:val="16"/>
        </w:rPr>
      </w:pPr>
      <w:r w:rsidRPr="0078017C">
        <w:rPr>
          <w:rFonts w:ascii="Arial" w:hAnsi="Arial" w:cs="Arial"/>
          <w:sz w:val="16"/>
        </w:rPr>
        <w:t>SABRINA NUNES IOCKEN</w:t>
      </w:r>
    </w:p>
    <w:p w:rsidR="007B611D" w:rsidRPr="0078017C" w:rsidRDefault="007B611D" w:rsidP="00230455">
      <w:pPr>
        <w:pStyle w:val="NormalWeb"/>
        <w:spacing w:before="0" w:beforeAutospacing="0" w:after="0" w:afterAutospacing="0"/>
        <w:jc w:val="both"/>
        <w:rPr>
          <w:rFonts w:ascii="Arial" w:hAnsi="Arial" w:cs="Arial"/>
          <w:sz w:val="16"/>
        </w:rPr>
      </w:pPr>
      <w:r w:rsidRPr="0078017C">
        <w:rPr>
          <w:rFonts w:ascii="Arial" w:hAnsi="Arial" w:cs="Arial"/>
          <w:sz w:val="16"/>
        </w:rPr>
        <w:t xml:space="preserve">Relatora (art. 86, </w:t>
      </w:r>
      <w:r w:rsidRPr="0078017C">
        <w:rPr>
          <w:rFonts w:ascii="Arial" w:hAnsi="Arial" w:cs="Arial"/>
          <w:i/>
          <w:iCs/>
          <w:sz w:val="16"/>
        </w:rPr>
        <w:t>caput</w:t>
      </w:r>
      <w:r w:rsidRPr="0078017C">
        <w:rPr>
          <w:rFonts w:ascii="Arial" w:hAnsi="Arial" w:cs="Arial"/>
          <w:sz w:val="16"/>
        </w:rPr>
        <w:t>, da LC n. 202/2000)</w:t>
      </w:r>
    </w:p>
    <w:p w:rsidR="007B611D" w:rsidRPr="0078017C" w:rsidRDefault="007B611D" w:rsidP="00230455">
      <w:pPr>
        <w:pStyle w:val="NormalWeb"/>
        <w:spacing w:before="0" w:beforeAutospacing="0" w:after="0" w:afterAutospacing="0"/>
        <w:jc w:val="both"/>
        <w:rPr>
          <w:rFonts w:ascii="Arial" w:hAnsi="Arial" w:cs="Arial"/>
          <w:bCs/>
          <w:kern w:val="36"/>
          <w:sz w:val="16"/>
        </w:rPr>
      </w:pPr>
      <w:r w:rsidRPr="0078017C">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8017C">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39" style="position:absolute;left:0;text-align:left;z-index:251634176" from="0,18pt" to="243pt,18pt" strokecolor="gray" strokeweight="3pt">
            <v:stroke linestyle="thinThin"/>
          </v:line>
        </w:pict>
      </w:r>
    </w:p>
    <w:p w:rsidR="007B611D" w:rsidRPr="00974A3D" w:rsidRDefault="007B611D" w:rsidP="00230455">
      <w:pPr>
        <w:pStyle w:val="NormalWeb"/>
        <w:spacing w:before="0" w:beforeAutospacing="0" w:after="0" w:afterAutospacing="0"/>
        <w:jc w:val="both"/>
        <w:rPr>
          <w:rFonts w:ascii="Arial" w:hAnsi="Arial" w:cs="Arial"/>
          <w:sz w:val="16"/>
        </w:rPr>
      </w:pPr>
      <w:r w:rsidRPr="00974A3D">
        <w:rPr>
          <w:rFonts w:ascii="Arial" w:hAnsi="Arial" w:cs="Arial"/>
          <w:sz w:val="16"/>
        </w:rPr>
        <w:t xml:space="preserve">Decisão n. </w:t>
      </w:r>
      <w:r w:rsidRPr="00974A3D">
        <w:rPr>
          <w:rFonts w:ascii="Arial" w:hAnsi="Arial" w:cs="Arial"/>
          <w:sz w:val="16"/>
          <w:szCs w:val="27"/>
        </w:rPr>
        <w:t xml:space="preserve">3779/2008 </w:t>
      </w:r>
    </w:p>
    <w:p w:rsidR="007B611D" w:rsidRPr="00974A3D" w:rsidRDefault="007B611D" w:rsidP="00230455">
      <w:pPr>
        <w:pStyle w:val="NormalWeb"/>
        <w:spacing w:before="0" w:beforeAutospacing="0" w:after="0" w:afterAutospacing="0"/>
        <w:jc w:val="both"/>
        <w:rPr>
          <w:rFonts w:ascii="Arial" w:hAnsi="Arial" w:cs="Arial"/>
          <w:kern w:val="36"/>
          <w:sz w:val="16"/>
        </w:rPr>
      </w:pPr>
      <w:r w:rsidRPr="00974A3D">
        <w:rPr>
          <w:rFonts w:ascii="Arial" w:hAnsi="Arial" w:cs="Arial"/>
          <w:kern w:val="36"/>
          <w:sz w:val="16"/>
        </w:rPr>
        <w:t xml:space="preserve">1. Processo n. APE - 08/00238273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2. Assunto: Grupo 4 – Registro de Ato de Aposentadoria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3. Responsável: </w:t>
      </w:r>
      <w:r w:rsidRPr="00974A3D">
        <w:rPr>
          <w:rFonts w:ascii="Arial" w:hAnsi="Arial" w:cs="Arial"/>
          <w:bCs/>
          <w:i/>
          <w:iCs/>
          <w:kern w:val="36"/>
          <w:sz w:val="16"/>
        </w:rPr>
        <w:t xml:space="preserve">Demétrius Ubiratan Hintz </w:t>
      </w:r>
      <w:r w:rsidRPr="00974A3D">
        <w:rPr>
          <w:rFonts w:ascii="Arial" w:hAnsi="Arial" w:cs="Arial"/>
          <w:bCs/>
          <w:kern w:val="36"/>
          <w:sz w:val="16"/>
        </w:rPr>
        <w:t xml:space="preserve">- Presidente do IPREV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4. Órgão: </w:t>
      </w:r>
      <w:r w:rsidRPr="00974A3D">
        <w:rPr>
          <w:rFonts w:ascii="Arial" w:hAnsi="Arial" w:cs="Arial"/>
          <w:b/>
          <w:bCs/>
          <w:kern w:val="36"/>
          <w:sz w:val="16"/>
        </w:rPr>
        <w:t>Secretaria de Estado da Educação e do Desporto</w:t>
      </w:r>
      <w:r w:rsidRPr="00974A3D">
        <w:rPr>
          <w:rFonts w:ascii="Arial" w:hAnsi="Arial" w:cs="Arial"/>
          <w:bCs/>
          <w:kern w:val="36"/>
          <w:sz w:val="16"/>
        </w:rPr>
        <w:t xml:space="preserve"> (atual Secretaria de Estado da Educação)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5. Unidade Técnica: DCE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6. Decisão: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kern w:val="36"/>
          <w:sz w:val="16"/>
        </w:rPr>
        <w:t>O TRIBUNAL PLENO, diante das razões apresentadas pelo Relator e com fulcro nos arts. 59 da Constituição Estadual e 1° da Lei Complementar n. 202/2000, decide:</w:t>
      </w:r>
    </w:p>
    <w:p w:rsidR="007B611D" w:rsidRPr="00974A3D" w:rsidRDefault="007B611D" w:rsidP="00230455">
      <w:pPr>
        <w:pStyle w:val="NormalWeb"/>
        <w:spacing w:before="0" w:beforeAutospacing="0" w:after="0" w:afterAutospacing="0"/>
        <w:jc w:val="both"/>
        <w:rPr>
          <w:rFonts w:ascii="Arial" w:hAnsi="Arial" w:cs="Arial"/>
          <w:kern w:val="36"/>
          <w:sz w:val="16"/>
        </w:rPr>
      </w:pPr>
      <w:r w:rsidRPr="00974A3D">
        <w:rPr>
          <w:rFonts w:ascii="Arial" w:hAnsi="Arial" w:cs="Arial"/>
          <w:i/>
          <w:iCs/>
          <w:kern w:val="36"/>
          <w:sz w:val="16"/>
        </w:rPr>
        <w:t xml:space="preserve">6.1. </w:t>
      </w:r>
      <w:r w:rsidRPr="00974A3D">
        <w:rPr>
          <w:rFonts w:ascii="Arial" w:hAnsi="Arial" w:cs="Arial"/>
          <w:kern w:val="36"/>
          <w:sz w:val="16"/>
        </w:rPr>
        <w:t>Conhecer da Portaria n. 2.109/IPESC/2007, de 07/12/2007, que anulou a aposentadoria da servidora Zilda da Silva Fagundes, da Secretaria de Estado da Educação e do Desporto (atual Secretaria de Estado da Educação), concedida através da Portaria n. 0674/2004.</w:t>
      </w:r>
    </w:p>
    <w:p w:rsidR="007B611D" w:rsidRPr="00974A3D" w:rsidRDefault="007B611D" w:rsidP="00230455">
      <w:pPr>
        <w:pStyle w:val="NormalWeb"/>
        <w:spacing w:before="0" w:beforeAutospacing="0" w:after="0" w:afterAutospacing="0"/>
        <w:jc w:val="both"/>
        <w:rPr>
          <w:rFonts w:ascii="Arial" w:hAnsi="Arial" w:cs="Arial"/>
          <w:kern w:val="36"/>
          <w:sz w:val="16"/>
        </w:rPr>
      </w:pPr>
      <w:r w:rsidRPr="00974A3D">
        <w:rPr>
          <w:rFonts w:ascii="Arial" w:hAnsi="Arial" w:cs="Arial"/>
          <w:i/>
          <w:iCs/>
          <w:kern w:val="36"/>
          <w:sz w:val="16"/>
        </w:rPr>
        <w:t>6.2.</w:t>
      </w:r>
      <w:r w:rsidRPr="00974A3D">
        <w:rPr>
          <w:rFonts w:ascii="Arial" w:hAnsi="Arial" w:cs="Arial"/>
          <w:kern w:val="36"/>
          <w:sz w:val="16"/>
        </w:rPr>
        <w:t xml:space="preserve"> Ordenar o registro, nos termos do art. 34, II, c/c o art. 36, §2º, "b", da Lei Complementar n. 202/2000, do ato aposentatório de Zilda da Silva Fagundes, da Secretaria de Estado da Educação e do Desporto (atual Secretaria de Estado da Educação), matrícula n. 100407-7-01, ocupante do cargo de Professor, nível 03, referência G, CPF n. 289.140.079-87, PASEP n. 10061986264, consubstanciado na Portaria n. 2110/IPESC/2007, retificada pela Portaria n. 1809/IPREV/2008 e Apostila n. 215/IPREV/2008, considerado legal conforme pareceres emitidos nos autos.</w:t>
      </w:r>
    </w:p>
    <w:p w:rsidR="007B611D" w:rsidRPr="00974A3D" w:rsidRDefault="007B611D" w:rsidP="00230455">
      <w:pPr>
        <w:pStyle w:val="NormalWeb"/>
        <w:spacing w:before="0" w:beforeAutospacing="0" w:after="0" w:afterAutospacing="0"/>
        <w:jc w:val="both"/>
        <w:rPr>
          <w:rFonts w:ascii="Arial" w:hAnsi="Arial" w:cs="Arial"/>
          <w:kern w:val="36"/>
          <w:sz w:val="16"/>
        </w:rPr>
      </w:pPr>
      <w:r w:rsidRPr="00974A3D">
        <w:rPr>
          <w:rFonts w:ascii="Arial" w:hAnsi="Arial" w:cs="Arial"/>
          <w:i/>
          <w:iCs/>
          <w:kern w:val="36"/>
          <w:sz w:val="16"/>
        </w:rPr>
        <w:t>6.3.</w:t>
      </w:r>
      <w:r w:rsidRPr="00974A3D">
        <w:rPr>
          <w:rFonts w:ascii="Arial" w:hAnsi="Arial" w:cs="Arial"/>
          <w:kern w:val="36"/>
          <w:sz w:val="16"/>
        </w:rPr>
        <w:t xml:space="preserve"> Dar ciência desta Decisão à Secretaria de Estado da Educação e ao Instituto de Previdência do Estado de Santa Catarina - IPREV.</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7. Ata n. 75/08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8. Data da Sessão: 10/11/2008 - Ordinária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9. Especificação do quorum: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9.1. Conselheiros presentes: Luiz Roberto Herbst (Presidente - art. 91, parágrafo único, da LC n. 202/2000), César Filomeno Fontes, Sabrina Nunes Iocken (Relatora - art. 86, </w:t>
      </w:r>
      <w:r w:rsidRPr="00974A3D">
        <w:rPr>
          <w:rFonts w:ascii="Arial" w:hAnsi="Arial" w:cs="Arial"/>
          <w:bCs/>
          <w:i/>
          <w:iCs/>
          <w:kern w:val="36"/>
          <w:sz w:val="16"/>
        </w:rPr>
        <w:t>caput</w:t>
      </w:r>
      <w:r w:rsidRPr="00974A3D">
        <w:rPr>
          <w:rFonts w:ascii="Arial" w:hAnsi="Arial" w:cs="Arial"/>
          <w:bCs/>
          <w:kern w:val="36"/>
          <w:sz w:val="16"/>
        </w:rPr>
        <w:t xml:space="preserve">, da LC n. 202/2000) e Adircélio de Moraes Ferreira Junior (art. 86, </w:t>
      </w:r>
      <w:r w:rsidRPr="00974A3D">
        <w:rPr>
          <w:rFonts w:ascii="Arial" w:hAnsi="Arial" w:cs="Arial"/>
          <w:bCs/>
          <w:i/>
          <w:iCs/>
          <w:kern w:val="36"/>
          <w:sz w:val="16"/>
        </w:rPr>
        <w:t>caput</w:t>
      </w:r>
      <w:r w:rsidRPr="00974A3D">
        <w:rPr>
          <w:rFonts w:ascii="Arial" w:hAnsi="Arial" w:cs="Arial"/>
          <w:bCs/>
          <w:kern w:val="36"/>
          <w:sz w:val="16"/>
        </w:rPr>
        <w:t xml:space="preserve">, da LC n. 202/2000).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10. Representante do Ministério Público junto ao TC: Mauro André Flores Pedrozo. </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11. Auditor presente: Gerson dos Santos Sicca. </w:t>
      </w:r>
    </w:p>
    <w:p w:rsidR="007B611D" w:rsidRPr="00974A3D" w:rsidRDefault="007B611D" w:rsidP="00230455">
      <w:pPr>
        <w:pStyle w:val="NormalWeb"/>
        <w:spacing w:before="0" w:beforeAutospacing="0" w:after="0" w:afterAutospacing="0"/>
        <w:jc w:val="both"/>
        <w:rPr>
          <w:rFonts w:ascii="Arial" w:hAnsi="Arial" w:cs="Arial"/>
          <w:sz w:val="16"/>
        </w:rPr>
      </w:pPr>
      <w:r w:rsidRPr="00974A3D">
        <w:rPr>
          <w:rFonts w:ascii="Arial" w:hAnsi="Arial" w:cs="Arial"/>
          <w:sz w:val="16"/>
        </w:rPr>
        <w:t>WILSON ROGÉRIO WAN-DALL</w:t>
      </w:r>
    </w:p>
    <w:p w:rsidR="007B611D" w:rsidRPr="00974A3D" w:rsidRDefault="007B611D" w:rsidP="00230455">
      <w:pPr>
        <w:pStyle w:val="NormalWeb"/>
        <w:spacing w:before="0" w:beforeAutospacing="0" w:after="0" w:afterAutospacing="0"/>
        <w:jc w:val="both"/>
        <w:rPr>
          <w:rFonts w:ascii="Arial" w:hAnsi="Arial" w:cs="Arial"/>
          <w:sz w:val="16"/>
        </w:rPr>
      </w:pPr>
      <w:r w:rsidRPr="00974A3D">
        <w:rPr>
          <w:rFonts w:ascii="Arial" w:hAnsi="Arial" w:cs="Arial"/>
          <w:sz w:val="16"/>
        </w:rPr>
        <w:t>Presidente (art. 91, parágrafo único, da LC n. 202/2000)</w:t>
      </w:r>
    </w:p>
    <w:p w:rsidR="007B611D" w:rsidRPr="00974A3D" w:rsidRDefault="007B611D" w:rsidP="00230455">
      <w:pPr>
        <w:pStyle w:val="NormalWeb"/>
        <w:spacing w:before="0" w:beforeAutospacing="0" w:after="0" w:afterAutospacing="0"/>
        <w:jc w:val="both"/>
        <w:rPr>
          <w:rFonts w:ascii="Arial" w:hAnsi="Arial" w:cs="Arial"/>
          <w:sz w:val="16"/>
        </w:rPr>
      </w:pPr>
      <w:r w:rsidRPr="00974A3D">
        <w:rPr>
          <w:rFonts w:ascii="Arial" w:hAnsi="Arial" w:cs="Arial"/>
          <w:sz w:val="16"/>
        </w:rPr>
        <w:t>SABRINA NUNES IOCKEN</w:t>
      </w:r>
    </w:p>
    <w:p w:rsidR="007B611D" w:rsidRPr="00974A3D" w:rsidRDefault="007B611D" w:rsidP="00230455">
      <w:pPr>
        <w:pStyle w:val="NormalWeb"/>
        <w:spacing w:before="0" w:beforeAutospacing="0" w:after="0" w:afterAutospacing="0"/>
        <w:jc w:val="both"/>
        <w:rPr>
          <w:rFonts w:ascii="Arial" w:hAnsi="Arial" w:cs="Arial"/>
          <w:sz w:val="16"/>
        </w:rPr>
      </w:pPr>
      <w:r w:rsidRPr="00974A3D">
        <w:rPr>
          <w:rFonts w:ascii="Arial" w:hAnsi="Arial" w:cs="Arial"/>
          <w:sz w:val="16"/>
        </w:rPr>
        <w:t xml:space="preserve">Relatora (art. 86, </w:t>
      </w:r>
      <w:r w:rsidRPr="00974A3D">
        <w:rPr>
          <w:rFonts w:ascii="Arial" w:hAnsi="Arial" w:cs="Arial"/>
          <w:i/>
          <w:iCs/>
          <w:sz w:val="16"/>
        </w:rPr>
        <w:t>caput</w:t>
      </w:r>
      <w:r w:rsidRPr="00974A3D">
        <w:rPr>
          <w:rFonts w:ascii="Arial" w:hAnsi="Arial" w:cs="Arial"/>
          <w:sz w:val="16"/>
        </w:rPr>
        <w:t>, da LC n. 202/2000)</w:t>
      </w:r>
    </w:p>
    <w:p w:rsidR="007B611D" w:rsidRPr="00974A3D" w:rsidRDefault="007B611D" w:rsidP="00230455">
      <w:pPr>
        <w:pStyle w:val="NormalWeb"/>
        <w:spacing w:before="0" w:beforeAutospacing="0" w:after="0" w:afterAutospacing="0"/>
        <w:jc w:val="both"/>
        <w:rPr>
          <w:rFonts w:ascii="Arial" w:hAnsi="Arial" w:cs="Arial"/>
          <w:bCs/>
          <w:kern w:val="36"/>
          <w:sz w:val="16"/>
        </w:rPr>
      </w:pPr>
      <w:r w:rsidRPr="00974A3D">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974A3D">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0" style="position:absolute;left:0;text-align:left;z-index:251635200" from="0,18pt" to="243pt,18pt" strokecolor="gray" strokeweight="3pt">
            <v:stroke linestyle="thinThin"/>
          </v:line>
        </w:pict>
      </w:r>
    </w:p>
    <w:p w:rsidR="007B611D" w:rsidRPr="00E00E67" w:rsidRDefault="007B611D" w:rsidP="00230455">
      <w:pPr>
        <w:pStyle w:val="NormalWeb"/>
        <w:spacing w:before="0" w:beforeAutospacing="0" w:after="0" w:afterAutospacing="0"/>
        <w:jc w:val="both"/>
        <w:rPr>
          <w:rFonts w:ascii="Arial" w:hAnsi="Arial" w:cs="Arial"/>
          <w:sz w:val="16"/>
        </w:rPr>
      </w:pPr>
      <w:r w:rsidRPr="00E00E67">
        <w:rPr>
          <w:rFonts w:ascii="Arial" w:hAnsi="Arial" w:cs="Arial"/>
          <w:sz w:val="16"/>
        </w:rPr>
        <w:t xml:space="preserve">Decisão n. </w:t>
      </w:r>
      <w:r w:rsidRPr="00E00E67">
        <w:rPr>
          <w:rFonts w:ascii="Arial" w:hAnsi="Arial" w:cs="Arial"/>
          <w:sz w:val="16"/>
          <w:szCs w:val="27"/>
        </w:rPr>
        <w:t xml:space="preserve">3759/2008 </w:t>
      </w:r>
    </w:p>
    <w:p w:rsidR="007B611D" w:rsidRPr="00E00E67" w:rsidRDefault="007B611D" w:rsidP="00230455">
      <w:pPr>
        <w:pStyle w:val="NormalWeb"/>
        <w:spacing w:before="0" w:beforeAutospacing="0" w:after="0" w:afterAutospacing="0"/>
        <w:jc w:val="both"/>
        <w:rPr>
          <w:rFonts w:ascii="Arial" w:hAnsi="Arial" w:cs="Arial"/>
          <w:kern w:val="36"/>
          <w:sz w:val="16"/>
        </w:rPr>
      </w:pPr>
      <w:r w:rsidRPr="00E00E67">
        <w:rPr>
          <w:rFonts w:ascii="Arial" w:hAnsi="Arial" w:cs="Arial"/>
          <w:kern w:val="36"/>
          <w:sz w:val="16"/>
        </w:rPr>
        <w:t xml:space="preserve">1. Processo n. PPA - 07/00450971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2. Assunto: Grupo 4 – Pensão e Auxílio Especial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3. Responsável: </w:t>
      </w:r>
      <w:r w:rsidRPr="00E00E67">
        <w:rPr>
          <w:rFonts w:ascii="Arial" w:hAnsi="Arial" w:cs="Arial"/>
          <w:bCs/>
          <w:i/>
          <w:iCs/>
          <w:kern w:val="36"/>
          <w:sz w:val="16"/>
        </w:rPr>
        <w:t>Demétrius Ubiratan Hintz</w:t>
      </w:r>
      <w:r w:rsidRPr="00E00E67">
        <w:rPr>
          <w:rFonts w:ascii="Arial" w:hAnsi="Arial" w:cs="Arial"/>
          <w:bCs/>
          <w:kern w:val="36"/>
          <w:sz w:val="16"/>
        </w:rPr>
        <w:t xml:space="preserve"> - Presidente do IPREV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4. Órgão: </w:t>
      </w:r>
      <w:r w:rsidRPr="00E00E67">
        <w:rPr>
          <w:rFonts w:ascii="Arial" w:hAnsi="Arial" w:cs="Arial"/>
          <w:b/>
          <w:bCs/>
          <w:kern w:val="36"/>
          <w:sz w:val="16"/>
        </w:rPr>
        <w:t>Secretaria de Estado da Educação, Ciência e Tecnologia</w:t>
      </w:r>
      <w:r w:rsidRPr="00E00E67">
        <w:rPr>
          <w:rFonts w:ascii="Arial" w:hAnsi="Arial" w:cs="Arial"/>
          <w:bCs/>
          <w:kern w:val="36"/>
          <w:sz w:val="16"/>
        </w:rPr>
        <w:t xml:space="preserve"> (atual Secretaria de Estado da Educação)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5. Unidade Técnica: DCE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6. Decisão: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kern w:val="36"/>
          <w:sz w:val="16"/>
        </w:rPr>
        <w:t>O TRIBUNAL PLENO, diante das razões apresentadas pelo Relator e com fulcro nos arts. 59 da Constituição Estadual e 1° da Lei Complementar n. 202/2000, decide:</w:t>
      </w:r>
    </w:p>
    <w:p w:rsidR="007B611D" w:rsidRPr="00E00E67" w:rsidRDefault="007B611D" w:rsidP="00230455">
      <w:pPr>
        <w:pStyle w:val="NormalWeb"/>
        <w:spacing w:before="0" w:beforeAutospacing="0" w:after="0" w:afterAutospacing="0"/>
        <w:jc w:val="both"/>
        <w:rPr>
          <w:rFonts w:ascii="Arial" w:hAnsi="Arial" w:cs="Arial"/>
          <w:kern w:val="36"/>
          <w:sz w:val="16"/>
        </w:rPr>
      </w:pPr>
      <w:r w:rsidRPr="00E00E67">
        <w:rPr>
          <w:rFonts w:ascii="Arial" w:hAnsi="Arial" w:cs="Arial"/>
          <w:i/>
          <w:iCs/>
          <w:kern w:val="36"/>
          <w:sz w:val="16"/>
        </w:rPr>
        <w:t>6.1.</w:t>
      </w:r>
      <w:r w:rsidRPr="00E00E67">
        <w:rPr>
          <w:rFonts w:ascii="Arial" w:hAnsi="Arial" w:cs="Arial"/>
          <w:kern w:val="36"/>
          <w:sz w:val="16"/>
        </w:rPr>
        <w:t xml:space="preserve"> Ordenar o registro, nos termos do art. 34, inciso II, c/c o art. 36, § 2º, "a", da Lei Complementar n. 202/2000, do ato de concessão de pensão por morte a Ataíde José Serafim, beneficiário de Neci Eugênia Serafim, ex-servidora da Secretaria de Estado da Educação, matrícula n. 026674-4 no cargo de Professor Não-Titulado, nível 01, grupo 29, ref. 01, PASEP n. 1003592198-3, CPF n. 035.118.549-62, consubstanciado na Portaria n. 464/IPESC/2007, considerado legal conforme pareceres emitidos nos autos.</w:t>
      </w:r>
    </w:p>
    <w:p w:rsidR="007B611D" w:rsidRPr="00E00E67" w:rsidRDefault="007B611D" w:rsidP="00230455">
      <w:pPr>
        <w:pStyle w:val="NormalWeb"/>
        <w:spacing w:before="0" w:beforeAutospacing="0" w:after="0" w:afterAutospacing="0"/>
        <w:jc w:val="both"/>
        <w:rPr>
          <w:rFonts w:ascii="Arial" w:hAnsi="Arial" w:cs="Arial"/>
          <w:kern w:val="36"/>
          <w:sz w:val="16"/>
        </w:rPr>
      </w:pPr>
      <w:r w:rsidRPr="00E00E67">
        <w:rPr>
          <w:rFonts w:ascii="Arial" w:hAnsi="Arial" w:cs="Arial"/>
          <w:i/>
          <w:iCs/>
          <w:kern w:val="36"/>
          <w:sz w:val="16"/>
        </w:rPr>
        <w:t>6.2.</w:t>
      </w:r>
      <w:r w:rsidRPr="00E00E67">
        <w:rPr>
          <w:rFonts w:ascii="Arial" w:hAnsi="Arial" w:cs="Arial"/>
          <w:kern w:val="36"/>
          <w:sz w:val="16"/>
        </w:rPr>
        <w:t xml:space="preserve"> Dar ciência desta Decisão ao Instituto de Previdência do Estado de Santa Catarina - IPREV.</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7. Ata n. 75/08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8. Data da Sessão: 10/11/2008 - Ordinária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9. Especificação do quorum: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9.1. Conselheiros presentes: José Carlos Pacheco (Presidente), Luiz Roberto Herbst, César Filomeno Fontes, Sabrina Nunes Iocken (Relatora - art. 86, </w:t>
      </w:r>
      <w:r w:rsidRPr="00E00E67">
        <w:rPr>
          <w:rFonts w:ascii="Arial" w:hAnsi="Arial" w:cs="Arial"/>
          <w:bCs/>
          <w:i/>
          <w:iCs/>
          <w:kern w:val="36"/>
          <w:sz w:val="16"/>
        </w:rPr>
        <w:t>caput</w:t>
      </w:r>
      <w:r w:rsidRPr="00E00E67">
        <w:rPr>
          <w:rFonts w:ascii="Arial" w:hAnsi="Arial" w:cs="Arial"/>
          <w:bCs/>
          <w:kern w:val="36"/>
          <w:sz w:val="16"/>
        </w:rPr>
        <w:t xml:space="preserve">, da LC n. 202/2000) e Adircélio de Moraes Ferreira Junior (art. 86, </w:t>
      </w:r>
      <w:r w:rsidRPr="00E00E67">
        <w:rPr>
          <w:rFonts w:ascii="Arial" w:hAnsi="Arial" w:cs="Arial"/>
          <w:bCs/>
          <w:i/>
          <w:iCs/>
          <w:kern w:val="36"/>
          <w:sz w:val="16"/>
        </w:rPr>
        <w:t>caput</w:t>
      </w:r>
      <w:r w:rsidRPr="00E00E67">
        <w:rPr>
          <w:rFonts w:ascii="Arial" w:hAnsi="Arial" w:cs="Arial"/>
          <w:bCs/>
          <w:kern w:val="36"/>
          <w:sz w:val="16"/>
        </w:rPr>
        <w:t xml:space="preserve">, da LC n. 202/2000).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10. Representante do Ministério Público junto ao TC: Mauro André Flores Pedrozo. </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11. Auditor presente: Gerson dos Santos Sicca. </w:t>
      </w:r>
    </w:p>
    <w:p w:rsidR="007B611D" w:rsidRPr="00E00E67" w:rsidRDefault="007B611D" w:rsidP="00230455">
      <w:pPr>
        <w:pStyle w:val="NormalWeb"/>
        <w:spacing w:before="0" w:beforeAutospacing="0" w:after="0" w:afterAutospacing="0"/>
        <w:jc w:val="both"/>
        <w:rPr>
          <w:rFonts w:ascii="Arial" w:hAnsi="Arial" w:cs="Arial"/>
          <w:sz w:val="16"/>
        </w:rPr>
      </w:pPr>
      <w:r w:rsidRPr="00E00E67">
        <w:rPr>
          <w:rFonts w:ascii="Arial" w:hAnsi="Arial" w:cs="Arial"/>
          <w:sz w:val="16"/>
        </w:rPr>
        <w:t>JOSÉ CARLOS PACHECO</w:t>
      </w:r>
    </w:p>
    <w:p w:rsidR="007B611D" w:rsidRPr="00E00E67" w:rsidRDefault="007B611D" w:rsidP="00230455">
      <w:pPr>
        <w:pStyle w:val="NormalWeb"/>
        <w:spacing w:before="0" w:beforeAutospacing="0" w:after="0" w:afterAutospacing="0"/>
        <w:jc w:val="both"/>
        <w:rPr>
          <w:rFonts w:ascii="Arial" w:hAnsi="Arial" w:cs="Arial"/>
          <w:sz w:val="16"/>
        </w:rPr>
      </w:pPr>
      <w:r w:rsidRPr="00E00E67">
        <w:rPr>
          <w:rFonts w:ascii="Arial" w:hAnsi="Arial" w:cs="Arial"/>
          <w:sz w:val="16"/>
        </w:rPr>
        <w:t>Presidente</w:t>
      </w:r>
    </w:p>
    <w:p w:rsidR="007B611D" w:rsidRPr="00E00E67" w:rsidRDefault="007B611D" w:rsidP="00230455">
      <w:pPr>
        <w:pStyle w:val="NormalWeb"/>
        <w:spacing w:before="0" w:beforeAutospacing="0" w:after="0" w:afterAutospacing="0"/>
        <w:jc w:val="both"/>
        <w:rPr>
          <w:rFonts w:ascii="Arial" w:hAnsi="Arial" w:cs="Arial"/>
          <w:sz w:val="16"/>
        </w:rPr>
      </w:pPr>
      <w:r w:rsidRPr="00E00E67">
        <w:rPr>
          <w:rFonts w:ascii="Arial" w:hAnsi="Arial" w:cs="Arial"/>
          <w:sz w:val="16"/>
        </w:rPr>
        <w:t>SABRINA NUNES IOCKEN</w:t>
      </w:r>
    </w:p>
    <w:p w:rsidR="007B611D" w:rsidRPr="00E00E67" w:rsidRDefault="007B611D" w:rsidP="00230455">
      <w:pPr>
        <w:pStyle w:val="NormalWeb"/>
        <w:spacing w:before="0" w:beforeAutospacing="0" w:after="0" w:afterAutospacing="0"/>
        <w:jc w:val="both"/>
        <w:rPr>
          <w:rFonts w:ascii="Arial" w:hAnsi="Arial" w:cs="Arial"/>
          <w:sz w:val="16"/>
        </w:rPr>
      </w:pPr>
      <w:r w:rsidRPr="00E00E67">
        <w:rPr>
          <w:rFonts w:ascii="Arial" w:hAnsi="Arial" w:cs="Arial"/>
          <w:sz w:val="16"/>
        </w:rPr>
        <w:t xml:space="preserve">Relatora (art. 86, </w:t>
      </w:r>
      <w:r w:rsidRPr="00E00E67">
        <w:rPr>
          <w:rFonts w:ascii="Arial" w:hAnsi="Arial" w:cs="Arial"/>
          <w:i/>
          <w:iCs/>
          <w:sz w:val="16"/>
        </w:rPr>
        <w:t>caput</w:t>
      </w:r>
      <w:r w:rsidRPr="00E00E67">
        <w:rPr>
          <w:rFonts w:ascii="Arial" w:hAnsi="Arial" w:cs="Arial"/>
          <w:sz w:val="16"/>
        </w:rPr>
        <w:t>, da LC n. 202/2000)</w:t>
      </w:r>
    </w:p>
    <w:p w:rsidR="007B611D" w:rsidRPr="00E00E67" w:rsidRDefault="007B611D" w:rsidP="00230455">
      <w:pPr>
        <w:pStyle w:val="NormalWeb"/>
        <w:spacing w:before="0" w:beforeAutospacing="0" w:after="0" w:afterAutospacing="0"/>
        <w:jc w:val="both"/>
        <w:rPr>
          <w:rFonts w:ascii="Arial" w:hAnsi="Arial" w:cs="Arial"/>
          <w:bCs/>
          <w:kern w:val="36"/>
          <w:sz w:val="16"/>
        </w:rPr>
      </w:pPr>
      <w:r w:rsidRPr="00E00E67">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00E67">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1" style="position:absolute;left:0;text-align:left;z-index:251636224" from="0,18pt" to="243pt,18pt" strokecolor="gray" strokeweight="3pt">
            <v:stroke linestyle="thinThin"/>
          </v:line>
        </w:pict>
      </w:r>
    </w:p>
    <w:p w:rsidR="007B611D" w:rsidRPr="00C261CC" w:rsidRDefault="007B611D" w:rsidP="00230455">
      <w:pPr>
        <w:pStyle w:val="NormalWeb"/>
        <w:spacing w:before="0" w:beforeAutospacing="0" w:after="0" w:afterAutospacing="0"/>
        <w:jc w:val="both"/>
        <w:rPr>
          <w:rFonts w:ascii="Arial" w:hAnsi="Arial" w:cs="Arial"/>
          <w:sz w:val="16"/>
        </w:rPr>
      </w:pPr>
      <w:r w:rsidRPr="00C261CC">
        <w:rPr>
          <w:rFonts w:ascii="Arial" w:hAnsi="Arial" w:cs="Arial"/>
          <w:sz w:val="16"/>
        </w:rPr>
        <w:t xml:space="preserve">Decisão n. </w:t>
      </w:r>
      <w:r w:rsidRPr="00C261CC">
        <w:rPr>
          <w:rFonts w:ascii="Arial" w:hAnsi="Arial" w:cs="Arial"/>
          <w:sz w:val="16"/>
          <w:szCs w:val="27"/>
        </w:rPr>
        <w:t xml:space="preserve">3764/2008 </w:t>
      </w:r>
    </w:p>
    <w:p w:rsidR="007B611D" w:rsidRPr="00C261CC" w:rsidRDefault="007B611D" w:rsidP="00230455">
      <w:pPr>
        <w:pStyle w:val="NormalWeb"/>
        <w:spacing w:before="0" w:beforeAutospacing="0" w:after="0" w:afterAutospacing="0"/>
        <w:jc w:val="both"/>
        <w:rPr>
          <w:rFonts w:ascii="Arial" w:hAnsi="Arial" w:cs="Arial"/>
          <w:kern w:val="36"/>
          <w:sz w:val="16"/>
        </w:rPr>
      </w:pPr>
      <w:r w:rsidRPr="00C261CC">
        <w:rPr>
          <w:rFonts w:ascii="Arial" w:hAnsi="Arial" w:cs="Arial"/>
          <w:kern w:val="36"/>
          <w:sz w:val="16"/>
        </w:rPr>
        <w:t xml:space="preserve">1. Processo n. PPA - 07/00600370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2. Assunto: Grupo 4 – Processo de Pensão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3. Responsável: </w:t>
      </w:r>
      <w:r w:rsidRPr="00C261CC">
        <w:rPr>
          <w:rFonts w:ascii="Arial" w:hAnsi="Arial" w:cs="Arial"/>
          <w:bCs/>
          <w:i/>
          <w:iCs/>
          <w:kern w:val="36"/>
          <w:sz w:val="16"/>
        </w:rPr>
        <w:t>Demétrius Ubiratan Hintz</w:t>
      </w:r>
      <w:r w:rsidRPr="00C261CC">
        <w:rPr>
          <w:rFonts w:ascii="Arial" w:hAnsi="Arial" w:cs="Arial"/>
          <w:bCs/>
          <w:kern w:val="36"/>
          <w:sz w:val="16"/>
        </w:rPr>
        <w:t xml:space="preserve"> - Presidente do IPREV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4. Órgão: </w:t>
      </w:r>
      <w:r w:rsidRPr="00C261CC">
        <w:rPr>
          <w:rFonts w:ascii="Arial" w:hAnsi="Arial" w:cs="Arial"/>
          <w:b/>
          <w:bCs/>
          <w:kern w:val="36"/>
          <w:sz w:val="16"/>
        </w:rPr>
        <w:t>Secretaria de Estado da Educação</w:t>
      </w:r>
      <w:r w:rsidRPr="00C261CC">
        <w:rPr>
          <w:rFonts w:ascii="Arial" w:hAnsi="Arial" w:cs="Arial"/>
          <w:bCs/>
          <w:kern w:val="36"/>
          <w:sz w:val="16"/>
        </w:rPr>
        <w:t xml:space="preserve">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5. Unidade Técnica: DCE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6. Decisão: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C261CC" w:rsidRDefault="007B611D" w:rsidP="00230455">
      <w:pPr>
        <w:pStyle w:val="NormalWeb"/>
        <w:spacing w:before="0" w:beforeAutospacing="0" w:after="0" w:afterAutospacing="0"/>
        <w:jc w:val="both"/>
        <w:rPr>
          <w:rFonts w:ascii="Arial" w:hAnsi="Arial" w:cs="Arial"/>
          <w:kern w:val="36"/>
          <w:sz w:val="16"/>
        </w:rPr>
      </w:pPr>
      <w:r w:rsidRPr="00C261CC">
        <w:rPr>
          <w:rFonts w:ascii="Arial" w:hAnsi="Arial" w:cs="Arial"/>
          <w:i/>
          <w:iCs/>
          <w:kern w:val="36"/>
          <w:sz w:val="16"/>
        </w:rPr>
        <w:t>6.1.</w:t>
      </w:r>
      <w:r w:rsidRPr="00C261CC">
        <w:rPr>
          <w:rFonts w:ascii="Arial" w:hAnsi="Arial" w:cs="Arial"/>
          <w:kern w:val="36"/>
          <w:sz w:val="16"/>
        </w:rPr>
        <w:t xml:space="preserve"> Ordenar o registro, nos termos do art. 34, inciso II, c/c o art. 36, § 2º, "a", da Lei Complementar n. 202/2000, do ato de concessão de pensão por morte a Lindomar do Carmo de Oliveira, beneficiária de Ivano Luiz de Oliveira, ex-servidor da Secretaria de Estado da Educação, no cargo de Professor, CPF n. 311.636.619-53, consubstanciado na Portaria n. 1236/IPESC/2007, considerado legal conforme pareceres emitidos nos autos.</w:t>
      </w:r>
    </w:p>
    <w:p w:rsidR="007B611D" w:rsidRPr="00C261CC" w:rsidRDefault="007B611D" w:rsidP="00230455">
      <w:pPr>
        <w:pStyle w:val="NormalWeb"/>
        <w:spacing w:before="0" w:beforeAutospacing="0" w:after="0" w:afterAutospacing="0"/>
        <w:jc w:val="both"/>
        <w:rPr>
          <w:rFonts w:ascii="Arial" w:hAnsi="Arial" w:cs="Arial"/>
          <w:kern w:val="36"/>
          <w:sz w:val="16"/>
        </w:rPr>
      </w:pPr>
      <w:r w:rsidRPr="00C261CC">
        <w:rPr>
          <w:rFonts w:ascii="Arial" w:hAnsi="Arial" w:cs="Arial"/>
          <w:i/>
          <w:iCs/>
          <w:kern w:val="36"/>
          <w:sz w:val="16"/>
        </w:rPr>
        <w:t>6.2.</w:t>
      </w:r>
      <w:r w:rsidRPr="00C261CC">
        <w:rPr>
          <w:rFonts w:ascii="Arial" w:hAnsi="Arial" w:cs="Arial"/>
          <w:kern w:val="36"/>
          <w:sz w:val="16"/>
        </w:rPr>
        <w:t xml:space="preserve"> Dar ciência desta Decisão ao Instituto de Previdência do Estado de Santa Catarina - IPREV.</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7. Ata n. 75/08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8. Data da Sessão: 10/11/2008 - Ordinária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9. Especificação do quorum: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9.1. Conselheiros presentes: Luiz Roberto Herbst (Presidente - art. 91, parágrafo único, da LC n. 202/2000), César Filomeno Fontes, Sabrina Nunes Iocken (Relatora - art. 86, </w:t>
      </w:r>
      <w:r w:rsidRPr="00C261CC">
        <w:rPr>
          <w:rFonts w:ascii="Arial" w:hAnsi="Arial" w:cs="Arial"/>
          <w:bCs/>
          <w:i/>
          <w:iCs/>
          <w:kern w:val="36"/>
          <w:sz w:val="16"/>
        </w:rPr>
        <w:t>caput</w:t>
      </w:r>
      <w:r w:rsidRPr="00C261CC">
        <w:rPr>
          <w:rFonts w:ascii="Arial" w:hAnsi="Arial" w:cs="Arial"/>
          <w:bCs/>
          <w:kern w:val="36"/>
          <w:sz w:val="16"/>
        </w:rPr>
        <w:t xml:space="preserve">, da LC n. 202/2000) e Adircélio de Moraes Ferreira Junior (art. 86, </w:t>
      </w:r>
      <w:r w:rsidRPr="00C261CC">
        <w:rPr>
          <w:rFonts w:ascii="Arial" w:hAnsi="Arial" w:cs="Arial"/>
          <w:bCs/>
          <w:i/>
          <w:iCs/>
          <w:kern w:val="36"/>
          <w:sz w:val="16"/>
        </w:rPr>
        <w:t>caput</w:t>
      </w:r>
      <w:r w:rsidRPr="00C261CC">
        <w:rPr>
          <w:rFonts w:ascii="Arial" w:hAnsi="Arial" w:cs="Arial"/>
          <w:bCs/>
          <w:kern w:val="36"/>
          <w:sz w:val="16"/>
        </w:rPr>
        <w:t xml:space="preserve">, da LC n. 202/2000).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10. Representante do Ministério Público junto ao TC: Mauro André Flores Pedrozo. </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11. Auditor presente: Gerson dos Santos Sicca. </w:t>
      </w:r>
    </w:p>
    <w:p w:rsidR="007B611D" w:rsidRPr="00C261CC" w:rsidRDefault="007B611D" w:rsidP="00230455">
      <w:pPr>
        <w:pStyle w:val="NormalWeb"/>
        <w:spacing w:before="0" w:beforeAutospacing="0" w:after="0" w:afterAutospacing="0"/>
        <w:jc w:val="both"/>
        <w:rPr>
          <w:rFonts w:ascii="Arial" w:hAnsi="Arial" w:cs="Arial"/>
          <w:sz w:val="16"/>
        </w:rPr>
      </w:pPr>
      <w:r w:rsidRPr="00C261CC">
        <w:rPr>
          <w:rFonts w:ascii="Arial" w:hAnsi="Arial" w:cs="Arial"/>
          <w:sz w:val="16"/>
        </w:rPr>
        <w:t>LUIZ ROBERTO HERBST</w:t>
      </w:r>
    </w:p>
    <w:p w:rsidR="007B611D" w:rsidRPr="00C261CC" w:rsidRDefault="007B611D" w:rsidP="00230455">
      <w:pPr>
        <w:pStyle w:val="NormalWeb"/>
        <w:spacing w:before="0" w:beforeAutospacing="0" w:after="0" w:afterAutospacing="0"/>
        <w:jc w:val="both"/>
        <w:rPr>
          <w:rFonts w:ascii="Arial" w:hAnsi="Arial" w:cs="Arial"/>
          <w:sz w:val="16"/>
        </w:rPr>
      </w:pPr>
      <w:r w:rsidRPr="00C261CC">
        <w:rPr>
          <w:rFonts w:ascii="Arial" w:hAnsi="Arial" w:cs="Arial"/>
          <w:sz w:val="16"/>
        </w:rPr>
        <w:t>Presidente (art. 91, parágrafo único, da LC n. 202/2000)</w:t>
      </w:r>
    </w:p>
    <w:p w:rsidR="007B611D" w:rsidRPr="00C261CC" w:rsidRDefault="007B611D" w:rsidP="00230455">
      <w:pPr>
        <w:pStyle w:val="NormalWeb"/>
        <w:spacing w:before="0" w:beforeAutospacing="0" w:after="0" w:afterAutospacing="0"/>
        <w:jc w:val="both"/>
        <w:rPr>
          <w:rFonts w:ascii="Arial" w:hAnsi="Arial" w:cs="Arial"/>
          <w:sz w:val="16"/>
        </w:rPr>
      </w:pPr>
      <w:r w:rsidRPr="00C261CC">
        <w:rPr>
          <w:rFonts w:ascii="Arial" w:hAnsi="Arial" w:cs="Arial"/>
          <w:sz w:val="16"/>
        </w:rPr>
        <w:t>SABRINA NUNES IOCKEN</w:t>
      </w:r>
    </w:p>
    <w:p w:rsidR="007B611D" w:rsidRPr="00C261CC" w:rsidRDefault="007B611D" w:rsidP="00230455">
      <w:pPr>
        <w:pStyle w:val="NormalWeb"/>
        <w:spacing w:before="0" w:beforeAutospacing="0" w:after="0" w:afterAutospacing="0"/>
        <w:jc w:val="both"/>
        <w:rPr>
          <w:rFonts w:ascii="Arial" w:hAnsi="Arial" w:cs="Arial"/>
          <w:sz w:val="16"/>
        </w:rPr>
      </w:pPr>
      <w:r w:rsidRPr="00C261CC">
        <w:rPr>
          <w:rFonts w:ascii="Arial" w:hAnsi="Arial" w:cs="Arial"/>
          <w:sz w:val="16"/>
        </w:rPr>
        <w:t xml:space="preserve">Relatora (art. 86, </w:t>
      </w:r>
      <w:r w:rsidRPr="00C261CC">
        <w:rPr>
          <w:rFonts w:ascii="Arial" w:hAnsi="Arial" w:cs="Arial"/>
          <w:i/>
          <w:iCs/>
          <w:sz w:val="16"/>
        </w:rPr>
        <w:t>caput</w:t>
      </w:r>
      <w:r w:rsidRPr="00C261CC">
        <w:rPr>
          <w:rFonts w:ascii="Arial" w:hAnsi="Arial" w:cs="Arial"/>
          <w:sz w:val="16"/>
        </w:rPr>
        <w:t>, da LC n. 202/2000)</w:t>
      </w:r>
    </w:p>
    <w:p w:rsidR="007B611D" w:rsidRPr="00C261CC" w:rsidRDefault="007B611D" w:rsidP="00230455">
      <w:pPr>
        <w:pStyle w:val="NormalWeb"/>
        <w:spacing w:before="0" w:beforeAutospacing="0" w:after="0" w:afterAutospacing="0"/>
        <w:jc w:val="both"/>
        <w:rPr>
          <w:rFonts w:ascii="Arial" w:hAnsi="Arial" w:cs="Arial"/>
          <w:bCs/>
          <w:kern w:val="36"/>
          <w:sz w:val="16"/>
        </w:rPr>
      </w:pPr>
      <w:r w:rsidRPr="00C261CC">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261CC">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2" style="position:absolute;left:0;text-align:left;z-index:251637248" from="0,18pt" to="243pt,18pt" strokecolor="gray" strokeweight="3pt">
            <v:stroke linestyle="thinThin"/>
          </v:line>
        </w:pict>
      </w:r>
    </w:p>
    <w:p w:rsidR="007B611D" w:rsidRPr="00B7612D" w:rsidRDefault="007B611D" w:rsidP="00230455">
      <w:pPr>
        <w:pStyle w:val="NormalWeb"/>
        <w:spacing w:before="0" w:beforeAutospacing="0" w:after="0" w:afterAutospacing="0"/>
        <w:jc w:val="both"/>
        <w:rPr>
          <w:rFonts w:ascii="Arial" w:hAnsi="Arial" w:cs="Arial"/>
          <w:sz w:val="16"/>
        </w:rPr>
      </w:pPr>
      <w:r w:rsidRPr="00B7612D">
        <w:rPr>
          <w:rFonts w:ascii="Arial" w:hAnsi="Arial" w:cs="Arial"/>
          <w:sz w:val="16"/>
        </w:rPr>
        <w:t xml:space="preserve">Decisão n. </w:t>
      </w:r>
      <w:r w:rsidRPr="00B7612D">
        <w:rPr>
          <w:rFonts w:ascii="Arial" w:hAnsi="Arial" w:cs="Arial"/>
          <w:sz w:val="16"/>
          <w:szCs w:val="27"/>
        </w:rPr>
        <w:t xml:space="preserve">3745/2008 </w:t>
      </w:r>
    </w:p>
    <w:p w:rsidR="007B611D" w:rsidRPr="00B7612D" w:rsidRDefault="007B611D" w:rsidP="00230455">
      <w:pPr>
        <w:pStyle w:val="NormalWeb"/>
        <w:spacing w:before="0" w:beforeAutospacing="0" w:after="0" w:afterAutospacing="0"/>
        <w:jc w:val="both"/>
        <w:rPr>
          <w:rFonts w:ascii="Arial" w:hAnsi="Arial" w:cs="Arial"/>
          <w:kern w:val="36"/>
          <w:sz w:val="16"/>
        </w:rPr>
      </w:pPr>
      <w:r w:rsidRPr="00B7612D">
        <w:rPr>
          <w:rFonts w:ascii="Arial" w:hAnsi="Arial" w:cs="Arial"/>
          <w:kern w:val="36"/>
          <w:sz w:val="16"/>
        </w:rPr>
        <w:t xml:space="preserve">1. Processo n. REP - 08/00515102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2. Assunto: Grupo 2 – Representação acerca de supostas irregularidades na contratação de entidades para execução de ações sociais - Chamada Pública n. 12/2008 - Projeto Juventude Cidadã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3. Interessada: </w:t>
      </w:r>
      <w:r w:rsidRPr="00B7612D">
        <w:rPr>
          <w:rFonts w:ascii="Arial" w:hAnsi="Arial" w:cs="Arial"/>
          <w:bCs/>
          <w:i/>
          <w:iCs/>
          <w:kern w:val="36"/>
          <w:sz w:val="16"/>
        </w:rPr>
        <w:t>Associação Horizontes</w:t>
      </w:r>
      <w:r w:rsidRPr="00B7612D">
        <w:rPr>
          <w:rFonts w:ascii="Arial" w:hAnsi="Arial" w:cs="Arial"/>
          <w:bCs/>
          <w:kern w:val="36"/>
          <w:sz w:val="16"/>
        </w:rPr>
        <w:t xml:space="preserve">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4. Órgão: </w:t>
      </w:r>
      <w:r w:rsidRPr="00B7612D">
        <w:rPr>
          <w:rFonts w:ascii="Arial" w:hAnsi="Arial" w:cs="Arial"/>
          <w:b/>
          <w:bCs/>
          <w:kern w:val="36"/>
          <w:sz w:val="16"/>
        </w:rPr>
        <w:t>Secretaria de Estado da Assistência Social, Trabalho e Habitação</w:t>
      </w:r>
      <w:r w:rsidRPr="00B7612D">
        <w:rPr>
          <w:rFonts w:ascii="Arial" w:hAnsi="Arial" w:cs="Arial"/>
          <w:bCs/>
          <w:kern w:val="36"/>
          <w:sz w:val="16"/>
        </w:rPr>
        <w:t xml:space="preserve">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5. Unidade Técnica: DLC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6. Decisão: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kern w:val="36"/>
          <w:sz w:val="16"/>
        </w:rPr>
        <w:t>O TRIBUNAL PLENO, diante das razões apresentadas pelo Relator e com fulcro no art. 59 c/c o art. 113 da Constituição do Estado e no art. 1° da Lei Complementar n. 202/2000, decide:</w:t>
      </w:r>
    </w:p>
    <w:p w:rsidR="007B611D" w:rsidRPr="00B7612D" w:rsidRDefault="007B611D" w:rsidP="00230455">
      <w:pPr>
        <w:pStyle w:val="NormalWeb"/>
        <w:spacing w:before="0" w:beforeAutospacing="0" w:after="0" w:afterAutospacing="0"/>
        <w:jc w:val="both"/>
        <w:rPr>
          <w:rFonts w:ascii="Arial" w:hAnsi="Arial" w:cs="Arial"/>
          <w:kern w:val="36"/>
          <w:sz w:val="16"/>
        </w:rPr>
      </w:pPr>
      <w:r w:rsidRPr="00B7612D">
        <w:rPr>
          <w:rFonts w:ascii="Arial" w:hAnsi="Arial" w:cs="Arial"/>
          <w:i/>
          <w:iCs/>
          <w:kern w:val="36"/>
          <w:sz w:val="16"/>
        </w:rPr>
        <w:t>6.1.</w:t>
      </w:r>
      <w:r w:rsidRPr="00B7612D">
        <w:rPr>
          <w:rFonts w:ascii="Arial" w:hAnsi="Arial" w:cs="Arial"/>
          <w:kern w:val="36"/>
          <w:sz w:val="16"/>
        </w:rPr>
        <w:t xml:space="preserve"> Não conhecer da Representação em análise, por deixar de preencher por deixar de preencher o pressuposto de admissibilidade do indício de prova da ocorrência de possível irregularidade cometida, conforme preconiza o art. 65, §1º, da Lei Complementar n. 202/2000.</w:t>
      </w:r>
    </w:p>
    <w:p w:rsidR="007B611D" w:rsidRPr="00B7612D" w:rsidRDefault="007B611D" w:rsidP="00230455">
      <w:pPr>
        <w:pStyle w:val="NormalWeb"/>
        <w:spacing w:before="0" w:beforeAutospacing="0" w:after="0" w:afterAutospacing="0"/>
        <w:jc w:val="both"/>
        <w:rPr>
          <w:rFonts w:ascii="Arial" w:hAnsi="Arial" w:cs="Arial"/>
          <w:kern w:val="36"/>
          <w:sz w:val="16"/>
        </w:rPr>
      </w:pPr>
      <w:r w:rsidRPr="00B7612D">
        <w:rPr>
          <w:rFonts w:ascii="Arial" w:hAnsi="Arial" w:cs="Arial"/>
          <w:i/>
          <w:iCs/>
          <w:kern w:val="36"/>
          <w:sz w:val="16"/>
        </w:rPr>
        <w:t>6.2.</w:t>
      </w:r>
      <w:r w:rsidRPr="00B7612D">
        <w:rPr>
          <w:rFonts w:ascii="Arial" w:hAnsi="Arial" w:cs="Arial"/>
          <w:kern w:val="36"/>
          <w:sz w:val="16"/>
        </w:rPr>
        <w:t xml:space="preserve"> Dar ciência desta Decisão, do Relatório e Voto do Relator que a fundamentam, bem como do </w:t>
      </w:r>
      <w:r w:rsidRPr="00B7612D">
        <w:rPr>
          <w:rFonts w:ascii="Arial" w:hAnsi="Arial" w:cs="Arial"/>
          <w:i/>
          <w:iCs/>
          <w:kern w:val="36"/>
          <w:sz w:val="16"/>
        </w:rPr>
        <w:t xml:space="preserve">Relatório de Instrução DLC/Insp.2/Div.5 n. 592/08, </w:t>
      </w:r>
      <w:r w:rsidRPr="00B7612D">
        <w:rPr>
          <w:rFonts w:ascii="Arial" w:hAnsi="Arial" w:cs="Arial"/>
          <w:kern w:val="36"/>
          <w:sz w:val="16"/>
        </w:rPr>
        <w:t>à Interessada.</w:t>
      </w:r>
    </w:p>
    <w:p w:rsidR="007B611D" w:rsidRPr="00B7612D" w:rsidRDefault="007B611D" w:rsidP="00230455">
      <w:pPr>
        <w:pStyle w:val="NormalWeb"/>
        <w:spacing w:before="0" w:beforeAutospacing="0" w:after="0" w:afterAutospacing="0"/>
        <w:jc w:val="both"/>
        <w:rPr>
          <w:rFonts w:ascii="Arial" w:hAnsi="Arial" w:cs="Arial"/>
          <w:kern w:val="36"/>
          <w:sz w:val="16"/>
        </w:rPr>
      </w:pPr>
      <w:r w:rsidRPr="00B7612D">
        <w:rPr>
          <w:rFonts w:ascii="Arial" w:hAnsi="Arial" w:cs="Arial"/>
          <w:i/>
          <w:iCs/>
          <w:kern w:val="36"/>
          <w:sz w:val="16"/>
        </w:rPr>
        <w:t>6.3.</w:t>
      </w:r>
      <w:r w:rsidRPr="00B7612D">
        <w:rPr>
          <w:rFonts w:ascii="Arial" w:hAnsi="Arial" w:cs="Arial"/>
          <w:kern w:val="36"/>
          <w:sz w:val="16"/>
        </w:rPr>
        <w:t xml:space="preserve"> Determinar o arquivamento do presente processo.</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7. Ata n. 75/08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8. Data da Sessão: 10/11/2008 - Ordinária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9. Especificação do quorum: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9.1. Conselheiros presentes: José Carlos Pacheco (Presidente), Wilson Rogério Wan-Dall (Relator), Luiz Roberto Herbst, César Filomeno Fontes, Sabrina Nunes Iocken (art. 86, </w:t>
      </w:r>
      <w:r w:rsidRPr="00B7612D">
        <w:rPr>
          <w:rFonts w:ascii="Arial" w:hAnsi="Arial" w:cs="Arial"/>
          <w:bCs/>
          <w:i/>
          <w:iCs/>
          <w:kern w:val="36"/>
          <w:sz w:val="16"/>
        </w:rPr>
        <w:t>caput</w:t>
      </w:r>
      <w:r w:rsidRPr="00B7612D">
        <w:rPr>
          <w:rFonts w:ascii="Arial" w:hAnsi="Arial" w:cs="Arial"/>
          <w:bCs/>
          <w:kern w:val="36"/>
          <w:sz w:val="16"/>
        </w:rPr>
        <w:t xml:space="preserve">, da LC n. 202/2000) e Adircélio de Moraes Ferreira Junior (art. 86, </w:t>
      </w:r>
      <w:r w:rsidRPr="00B7612D">
        <w:rPr>
          <w:rFonts w:ascii="Arial" w:hAnsi="Arial" w:cs="Arial"/>
          <w:bCs/>
          <w:i/>
          <w:iCs/>
          <w:kern w:val="36"/>
          <w:sz w:val="16"/>
        </w:rPr>
        <w:t>caput</w:t>
      </w:r>
      <w:r w:rsidRPr="00B7612D">
        <w:rPr>
          <w:rFonts w:ascii="Arial" w:hAnsi="Arial" w:cs="Arial"/>
          <w:bCs/>
          <w:kern w:val="36"/>
          <w:sz w:val="16"/>
        </w:rPr>
        <w:t xml:space="preserve">, da LC n. 202/2000).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10. Representante do Ministério Público junto ao TC: Mauro André Flores Pedrozo. </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11. Auditor presente: Gerson dos Santos Sicca. </w:t>
      </w:r>
    </w:p>
    <w:p w:rsidR="007B611D" w:rsidRPr="00B7612D" w:rsidRDefault="007B611D" w:rsidP="00230455">
      <w:pPr>
        <w:pStyle w:val="NormalWeb"/>
        <w:spacing w:before="0" w:beforeAutospacing="0" w:after="0" w:afterAutospacing="0"/>
        <w:jc w:val="both"/>
        <w:rPr>
          <w:rFonts w:ascii="Arial" w:hAnsi="Arial" w:cs="Arial"/>
          <w:sz w:val="16"/>
        </w:rPr>
      </w:pPr>
      <w:r w:rsidRPr="00B7612D">
        <w:rPr>
          <w:rFonts w:ascii="Arial" w:hAnsi="Arial" w:cs="Arial"/>
          <w:sz w:val="16"/>
        </w:rPr>
        <w:t>JOSÉ CARLOS PACHECO</w:t>
      </w:r>
    </w:p>
    <w:p w:rsidR="007B611D" w:rsidRPr="00B7612D" w:rsidRDefault="007B611D" w:rsidP="00230455">
      <w:pPr>
        <w:pStyle w:val="NormalWeb"/>
        <w:spacing w:before="0" w:beforeAutospacing="0" w:after="0" w:afterAutospacing="0"/>
        <w:jc w:val="both"/>
        <w:rPr>
          <w:rFonts w:ascii="Arial" w:hAnsi="Arial" w:cs="Arial"/>
          <w:sz w:val="16"/>
        </w:rPr>
      </w:pPr>
      <w:r w:rsidRPr="00B7612D">
        <w:rPr>
          <w:rFonts w:ascii="Arial" w:hAnsi="Arial" w:cs="Arial"/>
          <w:sz w:val="16"/>
        </w:rPr>
        <w:t>Presidente</w:t>
      </w:r>
    </w:p>
    <w:p w:rsidR="007B611D" w:rsidRPr="00B7612D" w:rsidRDefault="007B611D" w:rsidP="00230455">
      <w:pPr>
        <w:pStyle w:val="NormalWeb"/>
        <w:spacing w:before="0" w:beforeAutospacing="0" w:after="0" w:afterAutospacing="0"/>
        <w:jc w:val="both"/>
        <w:rPr>
          <w:rFonts w:ascii="Arial" w:hAnsi="Arial" w:cs="Arial"/>
          <w:sz w:val="16"/>
        </w:rPr>
      </w:pPr>
      <w:r w:rsidRPr="00B7612D">
        <w:rPr>
          <w:rFonts w:ascii="Arial" w:hAnsi="Arial" w:cs="Arial"/>
          <w:sz w:val="16"/>
        </w:rPr>
        <w:t>WILSON ROGÉRIO WAN-DALL</w:t>
      </w:r>
    </w:p>
    <w:p w:rsidR="007B611D" w:rsidRPr="00B7612D" w:rsidRDefault="007B611D" w:rsidP="00230455">
      <w:pPr>
        <w:pStyle w:val="NormalWeb"/>
        <w:spacing w:before="0" w:beforeAutospacing="0" w:after="0" w:afterAutospacing="0"/>
        <w:jc w:val="both"/>
        <w:rPr>
          <w:rFonts w:ascii="Arial" w:hAnsi="Arial" w:cs="Arial"/>
          <w:sz w:val="16"/>
        </w:rPr>
      </w:pPr>
      <w:r w:rsidRPr="00B7612D">
        <w:rPr>
          <w:rFonts w:ascii="Arial" w:hAnsi="Arial" w:cs="Arial"/>
          <w:sz w:val="16"/>
        </w:rPr>
        <w:t>Relator</w:t>
      </w:r>
    </w:p>
    <w:p w:rsidR="007B611D" w:rsidRPr="00B7612D" w:rsidRDefault="007B611D" w:rsidP="00230455">
      <w:pPr>
        <w:pStyle w:val="NormalWeb"/>
        <w:spacing w:before="0" w:beforeAutospacing="0" w:after="0" w:afterAutospacing="0"/>
        <w:jc w:val="both"/>
        <w:rPr>
          <w:rFonts w:ascii="Arial" w:hAnsi="Arial" w:cs="Arial"/>
          <w:bCs/>
          <w:kern w:val="36"/>
          <w:sz w:val="16"/>
        </w:rPr>
      </w:pPr>
      <w:r w:rsidRPr="00B7612D">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7612D">
        <w:rPr>
          <w:rFonts w:ascii="Arial" w:hAnsi="Arial" w:cs="Arial"/>
          <w:bCs/>
          <w:kern w:val="36"/>
          <w:sz w:val="16"/>
        </w:rPr>
        <w:t xml:space="preserve"> do Ministério Público junto ao TCE/SC </w:t>
      </w:r>
    </w:p>
    <w:p w:rsidR="007B611D" w:rsidRPr="00B7612D" w:rsidRDefault="007B611D" w:rsidP="003778EF">
      <w:pPr>
        <w:rPr>
          <w:rFonts w:ascii="Arial" w:hAnsi="Arial" w:cs="Arial"/>
          <w:bCs/>
          <w:kern w:val="36"/>
          <w:sz w:val="16"/>
        </w:rPr>
      </w:pPr>
      <w:r>
        <w:rPr>
          <w:noProof/>
        </w:rPr>
        <w:pict>
          <v:line id="_x0000_s1043" style="position:absolute;left:0;text-align:left;z-index:251638272" from="0,18pt" to="243pt,18pt" strokecolor="gray" strokeweight="3pt">
            <v:stroke linestyle="thinThin"/>
          </v:line>
        </w:pict>
      </w:r>
    </w:p>
    <w:p w:rsidR="007B611D" w:rsidRPr="003710D9" w:rsidRDefault="007B611D" w:rsidP="00230455">
      <w:pPr>
        <w:pStyle w:val="NormalWeb"/>
        <w:spacing w:before="0" w:beforeAutospacing="0" w:after="0" w:afterAutospacing="0"/>
        <w:jc w:val="both"/>
        <w:rPr>
          <w:rFonts w:ascii="Arial" w:hAnsi="Arial" w:cs="Arial"/>
          <w:sz w:val="16"/>
        </w:rPr>
      </w:pPr>
      <w:r w:rsidRPr="003710D9">
        <w:rPr>
          <w:rFonts w:ascii="Arial" w:hAnsi="Arial" w:cs="Arial"/>
          <w:sz w:val="16"/>
        </w:rPr>
        <w:t xml:space="preserve">Decisão n. </w:t>
      </w:r>
      <w:r w:rsidRPr="003710D9">
        <w:rPr>
          <w:rFonts w:ascii="Arial" w:hAnsi="Arial" w:cs="Arial"/>
          <w:sz w:val="16"/>
          <w:szCs w:val="27"/>
        </w:rPr>
        <w:t xml:space="preserve">3757/2008 </w:t>
      </w:r>
    </w:p>
    <w:p w:rsidR="007B611D" w:rsidRPr="003710D9" w:rsidRDefault="007B611D" w:rsidP="00230455">
      <w:pPr>
        <w:pStyle w:val="NormalWeb"/>
        <w:spacing w:before="0" w:beforeAutospacing="0" w:after="0" w:afterAutospacing="0"/>
        <w:jc w:val="both"/>
        <w:rPr>
          <w:rFonts w:ascii="Arial" w:hAnsi="Arial" w:cs="Arial"/>
          <w:kern w:val="36"/>
          <w:sz w:val="16"/>
        </w:rPr>
      </w:pPr>
      <w:r w:rsidRPr="003710D9">
        <w:rPr>
          <w:rFonts w:ascii="Arial" w:hAnsi="Arial" w:cs="Arial"/>
          <w:kern w:val="36"/>
          <w:sz w:val="16"/>
        </w:rPr>
        <w:t xml:space="preserve">1. Processo n. SPE - 07/00399259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2. Assunto: Grupo 4 – Solicitação de Atos de Pessoal - Aposentadoria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3. Responsável: </w:t>
      </w:r>
      <w:r w:rsidRPr="003710D9">
        <w:rPr>
          <w:rFonts w:ascii="Arial" w:hAnsi="Arial" w:cs="Arial"/>
          <w:bCs/>
          <w:i/>
          <w:iCs/>
          <w:kern w:val="36"/>
          <w:sz w:val="16"/>
        </w:rPr>
        <w:t>Demétrius Ubiratan Hintz</w:t>
      </w:r>
      <w:r w:rsidRPr="003710D9">
        <w:rPr>
          <w:rFonts w:ascii="Arial" w:hAnsi="Arial" w:cs="Arial"/>
          <w:bCs/>
          <w:kern w:val="36"/>
          <w:sz w:val="16"/>
        </w:rPr>
        <w:t xml:space="preserve"> - Presidente do IPREV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4. Órgão: </w:t>
      </w:r>
      <w:r w:rsidRPr="003710D9">
        <w:rPr>
          <w:rFonts w:ascii="Arial" w:hAnsi="Arial" w:cs="Arial"/>
          <w:b/>
          <w:bCs/>
          <w:kern w:val="36"/>
          <w:sz w:val="16"/>
        </w:rPr>
        <w:t>Secretaria de Estado da Educação, Ciência e Tecnologia</w:t>
      </w:r>
      <w:r w:rsidRPr="003710D9">
        <w:rPr>
          <w:rFonts w:ascii="Arial" w:hAnsi="Arial" w:cs="Arial"/>
          <w:bCs/>
          <w:kern w:val="36"/>
          <w:sz w:val="16"/>
        </w:rPr>
        <w:t xml:space="preserve"> (atual Secretaria de Estado da Educação)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5. Unidade Técnica: DCE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6. Decisão: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kern w:val="36"/>
          <w:sz w:val="16"/>
        </w:rPr>
        <w:t>O TRIBUNAL PLENO, diante das razões apresentadas pelo Relator e com fulcro nos arts. 59 da Constituição Estadual e 1° da Lei Complementar n. 202/2000, decide:</w:t>
      </w:r>
    </w:p>
    <w:p w:rsidR="007B611D" w:rsidRPr="003710D9" w:rsidRDefault="007B611D" w:rsidP="00230455">
      <w:pPr>
        <w:pStyle w:val="NormalWeb"/>
        <w:spacing w:before="0" w:beforeAutospacing="0" w:after="0" w:afterAutospacing="0"/>
        <w:jc w:val="both"/>
        <w:rPr>
          <w:rFonts w:ascii="Arial" w:hAnsi="Arial" w:cs="Arial"/>
          <w:kern w:val="36"/>
          <w:sz w:val="16"/>
        </w:rPr>
      </w:pPr>
      <w:r w:rsidRPr="003710D9">
        <w:rPr>
          <w:rFonts w:ascii="Arial" w:hAnsi="Arial" w:cs="Arial"/>
          <w:i/>
          <w:iCs/>
          <w:kern w:val="36"/>
          <w:sz w:val="16"/>
        </w:rPr>
        <w:t>6.1.</w:t>
      </w:r>
      <w:r w:rsidRPr="003710D9">
        <w:rPr>
          <w:rFonts w:ascii="Arial" w:hAnsi="Arial" w:cs="Arial"/>
          <w:kern w:val="36"/>
          <w:sz w:val="16"/>
        </w:rPr>
        <w:t xml:space="preserve"> Ordenar o registro, nos termos do art. 34, II, c/c o art. 36, §2º, "b", da Lei Complementar n. 202/2000, do ato aposentatório de Maria de Fátima Martins das Neves, da Secretaria de Estado da Educação, matrícula n. 140641801, ocupante do cargo de Professor, nível MAG-3-G, CPF n. 343.793.809-63, PASEP n. 1011129487-5, consubstanciado na Portaria n. 525/IPESC/2007, retificada pela Portaria n. 1447/IPREV/2008 e pela Apostila n. 150/IPREV/2008, considerado legal conforme pareceres emitidos nos autos.</w:t>
      </w:r>
    </w:p>
    <w:p w:rsidR="007B611D" w:rsidRPr="003710D9" w:rsidRDefault="007B611D" w:rsidP="00230455">
      <w:pPr>
        <w:pStyle w:val="NormalWeb"/>
        <w:spacing w:before="0" w:beforeAutospacing="0" w:after="0" w:afterAutospacing="0"/>
        <w:jc w:val="both"/>
        <w:rPr>
          <w:rFonts w:ascii="Arial" w:hAnsi="Arial" w:cs="Arial"/>
          <w:kern w:val="36"/>
          <w:sz w:val="16"/>
        </w:rPr>
      </w:pPr>
      <w:r w:rsidRPr="003710D9">
        <w:rPr>
          <w:rFonts w:ascii="Arial" w:hAnsi="Arial" w:cs="Arial"/>
          <w:i/>
          <w:iCs/>
          <w:kern w:val="36"/>
          <w:sz w:val="16"/>
        </w:rPr>
        <w:t>6.2.</w:t>
      </w:r>
      <w:r w:rsidRPr="003710D9">
        <w:rPr>
          <w:rFonts w:ascii="Arial" w:hAnsi="Arial" w:cs="Arial"/>
          <w:kern w:val="36"/>
          <w:sz w:val="16"/>
        </w:rPr>
        <w:t xml:space="preserve"> Dar ciência desta Decisão à Secretaria de Estado da Educação e ao Instituto de Previdência do Estado de Santa Catarina - IPREV.</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7. Ata n. 10/08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8. Data da Sessão: 10/11/2008 - Ordinária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9. Especificação do quorum: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9.1. Conselheiros presentes: José Carlos Pacheco (Presidente), Luiz Roberto Herbst, César Filomeno Fontes, Sabrina Nunes Iocken (Relatora - art. 86, </w:t>
      </w:r>
      <w:r w:rsidRPr="003710D9">
        <w:rPr>
          <w:rFonts w:ascii="Arial" w:hAnsi="Arial" w:cs="Arial"/>
          <w:bCs/>
          <w:i/>
          <w:iCs/>
          <w:kern w:val="36"/>
          <w:sz w:val="16"/>
        </w:rPr>
        <w:t>caput</w:t>
      </w:r>
      <w:r w:rsidRPr="003710D9">
        <w:rPr>
          <w:rFonts w:ascii="Arial" w:hAnsi="Arial" w:cs="Arial"/>
          <w:bCs/>
          <w:kern w:val="36"/>
          <w:sz w:val="16"/>
        </w:rPr>
        <w:t xml:space="preserve">, da LC n. 202/2000) e Adircélio de Moraes Ferreira Junior (art. 86, </w:t>
      </w:r>
      <w:r w:rsidRPr="003710D9">
        <w:rPr>
          <w:rFonts w:ascii="Arial" w:hAnsi="Arial" w:cs="Arial"/>
          <w:bCs/>
          <w:i/>
          <w:iCs/>
          <w:kern w:val="36"/>
          <w:sz w:val="16"/>
        </w:rPr>
        <w:t>caput</w:t>
      </w:r>
      <w:r w:rsidRPr="003710D9">
        <w:rPr>
          <w:rFonts w:ascii="Arial" w:hAnsi="Arial" w:cs="Arial"/>
          <w:bCs/>
          <w:kern w:val="36"/>
          <w:sz w:val="16"/>
        </w:rPr>
        <w:t xml:space="preserve">, da LC n. 202/2000).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10. Representante do Ministério Público junto ao TC: Mauro André Flores Pedrozo. </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11. Auditor presente: Gerson dos Santos Sicca. </w:t>
      </w:r>
    </w:p>
    <w:p w:rsidR="007B611D" w:rsidRPr="003710D9" w:rsidRDefault="007B611D" w:rsidP="00230455">
      <w:pPr>
        <w:pStyle w:val="NormalWeb"/>
        <w:spacing w:before="0" w:beforeAutospacing="0" w:after="0" w:afterAutospacing="0"/>
        <w:jc w:val="both"/>
        <w:rPr>
          <w:rFonts w:ascii="Arial" w:hAnsi="Arial" w:cs="Arial"/>
          <w:sz w:val="16"/>
        </w:rPr>
      </w:pPr>
      <w:r w:rsidRPr="003710D9">
        <w:rPr>
          <w:rFonts w:ascii="Arial" w:hAnsi="Arial" w:cs="Arial"/>
          <w:sz w:val="16"/>
        </w:rPr>
        <w:t>JOSÉ CARLOS PACHECO</w:t>
      </w:r>
    </w:p>
    <w:p w:rsidR="007B611D" w:rsidRPr="003710D9" w:rsidRDefault="007B611D" w:rsidP="00230455">
      <w:pPr>
        <w:pStyle w:val="NormalWeb"/>
        <w:spacing w:before="0" w:beforeAutospacing="0" w:after="0" w:afterAutospacing="0"/>
        <w:jc w:val="both"/>
        <w:rPr>
          <w:rFonts w:ascii="Arial" w:hAnsi="Arial" w:cs="Arial"/>
          <w:sz w:val="16"/>
        </w:rPr>
      </w:pPr>
      <w:r w:rsidRPr="003710D9">
        <w:rPr>
          <w:rFonts w:ascii="Arial" w:hAnsi="Arial" w:cs="Arial"/>
          <w:sz w:val="16"/>
        </w:rPr>
        <w:t>Presidente</w:t>
      </w:r>
    </w:p>
    <w:p w:rsidR="007B611D" w:rsidRPr="003710D9" w:rsidRDefault="007B611D" w:rsidP="00230455">
      <w:pPr>
        <w:pStyle w:val="NormalWeb"/>
        <w:spacing w:before="0" w:beforeAutospacing="0" w:after="0" w:afterAutospacing="0"/>
        <w:jc w:val="both"/>
        <w:rPr>
          <w:rFonts w:ascii="Arial" w:hAnsi="Arial" w:cs="Arial"/>
          <w:sz w:val="16"/>
        </w:rPr>
      </w:pPr>
      <w:r w:rsidRPr="003710D9">
        <w:rPr>
          <w:rFonts w:ascii="Arial" w:hAnsi="Arial" w:cs="Arial"/>
          <w:sz w:val="16"/>
        </w:rPr>
        <w:t>SABRINA NUNES IOCKEN</w:t>
      </w:r>
    </w:p>
    <w:p w:rsidR="007B611D" w:rsidRPr="003710D9" w:rsidRDefault="007B611D" w:rsidP="00230455">
      <w:pPr>
        <w:pStyle w:val="NormalWeb"/>
        <w:spacing w:before="0" w:beforeAutospacing="0" w:after="0" w:afterAutospacing="0"/>
        <w:jc w:val="both"/>
        <w:rPr>
          <w:rFonts w:ascii="Arial" w:hAnsi="Arial" w:cs="Arial"/>
          <w:sz w:val="16"/>
        </w:rPr>
      </w:pPr>
      <w:r w:rsidRPr="003710D9">
        <w:rPr>
          <w:rFonts w:ascii="Arial" w:hAnsi="Arial" w:cs="Arial"/>
          <w:sz w:val="16"/>
        </w:rPr>
        <w:t xml:space="preserve">Relatora (art. 86, </w:t>
      </w:r>
      <w:r w:rsidRPr="003710D9">
        <w:rPr>
          <w:rFonts w:ascii="Arial" w:hAnsi="Arial" w:cs="Arial"/>
          <w:i/>
          <w:iCs/>
          <w:sz w:val="16"/>
        </w:rPr>
        <w:t>caput</w:t>
      </w:r>
      <w:r w:rsidRPr="003710D9">
        <w:rPr>
          <w:rFonts w:ascii="Arial" w:hAnsi="Arial" w:cs="Arial"/>
          <w:sz w:val="16"/>
        </w:rPr>
        <w:t>, da LC n. 202/2000)</w:t>
      </w:r>
    </w:p>
    <w:p w:rsidR="007B611D" w:rsidRPr="003710D9" w:rsidRDefault="007B611D" w:rsidP="00230455">
      <w:pPr>
        <w:pStyle w:val="NormalWeb"/>
        <w:spacing w:before="0" w:beforeAutospacing="0" w:after="0" w:afterAutospacing="0"/>
        <w:jc w:val="both"/>
        <w:rPr>
          <w:rFonts w:ascii="Arial" w:hAnsi="Arial" w:cs="Arial"/>
          <w:bCs/>
          <w:kern w:val="36"/>
          <w:sz w:val="16"/>
        </w:rPr>
      </w:pPr>
      <w:r w:rsidRPr="003710D9">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710D9">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4" style="position:absolute;left:0;text-align:left;z-index:251639296" from="0,22.15pt" to="243pt,22.15pt" strokecolor="gray" strokeweight="3pt">
            <v:stroke linestyle="thinThin"/>
          </v:line>
        </w:pict>
      </w:r>
    </w:p>
    <w:p w:rsidR="007B611D" w:rsidRPr="003710D9" w:rsidRDefault="007B611D" w:rsidP="00230455">
      <w:pPr>
        <w:pStyle w:val="NormalWeb"/>
        <w:spacing w:before="0" w:beforeAutospacing="0" w:after="0" w:afterAutospacing="0"/>
        <w:jc w:val="both"/>
        <w:rPr>
          <w:rFonts w:ascii="Arial" w:hAnsi="Arial" w:cs="Arial"/>
          <w:bCs/>
          <w:kern w:val="36"/>
          <w:sz w:val="16"/>
        </w:rPr>
      </w:pPr>
    </w:p>
    <w:p w:rsidR="007B611D" w:rsidRPr="00D505E7" w:rsidRDefault="007B611D" w:rsidP="00230455">
      <w:pPr>
        <w:pStyle w:val="NormalWeb"/>
        <w:spacing w:before="0" w:beforeAutospacing="0" w:after="0" w:afterAutospacing="0"/>
        <w:jc w:val="both"/>
        <w:rPr>
          <w:rFonts w:ascii="Arial" w:hAnsi="Arial" w:cs="Arial"/>
          <w:sz w:val="16"/>
        </w:rPr>
      </w:pPr>
      <w:r w:rsidRPr="00D505E7">
        <w:rPr>
          <w:rFonts w:ascii="Arial" w:hAnsi="Arial" w:cs="Arial"/>
          <w:sz w:val="16"/>
        </w:rPr>
        <w:t xml:space="preserve">Decisão n. </w:t>
      </w:r>
      <w:r w:rsidRPr="00D505E7">
        <w:rPr>
          <w:rFonts w:ascii="Arial" w:hAnsi="Arial" w:cs="Arial"/>
          <w:sz w:val="16"/>
          <w:szCs w:val="27"/>
        </w:rPr>
        <w:t xml:space="preserve">3758/2008 </w:t>
      </w:r>
    </w:p>
    <w:p w:rsidR="007B611D" w:rsidRPr="00D505E7" w:rsidRDefault="007B611D" w:rsidP="00230455">
      <w:pPr>
        <w:pStyle w:val="NormalWeb"/>
        <w:spacing w:before="0" w:beforeAutospacing="0" w:after="0" w:afterAutospacing="0"/>
        <w:jc w:val="both"/>
        <w:rPr>
          <w:rFonts w:ascii="Arial" w:hAnsi="Arial" w:cs="Arial"/>
          <w:kern w:val="36"/>
          <w:sz w:val="16"/>
        </w:rPr>
      </w:pPr>
      <w:r w:rsidRPr="00D505E7">
        <w:rPr>
          <w:rFonts w:ascii="Arial" w:hAnsi="Arial" w:cs="Arial"/>
          <w:kern w:val="36"/>
          <w:sz w:val="16"/>
        </w:rPr>
        <w:t xml:space="preserve">1. Processo n. SPE - 07/00424466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2. Assunto: Grupo 4 – Solicitação de Atos de Pessoal - Aposentadoria + Alteração de Proventos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3. Responsável: </w:t>
      </w:r>
      <w:r w:rsidRPr="00D505E7">
        <w:rPr>
          <w:rFonts w:ascii="Arial" w:hAnsi="Arial" w:cs="Arial"/>
          <w:bCs/>
          <w:i/>
          <w:iCs/>
          <w:kern w:val="36"/>
          <w:sz w:val="16"/>
        </w:rPr>
        <w:t>Dem</w:t>
      </w:r>
      <w:r>
        <w:rPr>
          <w:rFonts w:ascii="Arial" w:hAnsi="Arial" w:cs="Arial"/>
          <w:bCs/>
          <w:i/>
          <w:iCs/>
          <w:kern w:val="36"/>
          <w:sz w:val="16"/>
        </w:rPr>
        <w:t>é</w:t>
      </w:r>
      <w:r w:rsidRPr="00D505E7">
        <w:rPr>
          <w:rFonts w:ascii="Arial" w:hAnsi="Arial" w:cs="Arial"/>
          <w:bCs/>
          <w:i/>
          <w:iCs/>
          <w:kern w:val="36"/>
          <w:sz w:val="16"/>
        </w:rPr>
        <w:t>trius Ubiratan Hintz</w:t>
      </w:r>
      <w:r w:rsidRPr="00D505E7">
        <w:rPr>
          <w:rFonts w:ascii="Arial" w:hAnsi="Arial" w:cs="Arial"/>
          <w:bCs/>
          <w:kern w:val="36"/>
          <w:sz w:val="16"/>
        </w:rPr>
        <w:t xml:space="preserve"> - Presidente do IPREV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4. Órgão: </w:t>
      </w:r>
      <w:r w:rsidRPr="00D505E7">
        <w:rPr>
          <w:rFonts w:ascii="Arial" w:hAnsi="Arial" w:cs="Arial"/>
          <w:b/>
          <w:bCs/>
          <w:kern w:val="36"/>
          <w:sz w:val="16"/>
        </w:rPr>
        <w:t>Secretaria de Estado da Educação, Ciência e Tecnologia</w:t>
      </w:r>
      <w:r w:rsidRPr="00D505E7">
        <w:rPr>
          <w:rFonts w:ascii="Arial" w:hAnsi="Arial" w:cs="Arial"/>
          <w:bCs/>
          <w:kern w:val="36"/>
          <w:sz w:val="16"/>
        </w:rPr>
        <w:t xml:space="preserve"> (atual Secretaria de Estado da Educação)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5. Unidade Técnica: DCE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6. Decisão: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kern w:val="36"/>
          <w:sz w:val="16"/>
        </w:rPr>
        <w:t>O TRIBUNAL PLENO, diante das razões apresentadas pelo Relator e com fulcro nos arts. 59 da Constituição Estadual e 1° da Lei Complementar n. 202/2000, decide:</w:t>
      </w:r>
    </w:p>
    <w:p w:rsidR="007B611D" w:rsidRPr="00D505E7" w:rsidRDefault="007B611D" w:rsidP="00230455">
      <w:pPr>
        <w:pStyle w:val="NormalWeb"/>
        <w:spacing w:before="0" w:beforeAutospacing="0" w:after="0" w:afterAutospacing="0"/>
        <w:jc w:val="both"/>
        <w:rPr>
          <w:rFonts w:ascii="Arial" w:hAnsi="Arial" w:cs="Arial"/>
          <w:kern w:val="36"/>
          <w:sz w:val="16"/>
        </w:rPr>
      </w:pPr>
      <w:r w:rsidRPr="00D505E7">
        <w:rPr>
          <w:rFonts w:ascii="Arial" w:hAnsi="Arial" w:cs="Arial"/>
          <w:i/>
          <w:iCs/>
          <w:kern w:val="36"/>
          <w:sz w:val="16"/>
        </w:rPr>
        <w:t>6.1.</w:t>
      </w:r>
      <w:r w:rsidRPr="00D505E7">
        <w:rPr>
          <w:rFonts w:ascii="Arial" w:hAnsi="Arial" w:cs="Arial"/>
          <w:kern w:val="36"/>
          <w:sz w:val="16"/>
        </w:rPr>
        <w:t xml:space="preserve"> Ordenar o registro, nos termos do art. 34, II, c/c o art. 36, §2º, "b", da Lei Complementar n. 202/2000, dos atos de aposentadoria e de alteração de proventos de Natália Barcki, da Secretaria de Estado da Educação, Ciência e Tecnologia (atual Secretaria de Estado da Educação), matrícula n. 192003-0-1, no cargo de Supervisor Escolar, nível MAG-10-G, CPF n. 387.076.759-68, PASEP n. 1068828851-8, consubstanciados na Portaria n. 515/IPESC/2007 e na Apostila (retificatória de proventos) n. 148/IPREV/2008, considerados legais conforme pareceres emitidos nos autos. </w:t>
      </w:r>
    </w:p>
    <w:p w:rsidR="007B611D" w:rsidRPr="00D505E7" w:rsidRDefault="007B611D" w:rsidP="00230455">
      <w:pPr>
        <w:pStyle w:val="NormalWeb"/>
        <w:spacing w:before="0" w:beforeAutospacing="0" w:after="0" w:afterAutospacing="0"/>
        <w:jc w:val="both"/>
        <w:rPr>
          <w:rFonts w:ascii="Arial" w:hAnsi="Arial" w:cs="Arial"/>
          <w:kern w:val="36"/>
          <w:sz w:val="16"/>
        </w:rPr>
      </w:pPr>
      <w:r w:rsidRPr="00D505E7">
        <w:rPr>
          <w:rFonts w:ascii="Arial" w:hAnsi="Arial" w:cs="Arial"/>
          <w:i/>
          <w:iCs/>
          <w:kern w:val="36"/>
          <w:sz w:val="16"/>
        </w:rPr>
        <w:t>6.2.</w:t>
      </w:r>
      <w:r w:rsidRPr="00D505E7">
        <w:rPr>
          <w:rFonts w:ascii="Arial" w:hAnsi="Arial" w:cs="Arial"/>
          <w:kern w:val="36"/>
          <w:sz w:val="16"/>
        </w:rPr>
        <w:t xml:space="preserve"> Dar ciência desta Decisão à Secretaria de Estado da Educação e ao Instituto de Previdência do Estado de Santa Catarina -</w:t>
      </w:r>
      <w:r>
        <w:rPr>
          <w:rFonts w:ascii="Arial" w:hAnsi="Arial" w:cs="Arial"/>
          <w:kern w:val="36"/>
          <w:sz w:val="16"/>
        </w:rPr>
        <w:t xml:space="preserve"> </w:t>
      </w:r>
      <w:r w:rsidRPr="00D505E7">
        <w:rPr>
          <w:rFonts w:ascii="Arial" w:hAnsi="Arial" w:cs="Arial"/>
          <w:kern w:val="36"/>
          <w:sz w:val="16"/>
        </w:rPr>
        <w:t>IPREV.</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7. Ata n. 75/08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8. Data da Sessão: 10/11/2008 - Ordinária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9. Especificação do quorum: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9.1. Conselheiros presentes: Wilson Rogério Wan-Dall (Presidente - art. 91, I, da LC n. 202/2000), Luiz Roberto Herbst, César Filomeno Fontes, Sabrina Nunes Iocken (Relatora - art. 86, </w:t>
      </w:r>
      <w:r w:rsidRPr="00D505E7">
        <w:rPr>
          <w:rFonts w:ascii="Arial" w:hAnsi="Arial" w:cs="Arial"/>
          <w:bCs/>
          <w:i/>
          <w:iCs/>
          <w:kern w:val="36"/>
          <w:sz w:val="16"/>
        </w:rPr>
        <w:t>caput</w:t>
      </w:r>
      <w:r w:rsidRPr="00D505E7">
        <w:rPr>
          <w:rFonts w:ascii="Arial" w:hAnsi="Arial" w:cs="Arial"/>
          <w:bCs/>
          <w:kern w:val="36"/>
          <w:sz w:val="16"/>
        </w:rPr>
        <w:t xml:space="preserve">, da LC n. 202/2000) e Adircélio de Moraes Ferreira Junior (art. 86, </w:t>
      </w:r>
      <w:r w:rsidRPr="00D505E7">
        <w:rPr>
          <w:rFonts w:ascii="Arial" w:hAnsi="Arial" w:cs="Arial"/>
          <w:bCs/>
          <w:i/>
          <w:iCs/>
          <w:kern w:val="36"/>
          <w:sz w:val="16"/>
        </w:rPr>
        <w:t>caput</w:t>
      </w:r>
      <w:r w:rsidRPr="00D505E7">
        <w:rPr>
          <w:rFonts w:ascii="Arial" w:hAnsi="Arial" w:cs="Arial"/>
          <w:bCs/>
          <w:kern w:val="36"/>
          <w:sz w:val="16"/>
        </w:rPr>
        <w:t xml:space="preserve">, da LC n. 202/2000).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10. Representante do Ministério Público junto ao TC: Mauro André Flores Pedrozo. </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11. Auditor presente: Gerson dos Santos Sicca. </w:t>
      </w:r>
    </w:p>
    <w:p w:rsidR="007B611D" w:rsidRPr="00D505E7" w:rsidRDefault="007B611D" w:rsidP="00230455">
      <w:pPr>
        <w:pStyle w:val="NormalWeb"/>
        <w:spacing w:before="0" w:beforeAutospacing="0" w:after="0" w:afterAutospacing="0"/>
        <w:jc w:val="both"/>
        <w:rPr>
          <w:rFonts w:ascii="Arial" w:hAnsi="Arial" w:cs="Arial"/>
          <w:sz w:val="16"/>
        </w:rPr>
      </w:pPr>
      <w:r w:rsidRPr="00D505E7">
        <w:rPr>
          <w:rFonts w:ascii="Arial" w:hAnsi="Arial" w:cs="Arial"/>
          <w:sz w:val="16"/>
        </w:rPr>
        <w:t>WILSON ROGÉRIO WAN-DALL</w:t>
      </w:r>
    </w:p>
    <w:p w:rsidR="007B611D" w:rsidRPr="00D505E7" w:rsidRDefault="007B611D" w:rsidP="00230455">
      <w:pPr>
        <w:pStyle w:val="NormalWeb"/>
        <w:spacing w:before="0" w:beforeAutospacing="0" w:after="0" w:afterAutospacing="0"/>
        <w:jc w:val="both"/>
        <w:rPr>
          <w:rFonts w:ascii="Arial" w:hAnsi="Arial" w:cs="Arial"/>
          <w:sz w:val="16"/>
        </w:rPr>
      </w:pPr>
      <w:r w:rsidRPr="00D505E7">
        <w:rPr>
          <w:rFonts w:ascii="Arial" w:hAnsi="Arial" w:cs="Arial"/>
          <w:sz w:val="16"/>
        </w:rPr>
        <w:t>Presidente (art. 91, I, da LC n. 202/2000)</w:t>
      </w:r>
    </w:p>
    <w:p w:rsidR="007B611D" w:rsidRPr="00D505E7" w:rsidRDefault="007B611D" w:rsidP="00230455">
      <w:pPr>
        <w:pStyle w:val="NormalWeb"/>
        <w:spacing w:before="0" w:beforeAutospacing="0" w:after="0" w:afterAutospacing="0"/>
        <w:jc w:val="both"/>
        <w:rPr>
          <w:rFonts w:ascii="Arial" w:hAnsi="Arial" w:cs="Arial"/>
          <w:sz w:val="16"/>
        </w:rPr>
      </w:pPr>
      <w:r w:rsidRPr="00D505E7">
        <w:rPr>
          <w:rFonts w:ascii="Arial" w:hAnsi="Arial" w:cs="Arial"/>
          <w:sz w:val="16"/>
        </w:rPr>
        <w:t>SABRINA NUNES IOCKEN</w:t>
      </w:r>
    </w:p>
    <w:p w:rsidR="007B611D" w:rsidRPr="00D505E7" w:rsidRDefault="007B611D" w:rsidP="00230455">
      <w:pPr>
        <w:pStyle w:val="NormalWeb"/>
        <w:spacing w:before="0" w:beforeAutospacing="0" w:after="0" w:afterAutospacing="0"/>
        <w:jc w:val="both"/>
        <w:rPr>
          <w:rFonts w:ascii="Arial" w:hAnsi="Arial" w:cs="Arial"/>
          <w:sz w:val="16"/>
        </w:rPr>
      </w:pPr>
      <w:r w:rsidRPr="00D505E7">
        <w:rPr>
          <w:rFonts w:ascii="Arial" w:hAnsi="Arial" w:cs="Arial"/>
          <w:sz w:val="16"/>
        </w:rPr>
        <w:t xml:space="preserve">Relatora (art. 86, </w:t>
      </w:r>
      <w:r w:rsidRPr="00D505E7">
        <w:rPr>
          <w:rFonts w:ascii="Arial" w:hAnsi="Arial" w:cs="Arial"/>
          <w:i/>
          <w:iCs/>
          <w:sz w:val="16"/>
        </w:rPr>
        <w:t>caput</w:t>
      </w:r>
      <w:r w:rsidRPr="00D505E7">
        <w:rPr>
          <w:rFonts w:ascii="Arial" w:hAnsi="Arial" w:cs="Arial"/>
          <w:sz w:val="16"/>
        </w:rPr>
        <w:t>, da LC n. 202/2000)</w:t>
      </w:r>
    </w:p>
    <w:p w:rsidR="007B611D" w:rsidRPr="00D505E7" w:rsidRDefault="007B611D" w:rsidP="00230455">
      <w:pPr>
        <w:pStyle w:val="NormalWeb"/>
        <w:spacing w:before="0" w:beforeAutospacing="0" w:after="0" w:afterAutospacing="0"/>
        <w:jc w:val="both"/>
        <w:rPr>
          <w:rFonts w:ascii="Arial" w:hAnsi="Arial" w:cs="Arial"/>
          <w:bCs/>
          <w:kern w:val="36"/>
          <w:sz w:val="16"/>
        </w:rPr>
      </w:pPr>
      <w:r w:rsidRPr="00D505E7">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D505E7">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5" style="position:absolute;left:0;text-align:left;z-index:251640320" from="0,18pt" to="243pt,18pt" strokecolor="gray" strokeweight="3pt">
            <v:stroke linestyle="thinThin"/>
          </v:line>
        </w:pict>
      </w:r>
    </w:p>
    <w:p w:rsidR="007B611D" w:rsidRPr="00EC633E" w:rsidRDefault="007B611D" w:rsidP="00230455">
      <w:pPr>
        <w:pStyle w:val="NormalWeb"/>
        <w:spacing w:before="0" w:beforeAutospacing="0" w:after="0" w:afterAutospacing="0"/>
        <w:jc w:val="both"/>
        <w:rPr>
          <w:rFonts w:ascii="Arial" w:hAnsi="Arial" w:cs="Arial"/>
          <w:sz w:val="16"/>
        </w:rPr>
      </w:pPr>
      <w:r w:rsidRPr="00EC633E">
        <w:rPr>
          <w:rFonts w:ascii="Arial" w:hAnsi="Arial" w:cs="Arial"/>
          <w:sz w:val="16"/>
        </w:rPr>
        <w:t xml:space="preserve">Decisão n. </w:t>
      </w:r>
      <w:r w:rsidRPr="00EC633E">
        <w:rPr>
          <w:rFonts w:ascii="Arial" w:hAnsi="Arial" w:cs="Arial"/>
          <w:sz w:val="16"/>
          <w:szCs w:val="27"/>
        </w:rPr>
        <w:t xml:space="preserve">3760/2008 </w:t>
      </w:r>
    </w:p>
    <w:p w:rsidR="007B611D" w:rsidRPr="00EC633E" w:rsidRDefault="007B611D" w:rsidP="00230455">
      <w:pPr>
        <w:pStyle w:val="NormalWeb"/>
        <w:spacing w:before="0" w:beforeAutospacing="0" w:after="0" w:afterAutospacing="0"/>
        <w:jc w:val="both"/>
        <w:rPr>
          <w:rFonts w:ascii="Arial" w:hAnsi="Arial" w:cs="Arial"/>
          <w:kern w:val="36"/>
          <w:sz w:val="16"/>
        </w:rPr>
      </w:pPr>
      <w:r w:rsidRPr="00EC633E">
        <w:rPr>
          <w:rFonts w:ascii="Arial" w:hAnsi="Arial" w:cs="Arial"/>
          <w:kern w:val="36"/>
          <w:sz w:val="16"/>
        </w:rPr>
        <w:t xml:space="preserve">1. Processo n. SPE - 07/00506004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2. Assunto: Grupo 4 – Solicitação de Atos de Pessoal - Aposentadoria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3. Responsável: </w:t>
      </w:r>
      <w:r w:rsidRPr="00EC633E">
        <w:rPr>
          <w:rFonts w:ascii="Arial" w:hAnsi="Arial" w:cs="Arial"/>
          <w:bCs/>
          <w:i/>
          <w:iCs/>
          <w:kern w:val="36"/>
          <w:sz w:val="16"/>
        </w:rPr>
        <w:t>Demétrius Ubiratan Hintz</w:t>
      </w:r>
      <w:r w:rsidRPr="00EC633E">
        <w:rPr>
          <w:rFonts w:ascii="Arial" w:hAnsi="Arial" w:cs="Arial"/>
          <w:bCs/>
          <w:kern w:val="36"/>
          <w:sz w:val="16"/>
        </w:rPr>
        <w:t xml:space="preserve"> - Presidente do IPREV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4. Órgão: </w:t>
      </w:r>
      <w:r w:rsidRPr="00EC633E">
        <w:rPr>
          <w:rFonts w:ascii="Arial" w:hAnsi="Arial" w:cs="Arial"/>
          <w:b/>
          <w:bCs/>
          <w:kern w:val="36"/>
          <w:sz w:val="16"/>
        </w:rPr>
        <w:t>Secretaria de Estado da Educação, Ciência e Tecnologia</w:t>
      </w:r>
      <w:r w:rsidRPr="00EC633E">
        <w:rPr>
          <w:rFonts w:ascii="Arial" w:hAnsi="Arial" w:cs="Arial"/>
          <w:bCs/>
          <w:kern w:val="36"/>
          <w:sz w:val="16"/>
        </w:rPr>
        <w:t xml:space="preserve"> (atual Secretaria de Estado da Educação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5. Unidade Técnica: DCE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6. Decisão: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kern w:val="36"/>
          <w:sz w:val="16"/>
        </w:rPr>
        <w:t>O TRIBUNAL PLENO, diante das razões apresentadas pelo Relator e com fulcro nos arts. 59 da Constituição Estadual e 1° da Lei Complementar n. 202/2000, decide:</w:t>
      </w:r>
    </w:p>
    <w:p w:rsidR="007B611D" w:rsidRPr="00EC633E" w:rsidRDefault="007B611D" w:rsidP="00230455">
      <w:pPr>
        <w:pStyle w:val="NormalWeb"/>
        <w:spacing w:before="0" w:beforeAutospacing="0" w:after="0" w:afterAutospacing="0"/>
        <w:jc w:val="both"/>
        <w:rPr>
          <w:rFonts w:ascii="Arial" w:hAnsi="Arial" w:cs="Arial"/>
          <w:kern w:val="36"/>
          <w:sz w:val="16"/>
        </w:rPr>
      </w:pPr>
      <w:r w:rsidRPr="00EC633E">
        <w:rPr>
          <w:rFonts w:ascii="Arial" w:hAnsi="Arial" w:cs="Arial"/>
          <w:i/>
          <w:iCs/>
          <w:kern w:val="36"/>
          <w:sz w:val="16"/>
        </w:rPr>
        <w:t>6.1.</w:t>
      </w:r>
      <w:r w:rsidRPr="00EC633E">
        <w:rPr>
          <w:rFonts w:ascii="Arial" w:hAnsi="Arial" w:cs="Arial"/>
          <w:kern w:val="36"/>
          <w:sz w:val="16"/>
        </w:rPr>
        <w:t xml:space="preserve"> Ordenar o registro, nos termos do art. 34, II, c/c o art. 36, §2º, "b", da Lei Complementar n. 202/2000, do ato aposentatório de Áurea Aparecida Sousa Madalozo, da Secretaria de Estado da Educação, matrícula n. 14572040-1, ocupante do cargo de Professor, nível MAG-10-F, CPF n. 516.452.119-91, PASEP n. 1010756498-7, consubstanciado na Portaria n. 1133/IPREV/2007, retificada pela Portaria n. 1566/IPREV/2008 e pela Apostila n. 179/IPREV/2008, considerado legal conforme pareceres emitidos nos autos.</w:t>
      </w:r>
    </w:p>
    <w:p w:rsidR="007B611D" w:rsidRPr="00EC633E" w:rsidRDefault="007B611D" w:rsidP="00230455">
      <w:pPr>
        <w:pStyle w:val="NormalWeb"/>
        <w:spacing w:before="0" w:beforeAutospacing="0" w:after="0" w:afterAutospacing="0"/>
        <w:jc w:val="both"/>
        <w:rPr>
          <w:rFonts w:ascii="Arial" w:hAnsi="Arial" w:cs="Arial"/>
          <w:kern w:val="36"/>
          <w:sz w:val="16"/>
        </w:rPr>
      </w:pPr>
      <w:r w:rsidRPr="00EC633E">
        <w:rPr>
          <w:rFonts w:ascii="Arial" w:hAnsi="Arial" w:cs="Arial"/>
          <w:i/>
          <w:iCs/>
          <w:kern w:val="36"/>
          <w:sz w:val="16"/>
        </w:rPr>
        <w:t>6.2.</w:t>
      </w:r>
      <w:r w:rsidRPr="00EC633E">
        <w:rPr>
          <w:rFonts w:ascii="Arial" w:hAnsi="Arial" w:cs="Arial"/>
          <w:kern w:val="36"/>
          <w:sz w:val="16"/>
        </w:rPr>
        <w:t xml:space="preserve"> Dar ciência desta Decisão à Secretaria de Estado da Educação e ao Instituto de Previdência do Estado de Santa Catarina - IPREV.</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7. Ata n. 75/08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8. Data da Sessão: 10/11/2008 - Ordinária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9. Especificação do quorum: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9.1. Conselheiros presentes: José Carlos Pacheco (Presidente), Luiz Roberto Herbst, César Filomeno Fontes, Sabrina Nunes Iocken (Relatora - art. 86, </w:t>
      </w:r>
      <w:r w:rsidRPr="00EC633E">
        <w:rPr>
          <w:rFonts w:ascii="Arial" w:hAnsi="Arial" w:cs="Arial"/>
          <w:bCs/>
          <w:i/>
          <w:iCs/>
          <w:kern w:val="36"/>
          <w:sz w:val="16"/>
        </w:rPr>
        <w:t>caput</w:t>
      </w:r>
      <w:r w:rsidRPr="00EC633E">
        <w:rPr>
          <w:rFonts w:ascii="Arial" w:hAnsi="Arial" w:cs="Arial"/>
          <w:bCs/>
          <w:kern w:val="36"/>
          <w:sz w:val="16"/>
        </w:rPr>
        <w:t xml:space="preserve">, da LC n. 202/2000) e Adircélio de Moraes Ferreira Junior (art. 86, </w:t>
      </w:r>
      <w:r w:rsidRPr="00EC633E">
        <w:rPr>
          <w:rFonts w:ascii="Arial" w:hAnsi="Arial" w:cs="Arial"/>
          <w:bCs/>
          <w:i/>
          <w:iCs/>
          <w:kern w:val="36"/>
          <w:sz w:val="16"/>
        </w:rPr>
        <w:t>caput</w:t>
      </w:r>
      <w:r w:rsidRPr="00EC633E">
        <w:rPr>
          <w:rFonts w:ascii="Arial" w:hAnsi="Arial" w:cs="Arial"/>
          <w:bCs/>
          <w:kern w:val="36"/>
          <w:sz w:val="16"/>
        </w:rPr>
        <w:t xml:space="preserve">, da LC n. 202/2000).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10. Representante do Ministério Público junto ao TC: Mauro André Flores Pedrozo. </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11. Auditor presente: Gerson dos Santos Sicca. </w:t>
      </w:r>
    </w:p>
    <w:p w:rsidR="007B611D" w:rsidRPr="00EC633E" w:rsidRDefault="007B611D" w:rsidP="00230455">
      <w:pPr>
        <w:pStyle w:val="NormalWeb"/>
        <w:spacing w:before="0" w:beforeAutospacing="0" w:after="0" w:afterAutospacing="0"/>
        <w:jc w:val="both"/>
        <w:rPr>
          <w:rFonts w:ascii="Arial" w:hAnsi="Arial" w:cs="Arial"/>
          <w:sz w:val="16"/>
        </w:rPr>
      </w:pPr>
      <w:r w:rsidRPr="00EC633E">
        <w:rPr>
          <w:rFonts w:ascii="Arial" w:hAnsi="Arial" w:cs="Arial"/>
          <w:sz w:val="16"/>
        </w:rPr>
        <w:t>JOSÉ CARLOS PACHECO</w:t>
      </w:r>
    </w:p>
    <w:p w:rsidR="007B611D" w:rsidRPr="00EC633E" w:rsidRDefault="007B611D" w:rsidP="00230455">
      <w:pPr>
        <w:pStyle w:val="NormalWeb"/>
        <w:spacing w:before="0" w:beforeAutospacing="0" w:after="0" w:afterAutospacing="0"/>
        <w:jc w:val="both"/>
        <w:rPr>
          <w:rFonts w:ascii="Arial" w:hAnsi="Arial" w:cs="Arial"/>
          <w:sz w:val="16"/>
        </w:rPr>
      </w:pPr>
      <w:r w:rsidRPr="00EC633E">
        <w:rPr>
          <w:rFonts w:ascii="Arial" w:hAnsi="Arial" w:cs="Arial"/>
          <w:sz w:val="16"/>
        </w:rPr>
        <w:t>Presidente</w:t>
      </w:r>
    </w:p>
    <w:p w:rsidR="007B611D" w:rsidRPr="00EC633E" w:rsidRDefault="007B611D" w:rsidP="00230455">
      <w:pPr>
        <w:pStyle w:val="NormalWeb"/>
        <w:spacing w:before="0" w:beforeAutospacing="0" w:after="0" w:afterAutospacing="0"/>
        <w:jc w:val="both"/>
        <w:rPr>
          <w:rFonts w:ascii="Arial" w:hAnsi="Arial" w:cs="Arial"/>
          <w:sz w:val="16"/>
        </w:rPr>
      </w:pPr>
      <w:r w:rsidRPr="00EC633E">
        <w:rPr>
          <w:rFonts w:ascii="Arial" w:hAnsi="Arial" w:cs="Arial"/>
          <w:sz w:val="16"/>
        </w:rPr>
        <w:t>SABRINA NUNES IOCKEN</w:t>
      </w:r>
    </w:p>
    <w:p w:rsidR="007B611D" w:rsidRPr="00EC633E" w:rsidRDefault="007B611D" w:rsidP="00230455">
      <w:pPr>
        <w:pStyle w:val="NormalWeb"/>
        <w:spacing w:before="0" w:beforeAutospacing="0" w:after="0" w:afterAutospacing="0"/>
        <w:jc w:val="both"/>
        <w:rPr>
          <w:rFonts w:ascii="Arial" w:hAnsi="Arial" w:cs="Arial"/>
          <w:sz w:val="16"/>
        </w:rPr>
      </w:pPr>
      <w:r w:rsidRPr="00EC633E">
        <w:rPr>
          <w:rFonts w:ascii="Arial" w:hAnsi="Arial" w:cs="Arial"/>
          <w:sz w:val="16"/>
        </w:rPr>
        <w:t xml:space="preserve">Relatora (art. 86, </w:t>
      </w:r>
      <w:r w:rsidRPr="00EC633E">
        <w:rPr>
          <w:rFonts w:ascii="Arial" w:hAnsi="Arial" w:cs="Arial"/>
          <w:i/>
          <w:iCs/>
          <w:sz w:val="16"/>
        </w:rPr>
        <w:t>caput</w:t>
      </w:r>
      <w:r w:rsidRPr="00EC633E">
        <w:rPr>
          <w:rFonts w:ascii="Arial" w:hAnsi="Arial" w:cs="Arial"/>
          <w:sz w:val="16"/>
        </w:rPr>
        <w:t>, da LC n. 202/2000)</w:t>
      </w:r>
    </w:p>
    <w:p w:rsidR="007B611D" w:rsidRPr="00EC633E" w:rsidRDefault="007B611D" w:rsidP="00230455">
      <w:pPr>
        <w:pStyle w:val="NormalWeb"/>
        <w:spacing w:before="0" w:beforeAutospacing="0" w:after="0" w:afterAutospacing="0"/>
        <w:jc w:val="both"/>
        <w:rPr>
          <w:rFonts w:ascii="Arial" w:hAnsi="Arial" w:cs="Arial"/>
          <w:bCs/>
          <w:kern w:val="36"/>
          <w:sz w:val="16"/>
        </w:rPr>
      </w:pPr>
      <w:r w:rsidRPr="00EC633E">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C633E">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6" style="position:absolute;left:0;text-align:left;z-index:251641344" from="0,18pt" to="243pt,18pt" strokecolor="gray" strokeweight="3pt">
            <v:stroke linestyle="thinThin"/>
          </v:line>
        </w:pict>
      </w:r>
    </w:p>
    <w:p w:rsidR="007B611D" w:rsidRPr="00071654" w:rsidRDefault="007B611D" w:rsidP="00230455">
      <w:pPr>
        <w:pStyle w:val="NormalWeb"/>
        <w:spacing w:before="0" w:beforeAutospacing="0" w:after="0" w:afterAutospacing="0"/>
        <w:jc w:val="both"/>
        <w:rPr>
          <w:rFonts w:ascii="Arial" w:hAnsi="Arial" w:cs="Arial"/>
          <w:sz w:val="16"/>
        </w:rPr>
      </w:pPr>
      <w:r w:rsidRPr="00071654">
        <w:rPr>
          <w:rFonts w:ascii="Arial" w:hAnsi="Arial" w:cs="Arial"/>
          <w:sz w:val="16"/>
        </w:rPr>
        <w:t xml:space="preserve">Decisão n. </w:t>
      </w:r>
      <w:r w:rsidRPr="00071654">
        <w:rPr>
          <w:rFonts w:ascii="Arial" w:hAnsi="Arial" w:cs="Arial"/>
          <w:sz w:val="16"/>
          <w:szCs w:val="27"/>
        </w:rPr>
        <w:t xml:space="preserve">3761/2008 </w:t>
      </w:r>
    </w:p>
    <w:p w:rsidR="007B611D" w:rsidRPr="00071654" w:rsidRDefault="007B611D" w:rsidP="00230455">
      <w:pPr>
        <w:pStyle w:val="NormalWeb"/>
        <w:spacing w:before="0" w:beforeAutospacing="0" w:after="0" w:afterAutospacing="0"/>
        <w:jc w:val="both"/>
        <w:rPr>
          <w:rFonts w:ascii="Arial" w:hAnsi="Arial" w:cs="Arial"/>
          <w:kern w:val="36"/>
          <w:sz w:val="16"/>
        </w:rPr>
      </w:pPr>
      <w:r w:rsidRPr="00071654">
        <w:rPr>
          <w:rFonts w:ascii="Arial" w:hAnsi="Arial" w:cs="Arial"/>
          <w:kern w:val="36"/>
          <w:sz w:val="16"/>
        </w:rPr>
        <w:t xml:space="preserve">1. Processo n. SPE - 07/00506195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2. Assunto: Grupo 4 – Solicitação de Atos de Pessoal - Aposentadoria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3. Responsável: </w:t>
      </w:r>
      <w:r w:rsidRPr="00071654">
        <w:rPr>
          <w:rFonts w:ascii="Arial" w:hAnsi="Arial" w:cs="Arial"/>
          <w:bCs/>
          <w:i/>
          <w:iCs/>
          <w:kern w:val="36"/>
          <w:sz w:val="16"/>
        </w:rPr>
        <w:t>Demétrius Ubiratan Hintz</w:t>
      </w:r>
      <w:r w:rsidRPr="00071654">
        <w:rPr>
          <w:rFonts w:ascii="Arial" w:hAnsi="Arial" w:cs="Arial"/>
          <w:bCs/>
          <w:kern w:val="36"/>
          <w:sz w:val="16"/>
        </w:rPr>
        <w:t xml:space="preserve"> - Presidente do IPREV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4. Órgão: </w:t>
      </w:r>
      <w:r w:rsidRPr="00071654">
        <w:rPr>
          <w:rFonts w:ascii="Arial" w:hAnsi="Arial" w:cs="Arial"/>
          <w:b/>
          <w:bCs/>
          <w:kern w:val="36"/>
          <w:sz w:val="16"/>
        </w:rPr>
        <w:t>Secretaria de Estado da Educação, Ciência e Tecnologia</w:t>
      </w:r>
      <w:r w:rsidRPr="00071654">
        <w:rPr>
          <w:rFonts w:ascii="Arial" w:hAnsi="Arial" w:cs="Arial"/>
          <w:bCs/>
          <w:kern w:val="36"/>
          <w:sz w:val="16"/>
        </w:rPr>
        <w:t xml:space="preserve"> (atual Secretaria de Estado da Educação)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5. Unidade Técnica: DCE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6. Decisão: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kern w:val="36"/>
          <w:sz w:val="16"/>
        </w:rPr>
        <w:t>O TRIBUNAL PLENO, diante das razões apresentadas pelo Relator e com fulcro nos arts. 59 da Constituição Estadual e 1° da Lei Complementar n. 202/2000, decide:</w:t>
      </w:r>
    </w:p>
    <w:p w:rsidR="007B611D" w:rsidRPr="00071654" w:rsidRDefault="007B611D" w:rsidP="00230455">
      <w:pPr>
        <w:pStyle w:val="NormalWeb"/>
        <w:spacing w:before="0" w:beforeAutospacing="0" w:after="0" w:afterAutospacing="0"/>
        <w:jc w:val="both"/>
        <w:rPr>
          <w:rFonts w:ascii="Arial" w:hAnsi="Arial" w:cs="Arial"/>
          <w:kern w:val="36"/>
          <w:sz w:val="16"/>
        </w:rPr>
      </w:pPr>
      <w:r w:rsidRPr="00071654">
        <w:rPr>
          <w:rFonts w:ascii="Arial" w:hAnsi="Arial" w:cs="Arial"/>
          <w:i/>
          <w:iCs/>
          <w:kern w:val="36"/>
          <w:sz w:val="16"/>
        </w:rPr>
        <w:t>6.1.</w:t>
      </w:r>
      <w:r w:rsidRPr="00071654">
        <w:rPr>
          <w:rFonts w:ascii="Arial" w:hAnsi="Arial" w:cs="Arial"/>
          <w:kern w:val="36"/>
          <w:sz w:val="16"/>
        </w:rPr>
        <w:t xml:space="preserve"> Ordenar o registro, nos termos do art. 34, II, c/c o art. 36, §2º, "b", da Lei Complementar n. 202/2000, do ato aposentatório de Nadíria Marli Falk, da Secretaria de Estado da Educação, Ciência e Tecnologia (atual Secretaria de Estado da Educação) matrícula n. 154770401, ocupante do cargo de Professor, nível MAG-10-G, CPF n. 430.239.919-87, PASEP n. 10731707300, consubstanciado na Portaria n. 822/IPESC/2077, retificada pela Portaria n. 1130/IPESC/2007, considerado legal conforme pareceres emitidos nos autos.</w:t>
      </w:r>
    </w:p>
    <w:p w:rsidR="007B611D" w:rsidRPr="00071654" w:rsidRDefault="007B611D" w:rsidP="00230455">
      <w:pPr>
        <w:pStyle w:val="NormalWeb"/>
        <w:spacing w:before="0" w:beforeAutospacing="0" w:after="0" w:afterAutospacing="0"/>
        <w:jc w:val="both"/>
        <w:rPr>
          <w:rFonts w:ascii="Arial" w:hAnsi="Arial" w:cs="Arial"/>
          <w:kern w:val="36"/>
          <w:sz w:val="16"/>
        </w:rPr>
      </w:pPr>
      <w:r w:rsidRPr="00071654">
        <w:rPr>
          <w:rFonts w:ascii="Arial" w:hAnsi="Arial" w:cs="Arial"/>
          <w:i/>
          <w:iCs/>
          <w:kern w:val="36"/>
          <w:sz w:val="16"/>
        </w:rPr>
        <w:t>6.2.</w:t>
      </w:r>
      <w:r w:rsidRPr="00071654">
        <w:rPr>
          <w:rFonts w:ascii="Arial" w:hAnsi="Arial" w:cs="Arial"/>
          <w:kern w:val="36"/>
          <w:sz w:val="16"/>
        </w:rPr>
        <w:t xml:space="preserve"> Dar ciência desta Decisão à Secretaria de Estado da Educação e ao Instituto de Previdência do Estado de Santa Catarina - IPREV.</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7. Ata n. 75/08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8. Data da Sessão: 10/11/2008 - Ordinária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9. Especificação do quorum: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9.1. Conselheiros presentes: José Carlos Pacheco (Presidente), Luiz Roberto Herbst, César Filomeno Fontes, Sabrina Nunes Iocken (Relatora - art. 86, </w:t>
      </w:r>
      <w:r w:rsidRPr="00071654">
        <w:rPr>
          <w:rFonts w:ascii="Arial" w:hAnsi="Arial" w:cs="Arial"/>
          <w:bCs/>
          <w:i/>
          <w:iCs/>
          <w:kern w:val="36"/>
          <w:sz w:val="16"/>
        </w:rPr>
        <w:t>caput</w:t>
      </w:r>
      <w:r w:rsidRPr="00071654">
        <w:rPr>
          <w:rFonts w:ascii="Arial" w:hAnsi="Arial" w:cs="Arial"/>
          <w:bCs/>
          <w:kern w:val="36"/>
          <w:sz w:val="16"/>
        </w:rPr>
        <w:t xml:space="preserve">, da LC n. 202/2000) e Adircélio de Moraes Ferreira Junior (art. 86, </w:t>
      </w:r>
      <w:r w:rsidRPr="00071654">
        <w:rPr>
          <w:rFonts w:ascii="Arial" w:hAnsi="Arial" w:cs="Arial"/>
          <w:bCs/>
          <w:i/>
          <w:iCs/>
          <w:kern w:val="36"/>
          <w:sz w:val="16"/>
        </w:rPr>
        <w:t>caput</w:t>
      </w:r>
      <w:r w:rsidRPr="00071654">
        <w:rPr>
          <w:rFonts w:ascii="Arial" w:hAnsi="Arial" w:cs="Arial"/>
          <w:bCs/>
          <w:kern w:val="36"/>
          <w:sz w:val="16"/>
        </w:rPr>
        <w:t xml:space="preserve">, da LC n. 202/2000).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10. Representante do Ministério Público junto ao TC: Mauro André Flores Pedrozo. </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11. Auditor presente: Gerson dos Santos Sicca. </w:t>
      </w:r>
    </w:p>
    <w:p w:rsidR="007B611D" w:rsidRPr="00071654" w:rsidRDefault="007B611D" w:rsidP="00230455">
      <w:pPr>
        <w:pStyle w:val="NormalWeb"/>
        <w:spacing w:before="0" w:beforeAutospacing="0" w:after="0" w:afterAutospacing="0"/>
        <w:jc w:val="both"/>
        <w:rPr>
          <w:rFonts w:ascii="Arial" w:hAnsi="Arial" w:cs="Arial"/>
          <w:sz w:val="16"/>
        </w:rPr>
      </w:pPr>
      <w:r w:rsidRPr="00071654">
        <w:rPr>
          <w:rFonts w:ascii="Arial" w:hAnsi="Arial" w:cs="Arial"/>
          <w:sz w:val="16"/>
        </w:rPr>
        <w:t>JOSÉ CARLOS PACHECO</w:t>
      </w:r>
    </w:p>
    <w:p w:rsidR="007B611D" w:rsidRPr="00071654" w:rsidRDefault="007B611D" w:rsidP="00230455">
      <w:pPr>
        <w:pStyle w:val="NormalWeb"/>
        <w:spacing w:before="0" w:beforeAutospacing="0" w:after="0" w:afterAutospacing="0"/>
        <w:jc w:val="both"/>
        <w:rPr>
          <w:rFonts w:ascii="Arial" w:hAnsi="Arial" w:cs="Arial"/>
          <w:sz w:val="16"/>
        </w:rPr>
      </w:pPr>
      <w:r w:rsidRPr="00071654">
        <w:rPr>
          <w:rFonts w:ascii="Arial" w:hAnsi="Arial" w:cs="Arial"/>
          <w:sz w:val="16"/>
        </w:rPr>
        <w:t>Presidente</w:t>
      </w:r>
    </w:p>
    <w:p w:rsidR="007B611D" w:rsidRPr="00071654" w:rsidRDefault="007B611D" w:rsidP="00230455">
      <w:pPr>
        <w:pStyle w:val="NormalWeb"/>
        <w:spacing w:before="0" w:beforeAutospacing="0" w:after="0" w:afterAutospacing="0"/>
        <w:jc w:val="both"/>
        <w:rPr>
          <w:rFonts w:ascii="Arial" w:hAnsi="Arial" w:cs="Arial"/>
          <w:sz w:val="16"/>
        </w:rPr>
      </w:pPr>
      <w:r w:rsidRPr="00071654">
        <w:rPr>
          <w:rFonts w:ascii="Arial" w:hAnsi="Arial" w:cs="Arial"/>
          <w:sz w:val="16"/>
        </w:rPr>
        <w:t>SABRINA NUNES IOCKEN</w:t>
      </w:r>
    </w:p>
    <w:p w:rsidR="007B611D" w:rsidRPr="00071654" w:rsidRDefault="007B611D" w:rsidP="00230455">
      <w:pPr>
        <w:pStyle w:val="NormalWeb"/>
        <w:spacing w:before="0" w:beforeAutospacing="0" w:after="0" w:afterAutospacing="0"/>
        <w:jc w:val="both"/>
        <w:rPr>
          <w:rFonts w:ascii="Arial" w:hAnsi="Arial" w:cs="Arial"/>
          <w:sz w:val="16"/>
        </w:rPr>
      </w:pPr>
      <w:r w:rsidRPr="00071654">
        <w:rPr>
          <w:rFonts w:ascii="Arial" w:hAnsi="Arial" w:cs="Arial"/>
          <w:sz w:val="16"/>
        </w:rPr>
        <w:t xml:space="preserve">Relatora (art. 86, </w:t>
      </w:r>
      <w:r w:rsidRPr="00071654">
        <w:rPr>
          <w:rFonts w:ascii="Arial" w:hAnsi="Arial" w:cs="Arial"/>
          <w:i/>
          <w:iCs/>
          <w:sz w:val="16"/>
        </w:rPr>
        <w:t>caput</w:t>
      </w:r>
      <w:r w:rsidRPr="00071654">
        <w:rPr>
          <w:rFonts w:ascii="Arial" w:hAnsi="Arial" w:cs="Arial"/>
          <w:sz w:val="16"/>
        </w:rPr>
        <w:t>, da LC n. 202/2000)</w:t>
      </w:r>
    </w:p>
    <w:p w:rsidR="007B611D" w:rsidRPr="00071654" w:rsidRDefault="007B611D" w:rsidP="00230455">
      <w:pPr>
        <w:pStyle w:val="NormalWeb"/>
        <w:spacing w:before="0" w:beforeAutospacing="0" w:after="0" w:afterAutospacing="0"/>
        <w:jc w:val="both"/>
        <w:rPr>
          <w:rFonts w:ascii="Arial" w:hAnsi="Arial" w:cs="Arial"/>
          <w:bCs/>
          <w:kern w:val="36"/>
          <w:sz w:val="16"/>
        </w:rPr>
      </w:pPr>
      <w:r w:rsidRPr="00071654">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71654">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7" style="position:absolute;left:0;text-align:left;z-index:251642368" from="0,18pt" to="243pt,18pt" strokecolor="gray" strokeweight="3pt">
            <v:stroke linestyle="thinThin"/>
          </v:line>
        </w:pict>
      </w:r>
    </w:p>
    <w:p w:rsidR="007B611D" w:rsidRPr="00423DFC" w:rsidRDefault="007B611D" w:rsidP="00230455">
      <w:pPr>
        <w:pStyle w:val="NormalWeb"/>
        <w:spacing w:before="0" w:beforeAutospacing="0" w:after="0" w:afterAutospacing="0"/>
        <w:jc w:val="both"/>
        <w:rPr>
          <w:rFonts w:ascii="Arial" w:hAnsi="Arial" w:cs="Arial"/>
          <w:sz w:val="16"/>
        </w:rPr>
      </w:pPr>
      <w:r w:rsidRPr="00423DFC">
        <w:rPr>
          <w:rFonts w:ascii="Arial" w:hAnsi="Arial" w:cs="Arial"/>
          <w:sz w:val="16"/>
        </w:rPr>
        <w:t xml:space="preserve">Decisão n. </w:t>
      </w:r>
      <w:r w:rsidRPr="00423DFC">
        <w:rPr>
          <w:rFonts w:ascii="Arial" w:hAnsi="Arial" w:cs="Arial"/>
          <w:sz w:val="16"/>
          <w:szCs w:val="27"/>
        </w:rPr>
        <w:t xml:space="preserve">3762/2008 </w:t>
      </w:r>
    </w:p>
    <w:p w:rsidR="007B611D" w:rsidRPr="00423DFC" w:rsidRDefault="007B611D" w:rsidP="00230455">
      <w:pPr>
        <w:pStyle w:val="NormalWeb"/>
        <w:spacing w:before="0" w:beforeAutospacing="0" w:after="0" w:afterAutospacing="0"/>
        <w:jc w:val="both"/>
        <w:rPr>
          <w:rFonts w:ascii="Arial" w:hAnsi="Arial" w:cs="Arial"/>
          <w:kern w:val="36"/>
          <w:sz w:val="16"/>
        </w:rPr>
      </w:pPr>
      <w:r w:rsidRPr="00423DFC">
        <w:rPr>
          <w:rFonts w:ascii="Arial" w:hAnsi="Arial" w:cs="Arial"/>
          <w:kern w:val="36"/>
          <w:sz w:val="16"/>
        </w:rPr>
        <w:t xml:space="preserve">1. Processo n. SPE - 07/00509100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2. Assunto: Grupo 4 – Solicitação de Atos de Pessoal - Aposentadoria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3. Responsável: </w:t>
      </w:r>
      <w:r w:rsidRPr="00423DFC">
        <w:rPr>
          <w:rFonts w:ascii="Arial" w:hAnsi="Arial" w:cs="Arial"/>
          <w:bCs/>
          <w:i/>
          <w:iCs/>
          <w:kern w:val="36"/>
          <w:sz w:val="16"/>
        </w:rPr>
        <w:t xml:space="preserve">Demétrius Ubiratan Hintz </w:t>
      </w:r>
      <w:r w:rsidRPr="00423DFC">
        <w:rPr>
          <w:rFonts w:ascii="Arial" w:hAnsi="Arial" w:cs="Arial"/>
          <w:bCs/>
          <w:kern w:val="36"/>
          <w:sz w:val="16"/>
        </w:rPr>
        <w:t xml:space="preserve">- Presidente do IPREV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4. Órgão: </w:t>
      </w:r>
      <w:r w:rsidRPr="00423DFC">
        <w:rPr>
          <w:rFonts w:ascii="Arial" w:hAnsi="Arial" w:cs="Arial"/>
          <w:b/>
          <w:bCs/>
          <w:kern w:val="36"/>
          <w:sz w:val="16"/>
        </w:rPr>
        <w:t>Secretaria de Estado da Educação, Ciência e Tecnologia</w:t>
      </w:r>
      <w:r w:rsidRPr="00423DFC">
        <w:rPr>
          <w:rFonts w:ascii="Arial" w:hAnsi="Arial" w:cs="Arial"/>
          <w:bCs/>
          <w:kern w:val="36"/>
          <w:sz w:val="16"/>
        </w:rPr>
        <w:t xml:space="preserve"> (atual Secretaria de Estado da Educação)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5. Unidade Técnica: DCE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6. Decisão: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kern w:val="36"/>
          <w:sz w:val="16"/>
        </w:rPr>
        <w:t>O TRIBUNAL PLENO, diante das razões apresentadas pelo Relator e com fulcro nos arts. 59 da Constituição Estadual e 1° da Lei Complementar n. 202/2000, decide:</w:t>
      </w:r>
    </w:p>
    <w:p w:rsidR="007B611D" w:rsidRPr="00423DFC" w:rsidRDefault="007B611D" w:rsidP="00230455">
      <w:pPr>
        <w:pStyle w:val="NormalWeb"/>
        <w:spacing w:before="0" w:beforeAutospacing="0" w:after="0" w:afterAutospacing="0"/>
        <w:jc w:val="both"/>
        <w:rPr>
          <w:rFonts w:ascii="Arial" w:hAnsi="Arial" w:cs="Arial"/>
          <w:kern w:val="36"/>
          <w:sz w:val="16"/>
        </w:rPr>
      </w:pPr>
      <w:r w:rsidRPr="00423DFC">
        <w:rPr>
          <w:rFonts w:ascii="Arial" w:hAnsi="Arial" w:cs="Arial"/>
          <w:i/>
          <w:iCs/>
          <w:kern w:val="36"/>
          <w:sz w:val="16"/>
        </w:rPr>
        <w:t>6.1.</w:t>
      </w:r>
      <w:r w:rsidRPr="00423DFC">
        <w:rPr>
          <w:rFonts w:ascii="Arial" w:hAnsi="Arial" w:cs="Arial"/>
          <w:kern w:val="36"/>
          <w:sz w:val="16"/>
        </w:rPr>
        <w:t xml:space="preserve"> Ordenar o registro, nos termos do art. 34, II, c/c o art. 36, §2º, "b", da Lei Complementar n. 202/2000, do ato aposentatório de Isolde Salete Hamester, da Secretaria de Estado da Educação, Ciência e Tecnologia (atual Secretaria de Estado da Educação), matrícula n. 158702101, ocupante do cargo de Professor, nível MAG-10-G, CPF n. 422.884.799-49, PASEP n. 1068544341-5, consubstanciado na Portaria n. 1026/IPESC/2007, considerado legal conforme pareceres emitidos nos autos.</w:t>
      </w:r>
    </w:p>
    <w:p w:rsidR="007B611D" w:rsidRPr="00423DFC" w:rsidRDefault="007B611D" w:rsidP="00230455">
      <w:pPr>
        <w:pStyle w:val="NormalWeb"/>
        <w:spacing w:before="0" w:beforeAutospacing="0" w:after="0" w:afterAutospacing="0"/>
        <w:jc w:val="both"/>
        <w:rPr>
          <w:rFonts w:ascii="Arial" w:hAnsi="Arial" w:cs="Arial"/>
          <w:kern w:val="36"/>
          <w:sz w:val="16"/>
        </w:rPr>
      </w:pPr>
      <w:r w:rsidRPr="00423DFC">
        <w:rPr>
          <w:rFonts w:ascii="Arial" w:hAnsi="Arial" w:cs="Arial"/>
          <w:i/>
          <w:iCs/>
          <w:kern w:val="36"/>
          <w:sz w:val="16"/>
        </w:rPr>
        <w:t>6.2.</w:t>
      </w:r>
      <w:r w:rsidRPr="00423DFC">
        <w:rPr>
          <w:rFonts w:ascii="Arial" w:hAnsi="Arial" w:cs="Arial"/>
          <w:kern w:val="36"/>
          <w:sz w:val="16"/>
        </w:rPr>
        <w:t xml:space="preserve"> Dar ciência desta Decisão à Secretaria de Estado da Educação e ao Instituto de Previdência do Estado de Santa Catarina - IPREV.</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7. Ata n. 75/08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8. Data da Sessão: 10/11/2008 - Ordinária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9. Especificação do quorum: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9.1. Conselheiros presentes: José Carlos Pacheco (Presidente), Luiz Roberto Herbst, César Filomeno Fontes, Sabrina Nunes Iocken (Relatora - art. 86, </w:t>
      </w:r>
      <w:r w:rsidRPr="00423DFC">
        <w:rPr>
          <w:rFonts w:ascii="Arial" w:hAnsi="Arial" w:cs="Arial"/>
          <w:bCs/>
          <w:i/>
          <w:iCs/>
          <w:kern w:val="36"/>
          <w:sz w:val="16"/>
        </w:rPr>
        <w:t>caput</w:t>
      </w:r>
      <w:r w:rsidRPr="00423DFC">
        <w:rPr>
          <w:rFonts w:ascii="Arial" w:hAnsi="Arial" w:cs="Arial"/>
          <w:bCs/>
          <w:kern w:val="36"/>
          <w:sz w:val="16"/>
        </w:rPr>
        <w:t xml:space="preserve">, da LC n. 202/2000) e Adircélio de Moraes Ferreira Junior (art. 86, </w:t>
      </w:r>
      <w:r w:rsidRPr="00423DFC">
        <w:rPr>
          <w:rFonts w:ascii="Arial" w:hAnsi="Arial" w:cs="Arial"/>
          <w:bCs/>
          <w:i/>
          <w:iCs/>
          <w:kern w:val="36"/>
          <w:sz w:val="16"/>
        </w:rPr>
        <w:t>caput</w:t>
      </w:r>
      <w:r w:rsidRPr="00423DFC">
        <w:rPr>
          <w:rFonts w:ascii="Arial" w:hAnsi="Arial" w:cs="Arial"/>
          <w:bCs/>
          <w:kern w:val="36"/>
          <w:sz w:val="16"/>
        </w:rPr>
        <w:t xml:space="preserve">, da LC n. 202/2000).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10. Representante do Ministério Público junto ao TC: Mauro André Flores Pedrozo. </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11. Auditor presente: Gerson dos Santos Sicca. </w:t>
      </w:r>
    </w:p>
    <w:p w:rsidR="007B611D" w:rsidRPr="00423DFC" w:rsidRDefault="007B611D" w:rsidP="00230455">
      <w:pPr>
        <w:pStyle w:val="NormalWeb"/>
        <w:spacing w:before="0" w:beforeAutospacing="0" w:after="0" w:afterAutospacing="0"/>
        <w:jc w:val="both"/>
        <w:rPr>
          <w:rFonts w:ascii="Arial" w:hAnsi="Arial" w:cs="Arial"/>
          <w:sz w:val="16"/>
        </w:rPr>
      </w:pPr>
      <w:r w:rsidRPr="00423DFC">
        <w:rPr>
          <w:rFonts w:ascii="Arial" w:hAnsi="Arial" w:cs="Arial"/>
          <w:sz w:val="16"/>
        </w:rPr>
        <w:t>JOSÉ CARLOS PACHECO</w:t>
      </w:r>
    </w:p>
    <w:p w:rsidR="007B611D" w:rsidRPr="00423DFC" w:rsidRDefault="007B611D" w:rsidP="00230455">
      <w:pPr>
        <w:pStyle w:val="NormalWeb"/>
        <w:spacing w:before="0" w:beforeAutospacing="0" w:after="0" w:afterAutospacing="0"/>
        <w:jc w:val="both"/>
        <w:rPr>
          <w:rFonts w:ascii="Arial" w:hAnsi="Arial" w:cs="Arial"/>
          <w:sz w:val="16"/>
        </w:rPr>
      </w:pPr>
      <w:r w:rsidRPr="00423DFC">
        <w:rPr>
          <w:rFonts w:ascii="Arial" w:hAnsi="Arial" w:cs="Arial"/>
          <w:sz w:val="16"/>
        </w:rPr>
        <w:t>Presidente</w:t>
      </w:r>
    </w:p>
    <w:p w:rsidR="007B611D" w:rsidRPr="00423DFC" w:rsidRDefault="007B611D" w:rsidP="00230455">
      <w:pPr>
        <w:pStyle w:val="NormalWeb"/>
        <w:spacing w:before="0" w:beforeAutospacing="0" w:after="0" w:afterAutospacing="0"/>
        <w:jc w:val="both"/>
        <w:rPr>
          <w:rFonts w:ascii="Arial" w:hAnsi="Arial" w:cs="Arial"/>
          <w:sz w:val="16"/>
        </w:rPr>
      </w:pPr>
      <w:r w:rsidRPr="00423DFC">
        <w:rPr>
          <w:rFonts w:ascii="Arial" w:hAnsi="Arial" w:cs="Arial"/>
          <w:sz w:val="16"/>
        </w:rPr>
        <w:t>SABRINA NUNES IOCKEN</w:t>
      </w:r>
    </w:p>
    <w:p w:rsidR="007B611D" w:rsidRPr="00423DFC" w:rsidRDefault="007B611D" w:rsidP="00230455">
      <w:pPr>
        <w:pStyle w:val="NormalWeb"/>
        <w:spacing w:before="0" w:beforeAutospacing="0" w:after="0" w:afterAutospacing="0"/>
        <w:jc w:val="both"/>
        <w:rPr>
          <w:rFonts w:ascii="Arial" w:hAnsi="Arial" w:cs="Arial"/>
          <w:sz w:val="16"/>
        </w:rPr>
      </w:pPr>
      <w:r w:rsidRPr="00423DFC">
        <w:rPr>
          <w:rFonts w:ascii="Arial" w:hAnsi="Arial" w:cs="Arial"/>
          <w:sz w:val="16"/>
        </w:rPr>
        <w:t xml:space="preserve">Relatora (art. 86, </w:t>
      </w:r>
      <w:r w:rsidRPr="00423DFC">
        <w:rPr>
          <w:rFonts w:ascii="Arial" w:hAnsi="Arial" w:cs="Arial"/>
          <w:i/>
          <w:iCs/>
          <w:sz w:val="16"/>
        </w:rPr>
        <w:t>caput</w:t>
      </w:r>
      <w:r w:rsidRPr="00423DFC">
        <w:rPr>
          <w:rFonts w:ascii="Arial" w:hAnsi="Arial" w:cs="Arial"/>
          <w:sz w:val="16"/>
        </w:rPr>
        <w:t>, da LC n. 202/2000)</w:t>
      </w:r>
    </w:p>
    <w:p w:rsidR="007B611D" w:rsidRPr="00423DFC" w:rsidRDefault="007B611D" w:rsidP="00230455">
      <w:pPr>
        <w:pStyle w:val="NormalWeb"/>
        <w:spacing w:before="0" w:beforeAutospacing="0" w:after="0" w:afterAutospacing="0"/>
        <w:jc w:val="both"/>
        <w:rPr>
          <w:rFonts w:ascii="Arial" w:hAnsi="Arial" w:cs="Arial"/>
          <w:bCs/>
          <w:kern w:val="36"/>
          <w:sz w:val="16"/>
        </w:rPr>
      </w:pPr>
      <w:r w:rsidRPr="00423DFC">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23DFC">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8" style="position:absolute;left:0;text-align:left;z-index:251643392" from="0,18pt" to="243pt,18pt" strokecolor="gray" strokeweight="3pt">
            <v:stroke linestyle="thinThin"/>
          </v:line>
        </w:pict>
      </w:r>
    </w:p>
    <w:p w:rsidR="007B611D" w:rsidRPr="00B121E4" w:rsidRDefault="007B611D" w:rsidP="00230455">
      <w:pPr>
        <w:pStyle w:val="NormalWeb"/>
        <w:spacing w:before="0" w:beforeAutospacing="0" w:after="0" w:afterAutospacing="0"/>
        <w:jc w:val="both"/>
        <w:rPr>
          <w:rFonts w:ascii="Arial" w:hAnsi="Arial" w:cs="Arial"/>
          <w:sz w:val="16"/>
        </w:rPr>
      </w:pPr>
      <w:r w:rsidRPr="00B121E4">
        <w:rPr>
          <w:rFonts w:ascii="Arial" w:hAnsi="Arial" w:cs="Arial"/>
          <w:sz w:val="16"/>
        </w:rPr>
        <w:t xml:space="preserve">Decisão n. </w:t>
      </w:r>
      <w:r w:rsidRPr="00B121E4">
        <w:rPr>
          <w:rFonts w:ascii="Arial" w:hAnsi="Arial" w:cs="Arial"/>
          <w:sz w:val="16"/>
          <w:szCs w:val="27"/>
        </w:rPr>
        <w:t xml:space="preserve">3763/2008 </w:t>
      </w:r>
    </w:p>
    <w:p w:rsidR="007B611D" w:rsidRPr="00B121E4" w:rsidRDefault="007B611D" w:rsidP="00230455">
      <w:pPr>
        <w:pStyle w:val="NormalWeb"/>
        <w:spacing w:before="0" w:beforeAutospacing="0" w:after="0" w:afterAutospacing="0"/>
        <w:jc w:val="both"/>
        <w:rPr>
          <w:rFonts w:ascii="Arial" w:hAnsi="Arial" w:cs="Arial"/>
          <w:kern w:val="36"/>
          <w:sz w:val="16"/>
        </w:rPr>
      </w:pPr>
      <w:r w:rsidRPr="00B121E4">
        <w:rPr>
          <w:rFonts w:ascii="Arial" w:hAnsi="Arial" w:cs="Arial"/>
          <w:kern w:val="36"/>
          <w:sz w:val="16"/>
        </w:rPr>
        <w:t xml:space="preserve">1. Processo n. SPE - 07/00542310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2. Assunto: Grupo 4 – Solicitação de Atos de Pessoal - Anulação de Aposentadoria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3. Responsável: </w:t>
      </w:r>
      <w:r w:rsidRPr="00B121E4">
        <w:rPr>
          <w:rFonts w:ascii="Arial" w:hAnsi="Arial" w:cs="Arial"/>
          <w:bCs/>
          <w:i/>
          <w:iCs/>
          <w:kern w:val="36"/>
          <w:sz w:val="16"/>
        </w:rPr>
        <w:t>Demétrius Ubiratan Hintz</w:t>
      </w:r>
      <w:r w:rsidRPr="00B121E4">
        <w:rPr>
          <w:rFonts w:ascii="Arial" w:hAnsi="Arial" w:cs="Arial"/>
          <w:bCs/>
          <w:kern w:val="36"/>
          <w:sz w:val="16"/>
        </w:rPr>
        <w:t xml:space="preserve"> - Presidente do IPREV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4. Órgão: </w:t>
      </w:r>
      <w:r w:rsidRPr="00B121E4">
        <w:rPr>
          <w:rFonts w:ascii="Arial" w:hAnsi="Arial" w:cs="Arial"/>
          <w:b/>
          <w:bCs/>
          <w:kern w:val="36"/>
          <w:sz w:val="16"/>
        </w:rPr>
        <w:t>Secretaria de Estado da Educação, Ciência e Tecnologia</w:t>
      </w:r>
      <w:r w:rsidRPr="00B121E4">
        <w:rPr>
          <w:rFonts w:ascii="Arial" w:hAnsi="Arial" w:cs="Arial"/>
          <w:bCs/>
          <w:kern w:val="36"/>
          <w:sz w:val="16"/>
        </w:rPr>
        <w:t xml:space="preserve"> (atual Secretaria de Estado da Educação)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5. Unidade Técnica: DCE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6. Decisão: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kern w:val="36"/>
          <w:sz w:val="16"/>
        </w:rPr>
        <w:t>O TRIBUNAL PLENO, diante das razões apresentadas pelo Relator e com fulcro nos arts. 59 da Constituição Estadual e 1º da Lei Complementar n. 202/2000, decide:</w:t>
      </w:r>
    </w:p>
    <w:p w:rsidR="007B611D" w:rsidRPr="00B121E4" w:rsidRDefault="007B611D" w:rsidP="00230455">
      <w:pPr>
        <w:pStyle w:val="NormalWeb"/>
        <w:spacing w:before="0" w:beforeAutospacing="0" w:after="0" w:afterAutospacing="0"/>
        <w:jc w:val="both"/>
        <w:rPr>
          <w:rFonts w:ascii="Arial" w:hAnsi="Arial" w:cs="Arial"/>
          <w:kern w:val="36"/>
          <w:sz w:val="16"/>
        </w:rPr>
      </w:pPr>
      <w:r w:rsidRPr="00B121E4">
        <w:rPr>
          <w:rFonts w:ascii="Arial" w:hAnsi="Arial" w:cs="Arial"/>
          <w:i/>
          <w:iCs/>
          <w:kern w:val="36"/>
          <w:sz w:val="16"/>
        </w:rPr>
        <w:t xml:space="preserve">6.1. </w:t>
      </w:r>
      <w:r w:rsidRPr="00B121E4">
        <w:rPr>
          <w:rFonts w:ascii="Arial" w:hAnsi="Arial" w:cs="Arial"/>
          <w:kern w:val="36"/>
          <w:sz w:val="16"/>
        </w:rPr>
        <w:t>Conhecer da Portaria n. 1423/IPESC/2008, de 14/07/2008, que anulou a aposentadoria voluntária por redução de idade com proventos integrais da servidora Vera Regina da Rocha Lapa, da Secretaria de Estado da Educação, concedida através da Portaria n. 1126/IPESC/2007.</w:t>
      </w:r>
    </w:p>
    <w:p w:rsidR="007B611D" w:rsidRPr="00B121E4" w:rsidRDefault="007B611D" w:rsidP="00230455">
      <w:pPr>
        <w:pStyle w:val="NormalWeb"/>
        <w:spacing w:before="0" w:beforeAutospacing="0" w:after="0" w:afterAutospacing="0"/>
        <w:jc w:val="both"/>
        <w:rPr>
          <w:rFonts w:ascii="Arial" w:hAnsi="Arial" w:cs="Arial"/>
          <w:kern w:val="36"/>
          <w:sz w:val="16"/>
        </w:rPr>
      </w:pPr>
      <w:r w:rsidRPr="00B121E4">
        <w:rPr>
          <w:rFonts w:ascii="Arial" w:hAnsi="Arial" w:cs="Arial"/>
          <w:i/>
          <w:iCs/>
          <w:kern w:val="36"/>
          <w:sz w:val="16"/>
        </w:rPr>
        <w:t>6.2.</w:t>
      </w:r>
      <w:r w:rsidRPr="00B121E4">
        <w:rPr>
          <w:rFonts w:ascii="Arial" w:hAnsi="Arial" w:cs="Arial"/>
          <w:kern w:val="36"/>
          <w:sz w:val="16"/>
        </w:rPr>
        <w:t xml:space="preserve"> Dar ciência desta Decisão à Secretaria de Estado da Educação e ao Instituto de Previdência do Estado de Santa Catarina - IPREV.</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7. Ata n. 75/08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8. Data da Sessão: 10/11/2008 - Ordinária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9. Especificação do quorum: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9.1. Conselheiros presentes: Luiz Roberto Herbst (Presidente - art. 91, parágrafo único, da LC n. 202/2000), César Filomeno Fontes, Sabrina Nunes Iocken (Relatora - art. 86, </w:t>
      </w:r>
      <w:r w:rsidRPr="00B121E4">
        <w:rPr>
          <w:rFonts w:ascii="Arial" w:hAnsi="Arial" w:cs="Arial"/>
          <w:bCs/>
          <w:i/>
          <w:iCs/>
          <w:kern w:val="36"/>
          <w:sz w:val="16"/>
        </w:rPr>
        <w:t>caput</w:t>
      </w:r>
      <w:r w:rsidRPr="00B121E4">
        <w:rPr>
          <w:rFonts w:ascii="Arial" w:hAnsi="Arial" w:cs="Arial"/>
          <w:bCs/>
          <w:kern w:val="36"/>
          <w:sz w:val="16"/>
        </w:rPr>
        <w:t xml:space="preserve">, da LC n. 202/2000) e Adircélio de Moraes Ferreira Junior (art. 86, </w:t>
      </w:r>
      <w:r w:rsidRPr="00B121E4">
        <w:rPr>
          <w:rFonts w:ascii="Arial" w:hAnsi="Arial" w:cs="Arial"/>
          <w:bCs/>
          <w:i/>
          <w:iCs/>
          <w:kern w:val="36"/>
          <w:sz w:val="16"/>
        </w:rPr>
        <w:t>caput</w:t>
      </w:r>
      <w:r w:rsidRPr="00B121E4">
        <w:rPr>
          <w:rFonts w:ascii="Arial" w:hAnsi="Arial" w:cs="Arial"/>
          <w:bCs/>
          <w:kern w:val="36"/>
          <w:sz w:val="16"/>
        </w:rPr>
        <w:t xml:space="preserve">, da LC n. 202/2000).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10. Representante do Ministério Público junto ao TC: Mauro André Flores Pedrozo. </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11. Auditor presente: Gerson dos Santos Sicca. </w:t>
      </w:r>
    </w:p>
    <w:p w:rsidR="007B611D" w:rsidRPr="00B121E4" w:rsidRDefault="007B611D" w:rsidP="00230455">
      <w:pPr>
        <w:pStyle w:val="NormalWeb"/>
        <w:spacing w:before="0" w:beforeAutospacing="0" w:after="0" w:afterAutospacing="0"/>
        <w:jc w:val="both"/>
        <w:rPr>
          <w:rFonts w:ascii="Arial" w:hAnsi="Arial" w:cs="Arial"/>
          <w:sz w:val="16"/>
        </w:rPr>
      </w:pPr>
      <w:r w:rsidRPr="00B121E4">
        <w:rPr>
          <w:rFonts w:ascii="Arial" w:hAnsi="Arial" w:cs="Arial"/>
          <w:sz w:val="16"/>
        </w:rPr>
        <w:t>LUIZ ROBERTO HERBST</w:t>
      </w:r>
    </w:p>
    <w:p w:rsidR="007B611D" w:rsidRPr="00B121E4" w:rsidRDefault="007B611D" w:rsidP="00230455">
      <w:pPr>
        <w:pStyle w:val="NormalWeb"/>
        <w:spacing w:before="0" w:beforeAutospacing="0" w:after="0" w:afterAutospacing="0"/>
        <w:jc w:val="both"/>
        <w:rPr>
          <w:rFonts w:ascii="Arial" w:hAnsi="Arial" w:cs="Arial"/>
          <w:sz w:val="16"/>
        </w:rPr>
      </w:pPr>
      <w:r w:rsidRPr="00B121E4">
        <w:rPr>
          <w:rFonts w:ascii="Arial" w:hAnsi="Arial" w:cs="Arial"/>
          <w:sz w:val="16"/>
        </w:rPr>
        <w:t>Presidente (art. 91, parágrafo único, da LC n. 202/2000)</w:t>
      </w:r>
    </w:p>
    <w:p w:rsidR="007B611D" w:rsidRPr="00B121E4" w:rsidRDefault="007B611D" w:rsidP="00230455">
      <w:pPr>
        <w:pStyle w:val="NormalWeb"/>
        <w:spacing w:before="0" w:beforeAutospacing="0" w:after="0" w:afterAutospacing="0"/>
        <w:jc w:val="both"/>
        <w:rPr>
          <w:rFonts w:ascii="Arial" w:hAnsi="Arial" w:cs="Arial"/>
          <w:sz w:val="16"/>
        </w:rPr>
      </w:pPr>
      <w:r w:rsidRPr="00B121E4">
        <w:rPr>
          <w:rFonts w:ascii="Arial" w:hAnsi="Arial" w:cs="Arial"/>
          <w:sz w:val="16"/>
        </w:rPr>
        <w:t>SABRINA NUNES IOCKEN</w:t>
      </w:r>
    </w:p>
    <w:p w:rsidR="007B611D" w:rsidRPr="00B121E4" w:rsidRDefault="007B611D" w:rsidP="00230455">
      <w:pPr>
        <w:pStyle w:val="NormalWeb"/>
        <w:spacing w:before="0" w:beforeAutospacing="0" w:after="0" w:afterAutospacing="0"/>
        <w:jc w:val="both"/>
        <w:rPr>
          <w:rFonts w:ascii="Arial" w:hAnsi="Arial" w:cs="Arial"/>
          <w:sz w:val="16"/>
        </w:rPr>
      </w:pPr>
      <w:r w:rsidRPr="00B121E4">
        <w:rPr>
          <w:rFonts w:ascii="Arial" w:hAnsi="Arial" w:cs="Arial"/>
          <w:sz w:val="16"/>
        </w:rPr>
        <w:t xml:space="preserve">Relatora (art. 86, </w:t>
      </w:r>
      <w:r w:rsidRPr="00B121E4">
        <w:rPr>
          <w:rFonts w:ascii="Arial" w:hAnsi="Arial" w:cs="Arial"/>
          <w:i/>
          <w:iCs/>
          <w:sz w:val="16"/>
        </w:rPr>
        <w:t>caput</w:t>
      </w:r>
      <w:r w:rsidRPr="00B121E4">
        <w:rPr>
          <w:rFonts w:ascii="Arial" w:hAnsi="Arial" w:cs="Arial"/>
          <w:sz w:val="16"/>
        </w:rPr>
        <w:t>, da LC n. 202/2000)</w:t>
      </w:r>
    </w:p>
    <w:p w:rsidR="007B611D" w:rsidRPr="00B121E4" w:rsidRDefault="007B611D" w:rsidP="00230455">
      <w:pPr>
        <w:pStyle w:val="NormalWeb"/>
        <w:spacing w:before="0" w:beforeAutospacing="0" w:after="0" w:afterAutospacing="0"/>
        <w:jc w:val="both"/>
        <w:rPr>
          <w:rFonts w:ascii="Arial" w:hAnsi="Arial" w:cs="Arial"/>
          <w:bCs/>
          <w:kern w:val="36"/>
          <w:sz w:val="16"/>
        </w:rPr>
      </w:pPr>
      <w:r w:rsidRPr="00B121E4">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121E4">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49" style="position:absolute;left:0;text-align:left;z-index:251644416" from="0,18pt" to="243pt,18pt" strokecolor="gray" strokeweight="3pt">
            <v:stroke linestyle="thinThin"/>
          </v:line>
        </w:pict>
      </w:r>
    </w:p>
    <w:p w:rsidR="007B611D" w:rsidRPr="002427C9" w:rsidRDefault="007B611D" w:rsidP="00230455">
      <w:pPr>
        <w:pStyle w:val="NormalWeb"/>
        <w:spacing w:before="0" w:beforeAutospacing="0" w:after="0" w:afterAutospacing="0"/>
        <w:jc w:val="both"/>
        <w:rPr>
          <w:rFonts w:ascii="Arial" w:hAnsi="Arial" w:cs="Arial"/>
          <w:sz w:val="16"/>
        </w:rPr>
      </w:pPr>
      <w:r w:rsidRPr="002427C9">
        <w:rPr>
          <w:rFonts w:ascii="Arial" w:hAnsi="Arial" w:cs="Arial"/>
          <w:sz w:val="16"/>
        </w:rPr>
        <w:t xml:space="preserve">Decisão n. </w:t>
      </w:r>
      <w:r w:rsidRPr="002427C9">
        <w:rPr>
          <w:rFonts w:ascii="Arial" w:hAnsi="Arial" w:cs="Arial"/>
          <w:sz w:val="16"/>
          <w:szCs w:val="27"/>
        </w:rPr>
        <w:t xml:space="preserve">3786/2008 </w:t>
      </w:r>
    </w:p>
    <w:p w:rsidR="007B611D" w:rsidRPr="002427C9" w:rsidRDefault="007B611D" w:rsidP="00230455">
      <w:pPr>
        <w:pStyle w:val="NormalWeb"/>
        <w:spacing w:before="0" w:beforeAutospacing="0" w:after="0" w:afterAutospacing="0"/>
        <w:jc w:val="both"/>
        <w:rPr>
          <w:rFonts w:ascii="Arial" w:hAnsi="Arial" w:cs="Arial"/>
          <w:kern w:val="36"/>
          <w:sz w:val="16"/>
        </w:rPr>
      </w:pPr>
      <w:r w:rsidRPr="002427C9">
        <w:rPr>
          <w:rFonts w:ascii="Arial" w:hAnsi="Arial" w:cs="Arial"/>
          <w:kern w:val="36"/>
          <w:sz w:val="16"/>
        </w:rPr>
        <w:t xml:space="preserve">1. Processo n. APE - 00/00128155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2. Assunto: Grupo 4 – Auditoria sobre Atos de Pessoal - Período de janeiro de 1987 a outubro de 1999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3. Responsáveis: </w:t>
      </w:r>
      <w:r w:rsidRPr="002427C9">
        <w:rPr>
          <w:rFonts w:ascii="Arial" w:hAnsi="Arial" w:cs="Arial"/>
          <w:bCs/>
          <w:i/>
          <w:iCs/>
          <w:kern w:val="36"/>
          <w:sz w:val="16"/>
        </w:rPr>
        <w:t>Nelson Amâncio Madalena</w:t>
      </w:r>
      <w:r w:rsidRPr="002427C9">
        <w:rPr>
          <w:rFonts w:ascii="Arial" w:hAnsi="Arial" w:cs="Arial"/>
          <w:bCs/>
          <w:kern w:val="36"/>
          <w:sz w:val="16"/>
        </w:rPr>
        <w:t>,</w:t>
      </w:r>
      <w:r w:rsidRPr="002427C9">
        <w:rPr>
          <w:rFonts w:ascii="Arial" w:hAnsi="Arial" w:cs="Arial"/>
          <w:bCs/>
          <w:i/>
          <w:iCs/>
          <w:kern w:val="36"/>
          <w:sz w:val="16"/>
        </w:rPr>
        <w:t xml:space="preserve"> Genir José Destri</w:t>
      </w:r>
      <w:r w:rsidRPr="002427C9">
        <w:rPr>
          <w:rFonts w:ascii="Arial" w:hAnsi="Arial" w:cs="Arial"/>
          <w:bCs/>
          <w:kern w:val="36"/>
          <w:sz w:val="16"/>
        </w:rPr>
        <w:t xml:space="preserve"> e </w:t>
      </w:r>
      <w:r w:rsidRPr="002427C9">
        <w:rPr>
          <w:rFonts w:ascii="Arial" w:hAnsi="Arial" w:cs="Arial"/>
          <w:bCs/>
          <w:i/>
          <w:iCs/>
          <w:kern w:val="36"/>
          <w:sz w:val="16"/>
        </w:rPr>
        <w:t>Nelson</w:t>
      </w:r>
      <w:r w:rsidRPr="002427C9">
        <w:rPr>
          <w:rFonts w:ascii="Arial" w:hAnsi="Arial" w:cs="Arial"/>
          <w:bCs/>
          <w:kern w:val="36"/>
          <w:sz w:val="16"/>
        </w:rPr>
        <w:t xml:space="preserve"> </w:t>
      </w:r>
      <w:r w:rsidRPr="002427C9">
        <w:rPr>
          <w:rFonts w:ascii="Arial" w:hAnsi="Arial" w:cs="Arial"/>
          <w:bCs/>
          <w:i/>
          <w:iCs/>
          <w:kern w:val="36"/>
          <w:sz w:val="16"/>
        </w:rPr>
        <w:t>Antônio Serpa</w:t>
      </w:r>
      <w:r w:rsidRPr="002427C9">
        <w:rPr>
          <w:rFonts w:ascii="Arial" w:hAnsi="Arial" w:cs="Arial"/>
          <w:bCs/>
          <w:kern w:val="36"/>
          <w:sz w:val="16"/>
        </w:rPr>
        <w:t xml:space="preserve"> - Procuradores Gerais no período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4. Órgão: </w:t>
      </w:r>
      <w:r w:rsidRPr="002427C9">
        <w:rPr>
          <w:rFonts w:ascii="Arial" w:hAnsi="Arial" w:cs="Arial"/>
          <w:b/>
          <w:bCs/>
          <w:kern w:val="36"/>
          <w:sz w:val="16"/>
        </w:rPr>
        <w:t>Procuradoria Geral do Estado</w:t>
      </w:r>
      <w:r w:rsidRPr="002427C9">
        <w:rPr>
          <w:rFonts w:ascii="Arial" w:hAnsi="Arial" w:cs="Arial"/>
          <w:bCs/>
          <w:kern w:val="36"/>
          <w:sz w:val="16"/>
        </w:rPr>
        <w:t xml:space="preserve">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5. Unidade Técnica: DCE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6. Decisão: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kern w:val="36"/>
          <w:sz w:val="16"/>
        </w:rPr>
        <w:t>O TRIBUNAL PLENO, diante das razões apresentadas pelo Relator e com fulcro nos arts. 59 da Constituição Estadual e 1° da Lei Complementar n. 202/2000, decide:</w:t>
      </w:r>
    </w:p>
    <w:p w:rsidR="007B611D" w:rsidRPr="002427C9" w:rsidRDefault="007B611D" w:rsidP="00230455">
      <w:pPr>
        <w:pStyle w:val="NormalWeb"/>
        <w:spacing w:before="0" w:beforeAutospacing="0" w:after="0" w:afterAutospacing="0"/>
        <w:jc w:val="both"/>
        <w:rPr>
          <w:rFonts w:ascii="Arial" w:hAnsi="Arial" w:cs="Arial"/>
          <w:kern w:val="36"/>
          <w:sz w:val="16"/>
        </w:rPr>
      </w:pPr>
      <w:r w:rsidRPr="002427C9">
        <w:rPr>
          <w:rFonts w:ascii="Arial" w:hAnsi="Arial" w:cs="Arial"/>
          <w:i/>
          <w:iCs/>
          <w:kern w:val="36"/>
          <w:sz w:val="16"/>
        </w:rPr>
        <w:t>6.1.</w:t>
      </w:r>
      <w:r w:rsidRPr="002427C9">
        <w:rPr>
          <w:rFonts w:ascii="Arial" w:hAnsi="Arial" w:cs="Arial"/>
          <w:kern w:val="36"/>
          <w:sz w:val="16"/>
        </w:rPr>
        <w:t xml:space="preserve"> Conhecer do Relatório de Auditoria realizada na Procuradoria Geral do Estado, com abrangência sobre atos de pessoal referentes ao período de janeiro de 1987 a outubro de 1999, para considerar regulares, com fundamento no art. 36, §2º, alínea "a", da Lei Complementar n. 202/2000, os atos examinados.</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i/>
          <w:iCs/>
          <w:kern w:val="36"/>
          <w:sz w:val="16"/>
        </w:rPr>
        <w:t xml:space="preserve">6.2. </w:t>
      </w:r>
      <w:r w:rsidRPr="002427C9">
        <w:rPr>
          <w:rFonts w:ascii="Arial" w:hAnsi="Arial" w:cs="Arial"/>
          <w:bCs/>
          <w:kern w:val="36"/>
          <w:sz w:val="16"/>
        </w:rPr>
        <w:t xml:space="preserve">Recomendar à Procuradoria Geral do Estado, com fulcro no art. 25 da Lei n. 6.745/85, que: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i/>
          <w:iCs/>
          <w:kern w:val="36"/>
          <w:sz w:val="16"/>
        </w:rPr>
        <w:t>6.2.1.</w:t>
      </w:r>
      <w:r w:rsidRPr="002427C9">
        <w:rPr>
          <w:rFonts w:ascii="Arial" w:hAnsi="Arial" w:cs="Arial"/>
          <w:bCs/>
          <w:kern w:val="36"/>
          <w:sz w:val="16"/>
        </w:rPr>
        <w:t xml:space="preserve"> mantenha rigoroso controle formal e diário da freqüência de seus servidores, de maneira que conste registrado, quando for o caso, cada período (matutino e vespertino) trabalhado, observando para que nenhum servidor se ausente do local de trabalho sem autorização específica.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i/>
          <w:iCs/>
          <w:kern w:val="36"/>
          <w:sz w:val="16"/>
        </w:rPr>
        <w:t>6.2.2.</w:t>
      </w:r>
      <w:r w:rsidRPr="002427C9">
        <w:rPr>
          <w:rFonts w:ascii="Arial" w:hAnsi="Arial" w:cs="Arial"/>
          <w:bCs/>
          <w:kern w:val="36"/>
          <w:sz w:val="16"/>
        </w:rPr>
        <w:t xml:space="preserve"> não flexibilize horário de trabalho de servidor sem o devido respaldo legal, orientando-os quanto ao cumprimento da jornada de trabalho.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i/>
          <w:iCs/>
          <w:kern w:val="36"/>
          <w:sz w:val="16"/>
        </w:rPr>
        <w:t>6.3.</w:t>
      </w:r>
      <w:r w:rsidRPr="002427C9">
        <w:rPr>
          <w:rFonts w:ascii="Arial" w:hAnsi="Arial" w:cs="Arial"/>
          <w:kern w:val="36"/>
          <w:sz w:val="16"/>
        </w:rPr>
        <w:t xml:space="preserve"> Dar ciência desta Decisão, do Relatório e Voto do Relator que a fundamentam, bem como do </w:t>
      </w:r>
      <w:r w:rsidRPr="002427C9">
        <w:rPr>
          <w:rFonts w:ascii="Arial" w:hAnsi="Arial" w:cs="Arial"/>
          <w:i/>
          <w:iCs/>
          <w:kern w:val="36"/>
          <w:sz w:val="16"/>
        </w:rPr>
        <w:t>Relatório de Reinstrução DCE/Insp.4/Div.12 n. 1104/2007</w:t>
      </w:r>
      <w:r w:rsidRPr="002427C9">
        <w:rPr>
          <w:rFonts w:ascii="Arial" w:hAnsi="Arial" w:cs="Arial"/>
          <w:kern w:val="36"/>
          <w:sz w:val="16"/>
        </w:rPr>
        <w:t xml:space="preserve"> e do </w:t>
      </w:r>
      <w:r w:rsidRPr="002427C9">
        <w:rPr>
          <w:rFonts w:ascii="Arial" w:hAnsi="Arial" w:cs="Arial"/>
          <w:i/>
          <w:iCs/>
          <w:kern w:val="36"/>
          <w:sz w:val="16"/>
        </w:rPr>
        <w:t>Parecer MPjTC n. 4227/2008</w:t>
      </w:r>
      <w:r w:rsidRPr="002427C9">
        <w:rPr>
          <w:rFonts w:ascii="Arial" w:hAnsi="Arial" w:cs="Arial"/>
          <w:kern w:val="36"/>
          <w:sz w:val="16"/>
        </w:rPr>
        <w:t>, à Procuradoria Geral do Estado, aos Responsáveis nominados no item 3 desta deliberação e aos Srs. Alceu Hermínio Frassetto e Walter Zigelli</w:t>
      </w:r>
      <w:r w:rsidRPr="002427C9">
        <w:rPr>
          <w:rFonts w:ascii="Arial" w:hAnsi="Arial" w:cs="Arial"/>
          <w:i/>
          <w:iCs/>
          <w:kern w:val="36"/>
          <w:sz w:val="16"/>
        </w:rPr>
        <w:t>.</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7. Ata n. 75/08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8. Data da Sessão: 10/11/2008 - Ordinária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9. Especificação do quorum: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9.1. Conselheiros presentes: Wilson Rogério Wan-Dall (Presidente - art. 91, I, da LC n. 202/2000), Luiz Roberto Herbst, César Filomeno Fontes, Sabrina Nunes Iocken (art. 86, </w:t>
      </w:r>
      <w:r w:rsidRPr="002427C9">
        <w:rPr>
          <w:rFonts w:ascii="Arial" w:hAnsi="Arial" w:cs="Arial"/>
          <w:bCs/>
          <w:i/>
          <w:iCs/>
          <w:kern w:val="36"/>
          <w:sz w:val="16"/>
        </w:rPr>
        <w:t>caput</w:t>
      </w:r>
      <w:r w:rsidRPr="002427C9">
        <w:rPr>
          <w:rFonts w:ascii="Arial" w:hAnsi="Arial" w:cs="Arial"/>
          <w:bCs/>
          <w:kern w:val="36"/>
          <w:sz w:val="16"/>
        </w:rPr>
        <w:t xml:space="preserve">, da LC n. 202/2000) e Adircélio de Moraes Ferreira Junior (art. 86, </w:t>
      </w:r>
      <w:r w:rsidRPr="002427C9">
        <w:rPr>
          <w:rFonts w:ascii="Arial" w:hAnsi="Arial" w:cs="Arial"/>
          <w:bCs/>
          <w:i/>
          <w:iCs/>
          <w:kern w:val="36"/>
          <w:sz w:val="16"/>
        </w:rPr>
        <w:t>caput</w:t>
      </w:r>
      <w:r w:rsidRPr="002427C9">
        <w:rPr>
          <w:rFonts w:ascii="Arial" w:hAnsi="Arial" w:cs="Arial"/>
          <w:bCs/>
          <w:kern w:val="36"/>
          <w:sz w:val="16"/>
        </w:rPr>
        <w:t xml:space="preserve">, da LC n. 202/2000).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10. Representante do Ministério Público junto ao TC: Mauro André Flores Pedrozo. </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11. Auditor presente: Gerson dos Santos Sicca (Relator). </w:t>
      </w:r>
    </w:p>
    <w:p w:rsidR="007B611D" w:rsidRPr="002427C9" w:rsidRDefault="007B611D" w:rsidP="00230455">
      <w:pPr>
        <w:pStyle w:val="NormalWeb"/>
        <w:spacing w:before="0" w:beforeAutospacing="0" w:after="0" w:afterAutospacing="0"/>
        <w:jc w:val="both"/>
        <w:rPr>
          <w:rFonts w:ascii="Arial" w:hAnsi="Arial" w:cs="Arial"/>
          <w:sz w:val="16"/>
          <w:lang w:val="en-US"/>
        </w:rPr>
      </w:pPr>
      <w:r w:rsidRPr="002427C9">
        <w:rPr>
          <w:rFonts w:ascii="Arial" w:hAnsi="Arial" w:cs="Arial"/>
          <w:sz w:val="16"/>
          <w:lang w:val="en-US"/>
        </w:rPr>
        <w:t>WILSON ROGÉRIO WAN-DALL</w:t>
      </w:r>
    </w:p>
    <w:p w:rsidR="007B611D" w:rsidRPr="002427C9" w:rsidRDefault="007B611D" w:rsidP="00230455">
      <w:pPr>
        <w:pStyle w:val="NormalWeb"/>
        <w:spacing w:before="0" w:beforeAutospacing="0" w:after="0" w:afterAutospacing="0"/>
        <w:jc w:val="both"/>
        <w:rPr>
          <w:rFonts w:ascii="Arial" w:hAnsi="Arial" w:cs="Arial"/>
          <w:sz w:val="16"/>
          <w:lang w:val="en-US"/>
        </w:rPr>
      </w:pPr>
      <w:r w:rsidRPr="002427C9">
        <w:rPr>
          <w:rFonts w:ascii="Arial" w:hAnsi="Arial" w:cs="Arial"/>
          <w:sz w:val="16"/>
          <w:lang w:val="en-US"/>
        </w:rPr>
        <w:t>Presidente (art. 91, I, da LC n. 202/2000)</w:t>
      </w:r>
    </w:p>
    <w:p w:rsidR="007B611D" w:rsidRPr="002427C9" w:rsidRDefault="007B611D" w:rsidP="00230455">
      <w:pPr>
        <w:pStyle w:val="NormalWeb"/>
        <w:spacing w:before="0" w:beforeAutospacing="0" w:after="0" w:afterAutospacing="0"/>
        <w:jc w:val="both"/>
        <w:rPr>
          <w:rFonts w:ascii="Arial" w:hAnsi="Arial" w:cs="Arial"/>
          <w:sz w:val="16"/>
        </w:rPr>
      </w:pPr>
      <w:r w:rsidRPr="002427C9">
        <w:rPr>
          <w:rFonts w:ascii="Arial" w:hAnsi="Arial" w:cs="Arial"/>
          <w:sz w:val="16"/>
        </w:rPr>
        <w:t>LUIZ ROBERTO HERBST</w:t>
      </w:r>
    </w:p>
    <w:p w:rsidR="007B611D" w:rsidRPr="002427C9" w:rsidRDefault="007B611D" w:rsidP="00230455">
      <w:pPr>
        <w:pStyle w:val="NormalWeb"/>
        <w:spacing w:before="0" w:beforeAutospacing="0" w:after="0" w:afterAutospacing="0"/>
        <w:jc w:val="both"/>
        <w:rPr>
          <w:rFonts w:ascii="Arial" w:hAnsi="Arial" w:cs="Arial"/>
          <w:sz w:val="16"/>
        </w:rPr>
      </w:pPr>
      <w:r w:rsidRPr="002427C9">
        <w:rPr>
          <w:rFonts w:ascii="Arial" w:hAnsi="Arial" w:cs="Arial"/>
          <w:sz w:val="16"/>
        </w:rPr>
        <w:t>Relator (art. 91, parágrafo único, da LC n. 202/2000)</w:t>
      </w:r>
    </w:p>
    <w:p w:rsidR="007B611D" w:rsidRPr="002427C9" w:rsidRDefault="007B611D" w:rsidP="00230455">
      <w:pPr>
        <w:pStyle w:val="NormalWeb"/>
        <w:spacing w:before="0" w:beforeAutospacing="0" w:after="0" w:afterAutospacing="0"/>
        <w:jc w:val="both"/>
        <w:rPr>
          <w:rFonts w:ascii="Arial" w:hAnsi="Arial" w:cs="Arial"/>
          <w:bCs/>
          <w:kern w:val="36"/>
          <w:sz w:val="16"/>
        </w:rPr>
      </w:pPr>
      <w:r w:rsidRPr="002427C9">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2427C9">
        <w:rPr>
          <w:rFonts w:ascii="Arial" w:hAnsi="Arial" w:cs="Arial"/>
          <w:bCs/>
          <w:kern w:val="36"/>
          <w:sz w:val="16"/>
        </w:rPr>
        <w:t xml:space="preserve"> do Ministério Público junto ao TCE/SC </w:t>
      </w:r>
    </w:p>
    <w:p w:rsidR="007B611D" w:rsidRPr="00D0607D" w:rsidRDefault="007B611D" w:rsidP="00D0607D">
      <w:pPr>
        <w:rPr>
          <w:rFonts w:ascii="Arial" w:hAnsi="Arial" w:cs="Arial"/>
          <w:sz w:val="16"/>
          <w:szCs w:val="16"/>
        </w:rPr>
      </w:pPr>
      <w:r>
        <w:rPr>
          <w:noProof/>
        </w:rPr>
        <w:pict>
          <v:line id="_x0000_s1050" style="position:absolute;left:0;text-align:left;z-index:251645440" from="0,18pt" to="243pt,18pt" strokecolor="gray" strokeweight="3pt">
            <v:stroke linestyle="thinThin"/>
          </v:line>
        </w:pict>
      </w:r>
    </w:p>
    <w:p w:rsidR="007B611D" w:rsidRDefault="007B611D" w:rsidP="00312D34">
      <w:pPr>
        <w:pStyle w:val="Diario4"/>
        <w:spacing w:before="120" w:after="120"/>
      </w:pPr>
      <w:bookmarkStart w:id="22" w:name="_Toc214187514"/>
      <w:bookmarkStart w:id="23" w:name="EmpEstatais"/>
      <w:bookmarkEnd w:id="19"/>
      <w:bookmarkEnd w:id="20"/>
      <w:bookmarkEnd w:id="21"/>
      <w:r w:rsidRPr="00312D34">
        <w:t>Empresas Estatais</w:t>
      </w:r>
      <w:bookmarkEnd w:id="22"/>
    </w:p>
    <w:p w:rsidR="007B611D" w:rsidRPr="00845686" w:rsidRDefault="007B611D" w:rsidP="00230455">
      <w:pPr>
        <w:pStyle w:val="NormalWeb"/>
        <w:spacing w:before="0" w:beforeAutospacing="0" w:after="0" w:afterAutospacing="0"/>
        <w:jc w:val="both"/>
        <w:rPr>
          <w:rFonts w:ascii="Arial" w:hAnsi="Arial" w:cs="Arial"/>
          <w:sz w:val="16"/>
        </w:rPr>
      </w:pPr>
      <w:r w:rsidRPr="00845686">
        <w:rPr>
          <w:rFonts w:ascii="Arial" w:hAnsi="Arial" w:cs="Arial"/>
          <w:sz w:val="16"/>
        </w:rPr>
        <w:t xml:space="preserve">Decisão n. </w:t>
      </w:r>
      <w:r w:rsidRPr="00845686">
        <w:rPr>
          <w:rFonts w:ascii="Arial" w:hAnsi="Arial" w:cs="Arial"/>
          <w:sz w:val="16"/>
          <w:szCs w:val="27"/>
        </w:rPr>
        <w:t xml:space="preserve">3750/2008 </w:t>
      </w:r>
    </w:p>
    <w:p w:rsidR="007B611D" w:rsidRPr="00845686" w:rsidRDefault="007B611D" w:rsidP="00230455">
      <w:pPr>
        <w:pStyle w:val="NormalWeb"/>
        <w:spacing w:before="0" w:beforeAutospacing="0" w:after="0" w:afterAutospacing="0"/>
        <w:jc w:val="both"/>
        <w:rPr>
          <w:rFonts w:ascii="Arial" w:hAnsi="Arial" w:cs="Arial"/>
          <w:kern w:val="36"/>
          <w:sz w:val="16"/>
        </w:rPr>
      </w:pPr>
      <w:r w:rsidRPr="00845686">
        <w:rPr>
          <w:rFonts w:ascii="Arial" w:hAnsi="Arial" w:cs="Arial"/>
          <w:kern w:val="36"/>
          <w:sz w:val="16"/>
        </w:rPr>
        <w:t xml:space="preserve">1. Processo n. ACI - 06/00279758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2. Assunto: Grupo 3 – Auditoria de Controle Interno - Auditoria contratada para diagnosticar a situação econômico-financeira, análise da natureza jurídica e verificação da legalidade das transferências de recursos pela CASAN, relativamente à FUCAS - Fundação CASAN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3. Responsável: </w:t>
      </w:r>
      <w:r w:rsidRPr="00845686">
        <w:rPr>
          <w:rFonts w:ascii="Arial" w:hAnsi="Arial" w:cs="Arial"/>
          <w:bCs/>
          <w:i/>
          <w:iCs/>
          <w:kern w:val="36"/>
          <w:sz w:val="16"/>
        </w:rPr>
        <w:t xml:space="preserve">Walmor Paulo de Luca </w:t>
      </w:r>
      <w:r w:rsidRPr="00845686">
        <w:rPr>
          <w:rFonts w:ascii="Arial" w:hAnsi="Arial" w:cs="Arial"/>
          <w:bCs/>
          <w:kern w:val="36"/>
          <w:sz w:val="16"/>
        </w:rPr>
        <w:t xml:space="preserve">- Diretor-Presidente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4. Entidade: </w:t>
      </w:r>
      <w:r w:rsidRPr="00845686">
        <w:rPr>
          <w:rFonts w:ascii="Arial" w:hAnsi="Arial" w:cs="Arial"/>
          <w:b/>
          <w:bCs/>
          <w:kern w:val="36"/>
          <w:sz w:val="16"/>
        </w:rPr>
        <w:t>Companhia Catarinense de Águas e Saneamento - CASAN</w:t>
      </w:r>
      <w:r w:rsidRPr="00845686">
        <w:rPr>
          <w:rFonts w:ascii="Arial" w:hAnsi="Arial" w:cs="Arial"/>
          <w:bCs/>
          <w:kern w:val="36"/>
          <w:sz w:val="16"/>
        </w:rPr>
        <w:t xml:space="preserve">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5. Unidade Técnica: DCE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6. Decisão: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kern w:val="36"/>
          <w:sz w:val="16"/>
        </w:rPr>
        <w:t>O TRIBUNAL PLENO, diante das razões apresentadas pelo Relator e com fulcro nos arts. 59 da Constituição do Estado e 1º da Lei Complementar n. 202/2000, decide:</w:t>
      </w:r>
    </w:p>
    <w:p w:rsidR="007B611D" w:rsidRPr="00845686" w:rsidRDefault="007B611D" w:rsidP="00230455">
      <w:pPr>
        <w:pStyle w:val="NormalWeb"/>
        <w:spacing w:before="0" w:beforeAutospacing="0" w:after="0" w:afterAutospacing="0"/>
        <w:jc w:val="both"/>
        <w:rPr>
          <w:rFonts w:ascii="Arial" w:hAnsi="Arial" w:cs="Arial"/>
          <w:kern w:val="36"/>
          <w:sz w:val="16"/>
        </w:rPr>
      </w:pPr>
      <w:r w:rsidRPr="00845686">
        <w:rPr>
          <w:rFonts w:ascii="Arial" w:hAnsi="Arial" w:cs="Arial"/>
          <w:i/>
          <w:iCs/>
          <w:kern w:val="36"/>
          <w:sz w:val="16"/>
        </w:rPr>
        <w:t>6.1.</w:t>
      </w:r>
      <w:r w:rsidRPr="00845686">
        <w:rPr>
          <w:rFonts w:ascii="Arial" w:hAnsi="Arial" w:cs="Arial"/>
          <w:kern w:val="36"/>
          <w:sz w:val="16"/>
        </w:rPr>
        <w:t xml:space="preserve"> Determinar o arquivamento dos presentes autos, haja vista a cessação do repasse de recursos da CASAN para a FUCAS, em decorrência do acatamento da orientação emanada por esta Corte de Contas nas Decisões ns. 659 e 660/2004, nos Processos ns. BLA-0130407/86 e BLA-0022607/75. </w:t>
      </w:r>
    </w:p>
    <w:p w:rsidR="007B611D" w:rsidRPr="00845686" w:rsidRDefault="007B611D" w:rsidP="00230455">
      <w:pPr>
        <w:pStyle w:val="NormalWeb"/>
        <w:spacing w:before="0" w:beforeAutospacing="0" w:after="0" w:afterAutospacing="0"/>
        <w:jc w:val="both"/>
        <w:rPr>
          <w:rFonts w:ascii="Arial" w:hAnsi="Arial" w:cs="Arial"/>
          <w:kern w:val="36"/>
          <w:sz w:val="16"/>
        </w:rPr>
      </w:pPr>
      <w:r w:rsidRPr="00845686">
        <w:rPr>
          <w:rFonts w:ascii="Arial" w:hAnsi="Arial" w:cs="Arial"/>
          <w:i/>
          <w:iCs/>
          <w:kern w:val="36"/>
          <w:sz w:val="16"/>
        </w:rPr>
        <w:t>6.2.</w:t>
      </w:r>
      <w:r w:rsidRPr="00845686">
        <w:rPr>
          <w:rFonts w:ascii="Arial" w:hAnsi="Arial" w:cs="Arial"/>
          <w:kern w:val="36"/>
          <w:sz w:val="16"/>
        </w:rPr>
        <w:t xml:space="preserve"> Dar ciência desta Decisão à Companhia Catarinense de Águas e Saneamento.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7. Ata n. 75/08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8. Data da Sessão: 10/11/2008 - Ordinária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9. Especificação do quorum: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9.1. Conselheiros presentes: Wilson Rogério Wan-Dall (Presidente - art. 91, I, da LC n. 202/2000), Luiz Roberto Herbst, César Filomeno Fontes, Sabrina Nunes Iocken (Relatora - art. 86, </w:t>
      </w:r>
      <w:r w:rsidRPr="00845686">
        <w:rPr>
          <w:rFonts w:ascii="Arial" w:hAnsi="Arial" w:cs="Arial"/>
          <w:bCs/>
          <w:i/>
          <w:iCs/>
          <w:kern w:val="36"/>
          <w:sz w:val="16"/>
        </w:rPr>
        <w:t>caput</w:t>
      </w:r>
      <w:r w:rsidRPr="00845686">
        <w:rPr>
          <w:rFonts w:ascii="Arial" w:hAnsi="Arial" w:cs="Arial"/>
          <w:bCs/>
          <w:kern w:val="36"/>
          <w:sz w:val="16"/>
        </w:rPr>
        <w:t xml:space="preserve">, da LC n. 202/2000) e Adircélio de Moraes Ferreira Junior (art. 86, </w:t>
      </w:r>
      <w:r w:rsidRPr="00845686">
        <w:rPr>
          <w:rFonts w:ascii="Arial" w:hAnsi="Arial" w:cs="Arial"/>
          <w:bCs/>
          <w:i/>
          <w:iCs/>
          <w:kern w:val="36"/>
          <w:sz w:val="16"/>
        </w:rPr>
        <w:t>caput</w:t>
      </w:r>
      <w:r w:rsidRPr="00845686">
        <w:rPr>
          <w:rFonts w:ascii="Arial" w:hAnsi="Arial" w:cs="Arial"/>
          <w:bCs/>
          <w:kern w:val="36"/>
          <w:sz w:val="16"/>
        </w:rPr>
        <w:t xml:space="preserve">, da LC n. 202/2000).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10. Representante do Ministério Público junto ao TC: Mauro André Flores Pedrozo. </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11. Auditor presente: Gerson dos Santos Sicca. </w:t>
      </w:r>
    </w:p>
    <w:p w:rsidR="007B611D" w:rsidRPr="00845686" w:rsidRDefault="007B611D" w:rsidP="00230455">
      <w:pPr>
        <w:pStyle w:val="NormalWeb"/>
        <w:spacing w:before="0" w:beforeAutospacing="0" w:after="0" w:afterAutospacing="0"/>
        <w:jc w:val="both"/>
        <w:rPr>
          <w:rFonts w:ascii="Arial" w:hAnsi="Arial" w:cs="Arial"/>
          <w:sz w:val="16"/>
          <w:lang w:val="en-US"/>
        </w:rPr>
      </w:pPr>
      <w:r w:rsidRPr="00845686">
        <w:rPr>
          <w:rFonts w:ascii="Arial" w:hAnsi="Arial" w:cs="Arial"/>
          <w:sz w:val="16"/>
          <w:lang w:val="en-US"/>
        </w:rPr>
        <w:t>WILSON ROGÉRIO WAN-DALL</w:t>
      </w:r>
    </w:p>
    <w:p w:rsidR="007B611D" w:rsidRPr="00845686" w:rsidRDefault="007B611D" w:rsidP="00230455">
      <w:pPr>
        <w:pStyle w:val="NormalWeb"/>
        <w:spacing w:before="0" w:beforeAutospacing="0" w:after="0" w:afterAutospacing="0"/>
        <w:jc w:val="both"/>
        <w:rPr>
          <w:rFonts w:ascii="Arial" w:hAnsi="Arial" w:cs="Arial"/>
          <w:sz w:val="16"/>
          <w:lang w:val="en-US"/>
        </w:rPr>
      </w:pPr>
      <w:r w:rsidRPr="00845686">
        <w:rPr>
          <w:rFonts w:ascii="Arial" w:hAnsi="Arial" w:cs="Arial"/>
          <w:sz w:val="16"/>
          <w:lang w:val="en-US"/>
        </w:rPr>
        <w:t>Presidente (art. 91, I, da LC n. 202/2000)</w:t>
      </w:r>
    </w:p>
    <w:p w:rsidR="007B611D" w:rsidRPr="00845686" w:rsidRDefault="007B611D" w:rsidP="00230455">
      <w:pPr>
        <w:pStyle w:val="NormalWeb"/>
        <w:spacing w:before="0" w:beforeAutospacing="0" w:after="0" w:afterAutospacing="0"/>
        <w:jc w:val="both"/>
        <w:rPr>
          <w:rFonts w:ascii="Arial" w:hAnsi="Arial" w:cs="Arial"/>
          <w:sz w:val="16"/>
        </w:rPr>
      </w:pPr>
      <w:r w:rsidRPr="00845686">
        <w:rPr>
          <w:rFonts w:ascii="Arial" w:hAnsi="Arial" w:cs="Arial"/>
          <w:sz w:val="16"/>
        </w:rPr>
        <w:t>SABRINA NUNES IOCKEN</w:t>
      </w:r>
    </w:p>
    <w:p w:rsidR="007B611D" w:rsidRPr="00845686" w:rsidRDefault="007B611D" w:rsidP="00230455">
      <w:pPr>
        <w:pStyle w:val="NormalWeb"/>
        <w:spacing w:before="0" w:beforeAutospacing="0" w:after="0" w:afterAutospacing="0"/>
        <w:jc w:val="both"/>
        <w:rPr>
          <w:rFonts w:ascii="Arial" w:hAnsi="Arial" w:cs="Arial"/>
          <w:sz w:val="16"/>
        </w:rPr>
      </w:pPr>
      <w:r w:rsidRPr="00845686">
        <w:rPr>
          <w:rFonts w:ascii="Arial" w:hAnsi="Arial" w:cs="Arial"/>
          <w:sz w:val="16"/>
        </w:rPr>
        <w:t xml:space="preserve">Relatora (art. 86, </w:t>
      </w:r>
      <w:r w:rsidRPr="00845686">
        <w:rPr>
          <w:rFonts w:ascii="Arial" w:hAnsi="Arial" w:cs="Arial"/>
          <w:i/>
          <w:iCs/>
          <w:sz w:val="16"/>
        </w:rPr>
        <w:t>caput</w:t>
      </w:r>
      <w:r w:rsidRPr="00845686">
        <w:rPr>
          <w:rFonts w:ascii="Arial" w:hAnsi="Arial" w:cs="Arial"/>
          <w:sz w:val="16"/>
        </w:rPr>
        <w:t>, da LC n. 202/2000)</w:t>
      </w:r>
    </w:p>
    <w:p w:rsidR="007B611D" w:rsidRPr="00845686" w:rsidRDefault="007B611D" w:rsidP="00230455">
      <w:pPr>
        <w:pStyle w:val="NormalWeb"/>
        <w:spacing w:before="0" w:beforeAutospacing="0" w:after="0" w:afterAutospacing="0"/>
        <w:jc w:val="both"/>
        <w:rPr>
          <w:rFonts w:ascii="Arial" w:hAnsi="Arial" w:cs="Arial"/>
          <w:bCs/>
          <w:kern w:val="36"/>
          <w:sz w:val="16"/>
        </w:rPr>
      </w:pPr>
      <w:r w:rsidRPr="00845686">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45686">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51" style="position:absolute;left:0;text-align:left;z-index:251647488" from="0,18pt" to="243pt,18pt" strokecolor="gray" strokeweight="3pt">
            <v:stroke linestyle="thinThin"/>
          </v:line>
        </w:pict>
      </w:r>
    </w:p>
    <w:p w:rsidR="007B611D" w:rsidRPr="007643E4" w:rsidRDefault="007B611D" w:rsidP="00230455">
      <w:pPr>
        <w:pStyle w:val="NormalWeb"/>
        <w:spacing w:before="0" w:beforeAutospacing="0" w:after="0" w:afterAutospacing="0"/>
        <w:jc w:val="both"/>
        <w:rPr>
          <w:rFonts w:ascii="Arial" w:hAnsi="Arial" w:cs="Arial"/>
          <w:sz w:val="16"/>
        </w:rPr>
      </w:pPr>
      <w:r w:rsidRPr="007643E4">
        <w:rPr>
          <w:rFonts w:ascii="Arial" w:hAnsi="Arial" w:cs="Arial"/>
          <w:sz w:val="16"/>
        </w:rPr>
        <w:t xml:space="preserve">Acórdão n. </w:t>
      </w:r>
      <w:r w:rsidRPr="007643E4">
        <w:rPr>
          <w:rFonts w:ascii="Arial" w:hAnsi="Arial" w:cs="Arial"/>
          <w:sz w:val="16"/>
          <w:szCs w:val="27"/>
        </w:rPr>
        <w:t xml:space="preserve">1631/2008 </w:t>
      </w:r>
    </w:p>
    <w:p w:rsidR="007B611D" w:rsidRPr="007643E4" w:rsidRDefault="007B611D" w:rsidP="00230455">
      <w:pPr>
        <w:pStyle w:val="NormalWeb"/>
        <w:spacing w:before="0" w:beforeAutospacing="0" w:after="0" w:afterAutospacing="0"/>
        <w:jc w:val="both"/>
        <w:rPr>
          <w:rFonts w:ascii="Arial" w:hAnsi="Arial" w:cs="Arial"/>
          <w:kern w:val="36"/>
          <w:sz w:val="16"/>
        </w:rPr>
      </w:pPr>
      <w:r w:rsidRPr="007643E4">
        <w:rPr>
          <w:rFonts w:ascii="Arial" w:hAnsi="Arial" w:cs="Arial"/>
          <w:kern w:val="36"/>
          <w:sz w:val="16"/>
        </w:rPr>
        <w:t xml:space="preserve">1. Processo n. REC - 08/00297792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2. Assunto: Grupo 2 – Recurso de Reexame contra decisão exarada no Processo n. ECO-07/00126287 - Edital de Concorrência n. DTC - 1-1-028-07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3. Interessado: </w:t>
      </w:r>
      <w:r w:rsidRPr="007643E4">
        <w:rPr>
          <w:rFonts w:ascii="Arial" w:hAnsi="Arial" w:cs="Arial"/>
          <w:bCs/>
          <w:i/>
          <w:iCs/>
          <w:kern w:val="36"/>
          <w:sz w:val="16"/>
        </w:rPr>
        <w:t>Ivan César Ranzolin</w:t>
      </w:r>
      <w:r w:rsidRPr="007643E4">
        <w:rPr>
          <w:rFonts w:ascii="Arial" w:hAnsi="Arial" w:cs="Arial"/>
          <w:bCs/>
          <w:kern w:val="36"/>
          <w:sz w:val="16"/>
        </w:rPr>
        <w:t xml:space="preserve"> - Diretor-Presidente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4. Entidade: </w:t>
      </w:r>
      <w:r w:rsidRPr="007643E4">
        <w:rPr>
          <w:rFonts w:ascii="Arial" w:hAnsi="Arial" w:cs="Arial"/>
          <w:b/>
          <w:bCs/>
          <w:kern w:val="36"/>
          <w:sz w:val="16"/>
        </w:rPr>
        <w:t>Companhia de Gás de Santa Catarina - SCG</w:t>
      </w:r>
      <w:r>
        <w:rPr>
          <w:rFonts w:ascii="Arial" w:hAnsi="Arial" w:cs="Arial"/>
          <w:b/>
          <w:bCs/>
          <w:kern w:val="36"/>
          <w:sz w:val="16"/>
        </w:rPr>
        <w:t>A</w:t>
      </w:r>
      <w:r w:rsidRPr="007643E4">
        <w:rPr>
          <w:rFonts w:ascii="Arial" w:hAnsi="Arial" w:cs="Arial"/>
          <w:b/>
          <w:bCs/>
          <w:kern w:val="36"/>
          <w:sz w:val="16"/>
        </w:rPr>
        <w:t>S</w:t>
      </w:r>
      <w:r w:rsidRPr="007643E4">
        <w:rPr>
          <w:rFonts w:ascii="Arial" w:hAnsi="Arial" w:cs="Arial"/>
          <w:bCs/>
          <w:kern w:val="36"/>
          <w:sz w:val="16"/>
        </w:rPr>
        <w:t xml:space="preserve">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5. Unidade Técnica: COG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6. Acórdão: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kern w:val="36"/>
          <w:sz w:val="16"/>
        </w:rPr>
        <w:t>O TRIBUNAL PLENO, diante das razões apresentadas pelo Relator e com fulcro nos arts. 59 da Constituição Estadual e 1° da Lei Complementar n. 202/2000, decide:</w:t>
      </w:r>
    </w:p>
    <w:p w:rsidR="007B611D" w:rsidRPr="007643E4" w:rsidRDefault="007B611D" w:rsidP="00230455">
      <w:pPr>
        <w:pStyle w:val="NormalWeb"/>
        <w:spacing w:before="0" w:beforeAutospacing="0" w:after="0" w:afterAutospacing="0"/>
        <w:jc w:val="both"/>
        <w:rPr>
          <w:rFonts w:ascii="Arial" w:hAnsi="Arial" w:cs="Arial"/>
          <w:kern w:val="36"/>
          <w:sz w:val="16"/>
        </w:rPr>
      </w:pPr>
      <w:r w:rsidRPr="007643E4">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 da Lei Complementar n. 202/2000, em:</w:t>
      </w:r>
    </w:p>
    <w:p w:rsidR="007B611D" w:rsidRPr="007643E4" w:rsidRDefault="007B611D" w:rsidP="00230455">
      <w:pPr>
        <w:pStyle w:val="NormalWeb"/>
        <w:spacing w:before="0" w:beforeAutospacing="0" w:after="0" w:afterAutospacing="0"/>
        <w:jc w:val="both"/>
        <w:rPr>
          <w:rFonts w:ascii="Arial" w:hAnsi="Arial" w:cs="Arial"/>
          <w:kern w:val="36"/>
          <w:sz w:val="16"/>
        </w:rPr>
      </w:pPr>
      <w:r w:rsidRPr="007643E4">
        <w:rPr>
          <w:rFonts w:ascii="Arial" w:hAnsi="Arial" w:cs="Arial"/>
          <w:i/>
          <w:iCs/>
          <w:kern w:val="36"/>
          <w:sz w:val="16"/>
        </w:rPr>
        <w:t>6.1.</w:t>
      </w:r>
      <w:r w:rsidRPr="007643E4">
        <w:rPr>
          <w:rFonts w:ascii="Arial" w:hAnsi="Arial" w:cs="Arial"/>
          <w:kern w:val="36"/>
          <w:sz w:val="16"/>
        </w:rPr>
        <w:t xml:space="preserve"> Conhecer do Recurso de Reexame, nos termos do art. 80 da Lei Complementar n. 202/2000, interposto contra o Acórdão n. 0445/2008, exarado na Sessão Ordinária de 26/03/2008, nos autos do Processo n. ECO-07/00126287, e, no mérito, dar-lhe provimento para:</w:t>
      </w:r>
    </w:p>
    <w:p w:rsidR="007B611D" w:rsidRPr="007643E4" w:rsidRDefault="007B611D" w:rsidP="00230455">
      <w:pPr>
        <w:pStyle w:val="NormalWeb"/>
        <w:spacing w:before="0" w:beforeAutospacing="0" w:after="0" w:afterAutospacing="0"/>
        <w:jc w:val="both"/>
        <w:rPr>
          <w:rFonts w:ascii="Arial" w:hAnsi="Arial" w:cs="Arial"/>
          <w:kern w:val="36"/>
          <w:sz w:val="16"/>
        </w:rPr>
      </w:pPr>
      <w:r w:rsidRPr="007643E4">
        <w:rPr>
          <w:rFonts w:ascii="Arial" w:hAnsi="Arial" w:cs="Arial"/>
          <w:i/>
          <w:iCs/>
          <w:kern w:val="36"/>
          <w:sz w:val="16"/>
        </w:rPr>
        <w:t>6.1.1.</w:t>
      </w:r>
      <w:r w:rsidRPr="007643E4">
        <w:rPr>
          <w:rFonts w:ascii="Arial" w:hAnsi="Arial" w:cs="Arial"/>
          <w:kern w:val="36"/>
          <w:sz w:val="16"/>
        </w:rPr>
        <w:t xml:space="preserve"> cancelar a multa aplicada no item 6.1 da decisão recorrida;</w:t>
      </w:r>
    </w:p>
    <w:p w:rsidR="007B611D" w:rsidRPr="007643E4" w:rsidRDefault="007B611D" w:rsidP="00230455">
      <w:pPr>
        <w:pStyle w:val="NormalWeb"/>
        <w:spacing w:before="0" w:beforeAutospacing="0" w:after="0" w:afterAutospacing="0"/>
        <w:jc w:val="both"/>
        <w:rPr>
          <w:rFonts w:ascii="Arial" w:hAnsi="Arial" w:cs="Arial"/>
          <w:kern w:val="36"/>
          <w:sz w:val="16"/>
        </w:rPr>
      </w:pPr>
      <w:r w:rsidRPr="007643E4">
        <w:rPr>
          <w:rFonts w:ascii="Arial" w:hAnsi="Arial" w:cs="Arial"/>
          <w:i/>
          <w:iCs/>
          <w:kern w:val="36"/>
          <w:sz w:val="16"/>
        </w:rPr>
        <w:t>6.1.2.</w:t>
      </w:r>
      <w:r w:rsidRPr="007643E4">
        <w:rPr>
          <w:rFonts w:ascii="Arial" w:hAnsi="Arial" w:cs="Arial"/>
          <w:kern w:val="36"/>
          <w:sz w:val="16"/>
        </w:rPr>
        <w:t xml:space="preserve"> considerar atendido o item 6.2 da decisão recorrida, ante o cumprimento do item 6.2.3 c/c 6.2.5 da Decisão n. 1392/2007.</w:t>
      </w:r>
    </w:p>
    <w:p w:rsidR="007B611D" w:rsidRPr="007643E4" w:rsidRDefault="007B611D" w:rsidP="00230455">
      <w:pPr>
        <w:pStyle w:val="NormalWeb"/>
        <w:spacing w:before="0" w:beforeAutospacing="0" w:after="0" w:afterAutospacing="0"/>
        <w:jc w:val="both"/>
        <w:rPr>
          <w:rFonts w:ascii="Arial" w:hAnsi="Arial" w:cs="Arial"/>
          <w:kern w:val="36"/>
          <w:sz w:val="16"/>
        </w:rPr>
      </w:pPr>
      <w:r w:rsidRPr="007643E4">
        <w:rPr>
          <w:rFonts w:ascii="Arial" w:hAnsi="Arial" w:cs="Arial"/>
          <w:i/>
          <w:iCs/>
          <w:kern w:val="36"/>
          <w:sz w:val="16"/>
        </w:rPr>
        <w:t>6.2.</w:t>
      </w:r>
      <w:r w:rsidRPr="007643E4">
        <w:rPr>
          <w:rFonts w:ascii="Arial" w:hAnsi="Arial" w:cs="Arial"/>
          <w:kern w:val="36"/>
          <w:sz w:val="16"/>
        </w:rPr>
        <w:t xml:space="preserve"> Dar ciência deste Acórdão, do Relatório e Voto do Relator que o fundamentam, bem como do </w:t>
      </w:r>
      <w:r w:rsidRPr="007643E4">
        <w:rPr>
          <w:rFonts w:ascii="Arial" w:hAnsi="Arial" w:cs="Arial"/>
          <w:i/>
          <w:iCs/>
          <w:kern w:val="36"/>
          <w:sz w:val="16"/>
        </w:rPr>
        <w:t>Parecer COG n. 486/2008</w:t>
      </w:r>
      <w:r w:rsidRPr="007643E4">
        <w:rPr>
          <w:rFonts w:ascii="Arial" w:hAnsi="Arial" w:cs="Arial"/>
          <w:kern w:val="36"/>
          <w:sz w:val="16"/>
        </w:rPr>
        <w:t>, ao Sr. Ivan César Ranzolin - Diretor Presidente da Companhia de Gás de Santa Catarina - SCG</w:t>
      </w:r>
      <w:r>
        <w:rPr>
          <w:rFonts w:ascii="Arial" w:hAnsi="Arial" w:cs="Arial"/>
          <w:kern w:val="36"/>
          <w:sz w:val="16"/>
        </w:rPr>
        <w:t>A</w:t>
      </w:r>
      <w:r w:rsidRPr="007643E4">
        <w:rPr>
          <w:rFonts w:ascii="Arial" w:hAnsi="Arial" w:cs="Arial"/>
          <w:kern w:val="36"/>
          <w:sz w:val="16"/>
        </w:rPr>
        <w:t>S.</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7. Ata n. 75/08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8. Data da Sessão: 10/11/2008 - Ordinária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9. Especificação do quorum: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9.1. Conselheiros presentes: José Carlos Pacheco (Presidente), Wilson Rogério Wan-Dall (Relator), Luiz Roberto Herbst, César Filomeno Fontes, Sabrina Nunes Iocken (art. 86, </w:t>
      </w:r>
      <w:r w:rsidRPr="007643E4">
        <w:rPr>
          <w:rFonts w:ascii="Arial" w:hAnsi="Arial" w:cs="Arial"/>
          <w:bCs/>
          <w:i/>
          <w:iCs/>
          <w:kern w:val="36"/>
          <w:sz w:val="16"/>
        </w:rPr>
        <w:t>caput</w:t>
      </w:r>
      <w:r w:rsidRPr="007643E4">
        <w:rPr>
          <w:rFonts w:ascii="Arial" w:hAnsi="Arial" w:cs="Arial"/>
          <w:bCs/>
          <w:kern w:val="36"/>
          <w:sz w:val="16"/>
        </w:rPr>
        <w:t xml:space="preserve">, da LC n. 202/2000) e Adircélio de Moraes Ferreira Junior (art. 86, </w:t>
      </w:r>
      <w:r w:rsidRPr="007643E4">
        <w:rPr>
          <w:rFonts w:ascii="Arial" w:hAnsi="Arial" w:cs="Arial"/>
          <w:bCs/>
          <w:i/>
          <w:iCs/>
          <w:kern w:val="36"/>
          <w:sz w:val="16"/>
        </w:rPr>
        <w:t>caput</w:t>
      </w:r>
      <w:r w:rsidRPr="007643E4">
        <w:rPr>
          <w:rFonts w:ascii="Arial" w:hAnsi="Arial" w:cs="Arial"/>
          <w:bCs/>
          <w:kern w:val="36"/>
          <w:sz w:val="16"/>
        </w:rPr>
        <w:t xml:space="preserve">, da LC n. 202/2000).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10. Representante do Ministério Público junto ao TC: Mauro André Flores Pedrozo. </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11. Auditor presente: Gerson dos Santos Sicca. </w:t>
      </w:r>
    </w:p>
    <w:p w:rsidR="007B611D" w:rsidRPr="007643E4" w:rsidRDefault="007B611D" w:rsidP="00230455">
      <w:pPr>
        <w:pStyle w:val="NormalWeb"/>
        <w:spacing w:before="0" w:beforeAutospacing="0" w:after="0" w:afterAutospacing="0"/>
        <w:jc w:val="both"/>
        <w:rPr>
          <w:rFonts w:ascii="Arial" w:hAnsi="Arial" w:cs="Arial"/>
          <w:sz w:val="16"/>
        </w:rPr>
      </w:pPr>
      <w:r w:rsidRPr="007643E4">
        <w:rPr>
          <w:rFonts w:ascii="Arial" w:hAnsi="Arial" w:cs="Arial"/>
          <w:sz w:val="16"/>
        </w:rPr>
        <w:t>JOSÉ CARLOS PACHECO</w:t>
      </w:r>
    </w:p>
    <w:p w:rsidR="007B611D" w:rsidRPr="007643E4" w:rsidRDefault="007B611D" w:rsidP="00230455">
      <w:pPr>
        <w:pStyle w:val="NormalWeb"/>
        <w:spacing w:before="0" w:beforeAutospacing="0" w:after="0" w:afterAutospacing="0"/>
        <w:jc w:val="both"/>
        <w:rPr>
          <w:rFonts w:ascii="Arial" w:hAnsi="Arial" w:cs="Arial"/>
          <w:sz w:val="16"/>
        </w:rPr>
      </w:pPr>
      <w:r w:rsidRPr="007643E4">
        <w:rPr>
          <w:rFonts w:ascii="Arial" w:hAnsi="Arial" w:cs="Arial"/>
          <w:sz w:val="16"/>
        </w:rPr>
        <w:t>Presidente</w:t>
      </w:r>
    </w:p>
    <w:p w:rsidR="007B611D" w:rsidRPr="007643E4" w:rsidRDefault="007B611D" w:rsidP="00230455">
      <w:pPr>
        <w:pStyle w:val="NormalWeb"/>
        <w:spacing w:before="0" w:beforeAutospacing="0" w:after="0" w:afterAutospacing="0"/>
        <w:jc w:val="both"/>
        <w:rPr>
          <w:rFonts w:ascii="Arial" w:hAnsi="Arial" w:cs="Arial"/>
          <w:sz w:val="16"/>
        </w:rPr>
      </w:pPr>
      <w:r w:rsidRPr="007643E4">
        <w:rPr>
          <w:rFonts w:ascii="Arial" w:hAnsi="Arial" w:cs="Arial"/>
          <w:sz w:val="16"/>
        </w:rPr>
        <w:t>WILSON ROGÉRIO WAN-DALL</w:t>
      </w:r>
    </w:p>
    <w:p w:rsidR="007B611D" w:rsidRPr="007643E4" w:rsidRDefault="007B611D" w:rsidP="00230455">
      <w:pPr>
        <w:pStyle w:val="NormalWeb"/>
        <w:spacing w:before="0" w:beforeAutospacing="0" w:after="0" w:afterAutospacing="0"/>
        <w:jc w:val="both"/>
        <w:rPr>
          <w:rFonts w:ascii="Arial" w:hAnsi="Arial" w:cs="Arial"/>
          <w:sz w:val="16"/>
        </w:rPr>
      </w:pPr>
      <w:r w:rsidRPr="007643E4">
        <w:rPr>
          <w:rFonts w:ascii="Arial" w:hAnsi="Arial" w:cs="Arial"/>
          <w:sz w:val="16"/>
        </w:rPr>
        <w:t>Relator</w:t>
      </w:r>
    </w:p>
    <w:p w:rsidR="007B611D" w:rsidRPr="007643E4" w:rsidRDefault="007B611D" w:rsidP="00230455">
      <w:pPr>
        <w:pStyle w:val="NormalWeb"/>
        <w:spacing w:before="0" w:beforeAutospacing="0" w:after="0" w:afterAutospacing="0"/>
        <w:jc w:val="both"/>
        <w:rPr>
          <w:rFonts w:ascii="Arial" w:hAnsi="Arial" w:cs="Arial"/>
          <w:bCs/>
          <w:kern w:val="36"/>
          <w:sz w:val="16"/>
        </w:rPr>
      </w:pPr>
      <w:r w:rsidRPr="007643E4">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643E4">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52" style="position:absolute;left:0;text-align:left;z-index:251648512" from="0,18pt" to="243pt,18pt" strokecolor="gray" strokeweight="3pt">
            <v:stroke linestyle="thinThin"/>
          </v:line>
        </w:pict>
      </w:r>
    </w:p>
    <w:p w:rsidR="007B611D" w:rsidRDefault="007B611D" w:rsidP="00312D34">
      <w:pPr>
        <w:pStyle w:val="Diario3"/>
        <w:spacing w:before="120" w:after="120"/>
      </w:pPr>
      <w:bookmarkStart w:id="24" w:name="_Toc177184764"/>
      <w:bookmarkStart w:id="25" w:name="_Toc177184922"/>
      <w:bookmarkStart w:id="26" w:name="_Toc177185080"/>
      <w:bookmarkStart w:id="27" w:name="_Toc214187515"/>
      <w:bookmarkStart w:id="28" w:name="_Toc177184809"/>
      <w:bookmarkStart w:id="29" w:name="_Toc177184967"/>
      <w:bookmarkStart w:id="30" w:name="_Toc177185083"/>
      <w:bookmarkStart w:id="31" w:name="ALESC"/>
      <w:bookmarkEnd w:id="23"/>
      <w:r w:rsidRPr="00312D34">
        <w:t>Poder Legislativo</w:t>
      </w:r>
      <w:bookmarkEnd w:id="24"/>
      <w:bookmarkEnd w:id="25"/>
      <w:bookmarkEnd w:id="26"/>
      <w:bookmarkEnd w:id="27"/>
    </w:p>
    <w:p w:rsidR="007B611D" w:rsidRPr="00132A4A" w:rsidRDefault="007B611D" w:rsidP="00230455">
      <w:pPr>
        <w:pStyle w:val="NormalWeb"/>
        <w:spacing w:before="0" w:beforeAutospacing="0" w:after="0" w:afterAutospacing="0"/>
        <w:jc w:val="both"/>
        <w:rPr>
          <w:rFonts w:ascii="Arial" w:hAnsi="Arial" w:cs="Arial"/>
          <w:sz w:val="16"/>
        </w:rPr>
      </w:pPr>
      <w:r w:rsidRPr="00132A4A">
        <w:rPr>
          <w:rFonts w:ascii="Arial" w:hAnsi="Arial" w:cs="Arial"/>
          <w:sz w:val="16"/>
        </w:rPr>
        <w:t xml:space="preserve">Decisão n. </w:t>
      </w:r>
      <w:r w:rsidRPr="00132A4A">
        <w:rPr>
          <w:rFonts w:ascii="Arial" w:hAnsi="Arial" w:cs="Arial"/>
          <w:sz w:val="16"/>
          <w:szCs w:val="27"/>
        </w:rPr>
        <w:t xml:space="preserve">3748/2008 </w:t>
      </w:r>
    </w:p>
    <w:p w:rsidR="007B611D" w:rsidRPr="00132A4A" w:rsidRDefault="007B611D" w:rsidP="00230455">
      <w:pPr>
        <w:pStyle w:val="NormalWeb"/>
        <w:spacing w:before="0" w:beforeAutospacing="0" w:after="0" w:afterAutospacing="0"/>
        <w:jc w:val="both"/>
        <w:rPr>
          <w:rFonts w:ascii="Arial" w:hAnsi="Arial" w:cs="Arial"/>
          <w:kern w:val="36"/>
          <w:sz w:val="16"/>
        </w:rPr>
      </w:pPr>
      <w:r w:rsidRPr="00132A4A">
        <w:rPr>
          <w:rFonts w:ascii="Arial" w:hAnsi="Arial" w:cs="Arial"/>
          <w:kern w:val="36"/>
          <w:sz w:val="16"/>
        </w:rPr>
        <w:t xml:space="preserve">1. Processo n. REP - 08/00517580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2. Assunto: Grupo 2 –</w:t>
      </w:r>
      <w:r>
        <w:rPr>
          <w:rFonts w:ascii="Arial" w:hAnsi="Arial" w:cs="Arial"/>
          <w:bCs/>
          <w:kern w:val="36"/>
          <w:sz w:val="16"/>
        </w:rPr>
        <w:t xml:space="preserve"> </w:t>
      </w:r>
      <w:r w:rsidRPr="00132A4A">
        <w:rPr>
          <w:rFonts w:ascii="Arial" w:hAnsi="Arial" w:cs="Arial"/>
          <w:bCs/>
          <w:kern w:val="36"/>
          <w:sz w:val="16"/>
        </w:rPr>
        <w:t xml:space="preserve">Representação acerca de supostas irregularidades no Pregão Presencial n. 014/2008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3. Interessada: </w:t>
      </w:r>
      <w:r w:rsidRPr="00132A4A">
        <w:rPr>
          <w:rFonts w:ascii="Arial" w:hAnsi="Arial" w:cs="Arial"/>
          <w:bCs/>
          <w:i/>
          <w:iCs/>
          <w:kern w:val="36"/>
          <w:sz w:val="16"/>
        </w:rPr>
        <w:t>Comercial Porto Alegrense de Máquinas Calculadoras Ltda.</w:t>
      </w:r>
      <w:r w:rsidRPr="00132A4A">
        <w:rPr>
          <w:rFonts w:ascii="Arial" w:hAnsi="Arial" w:cs="Arial"/>
          <w:bCs/>
          <w:kern w:val="36"/>
          <w:sz w:val="16"/>
        </w:rPr>
        <w:t xml:space="preserve">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4. Órgão: </w:t>
      </w:r>
      <w:r w:rsidRPr="00132A4A">
        <w:rPr>
          <w:rFonts w:ascii="Arial" w:hAnsi="Arial" w:cs="Arial"/>
          <w:b/>
          <w:bCs/>
          <w:kern w:val="36"/>
          <w:sz w:val="16"/>
        </w:rPr>
        <w:t>Assembléia Legislativa do Estado de Santa Catarina</w:t>
      </w:r>
      <w:r w:rsidRPr="00132A4A">
        <w:rPr>
          <w:rFonts w:ascii="Arial" w:hAnsi="Arial" w:cs="Arial"/>
          <w:bCs/>
          <w:kern w:val="36"/>
          <w:sz w:val="16"/>
        </w:rPr>
        <w:t xml:space="preserve">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5. Unidade Técnica: DLC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6. Decisão: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kern w:val="36"/>
          <w:sz w:val="16"/>
        </w:rPr>
        <w:t>O TRIBUNAL PLENO, diante das razões apresentadas pelo Relator e com fulcro no art. 59 c/c o art. 113 da Constituição do Estado e no art. 1° da Lei Complementar n. 202/2000, decide:</w:t>
      </w:r>
    </w:p>
    <w:p w:rsidR="007B611D" w:rsidRPr="00132A4A" w:rsidRDefault="007B611D" w:rsidP="00230455">
      <w:pPr>
        <w:pStyle w:val="NormalWeb"/>
        <w:spacing w:before="0" w:beforeAutospacing="0" w:after="0" w:afterAutospacing="0"/>
        <w:jc w:val="both"/>
        <w:rPr>
          <w:rFonts w:ascii="Arial" w:hAnsi="Arial" w:cs="Arial"/>
          <w:kern w:val="36"/>
          <w:sz w:val="16"/>
        </w:rPr>
      </w:pPr>
      <w:r w:rsidRPr="00132A4A">
        <w:rPr>
          <w:rFonts w:ascii="Arial" w:hAnsi="Arial" w:cs="Arial"/>
          <w:i/>
          <w:iCs/>
          <w:kern w:val="36"/>
          <w:sz w:val="16"/>
        </w:rPr>
        <w:t>6.1.</w:t>
      </w:r>
      <w:r w:rsidRPr="00132A4A">
        <w:rPr>
          <w:rFonts w:ascii="Arial" w:hAnsi="Arial" w:cs="Arial"/>
          <w:kern w:val="36"/>
          <w:sz w:val="16"/>
        </w:rPr>
        <w:t xml:space="preserve"> Conhecer da Representação quanto à alegação de ilegalidade no julgamento das propostas técnicas, por atender às prescrições contidas nos arts. 65, § 1º da Lei Complementar n. 202/00, para, no mérito, julgá-la improcedente, pelas razões expostas no Relatório Técnico. </w:t>
      </w:r>
    </w:p>
    <w:p w:rsidR="007B611D" w:rsidRPr="00132A4A" w:rsidRDefault="007B611D" w:rsidP="00230455">
      <w:pPr>
        <w:pStyle w:val="NormalWeb"/>
        <w:spacing w:before="0" w:beforeAutospacing="0" w:after="0" w:afterAutospacing="0"/>
        <w:jc w:val="both"/>
        <w:rPr>
          <w:rFonts w:ascii="Arial" w:hAnsi="Arial" w:cs="Arial"/>
          <w:kern w:val="36"/>
          <w:sz w:val="16"/>
        </w:rPr>
      </w:pPr>
      <w:r w:rsidRPr="00132A4A">
        <w:rPr>
          <w:rFonts w:ascii="Arial" w:hAnsi="Arial" w:cs="Arial"/>
          <w:i/>
          <w:iCs/>
          <w:kern w:val="36"/>
          <w:sz w:val="16"/>
        </w:rPr>
        <w:t>6.2.</w:t>
      </w:r>
      <w:r w:rsidRPr="00132A4A">
        <w:rPr>
          <w:rFonts w:ascii="Arial" w:hAnsi="Arial" w:cs="Arial"/>
          <w:kern w:val="36"/>
          <w:sz w:val="16"/>
        </w:rPr>
        <w:t xml:space="preserve"> Dar ciência desta Decisão, do Relatório e Voto do Relator que a fundamentam, bem como do </w:t>
      </w:r>
      <w:r w:rsidRPr="00132A4A">
        <w:rPr>
          <w:rFonts w:ascii="Arial" w:hAnsi="Arial" w:cs="Arial"/>
          <w:i/>
          <w:iCs/>
          <w:kern w:val="36"/>
          <w:sz w:val="16"/>
        </w:rPr>
        <w:t>Relatório de Admissibilidade DLC/Insp.2/Div.5 n. 621/2008</w:t>
      </w:r>
      <w:r w:rsidRPr="00132A4A">
        <w:rPr>
          <w:rFonts w:ascii="Arial" w:hAnsi="Arial" w:cs="Arial"/>
          <w:kern w:val="36"/>
          <w:sz w:val="16"/>
        </w:rPr>
        <w:t>, à Interessada e à Assembléia Legislativa do Estado de Santa Catarina.</w:t>
      </w:r>
    </w:p>
    <w:p w:rsidR="007B611D" w:rsidRPr="00132A4A" w:rsidRDefault="007B611D" w:rsidP="00230455">
      <w:pPr>
        <w:pStyle w:val="NormalWeb"/>
        <w:spacing w:before="0" w:beforeAutospacing="0" w:after="0" w:afterAutospacing="0"/>
        <w:jc w:val="both"/>
        <w:rPr>
          <w:rFonts w:ascii="Arial" w:hAnsi="Arial" w:cs="Arial"/>
          <w:kern w:val="36"/>
          <w:sz w:val="16"/>
        </w:rPr>
      </w:pPr>
      <w:r w:rsidRPr="00132A4A">
        <w:rPr>
          <w:rFonts w:ascii="Arial" w:hAnsi="Arial" w:cs="Arial"/>
          <w:i/>
          <w:iCs/>
          <w:kern w:val="36"/>
          <w:sz w:val="16"/>
        </w:rPr>
        <w:t>6.3.</w:t>
      </w:r>
      <w:r w:rsidRPr="00132A4A">
        <w:rPr>
          <w:rFonts w:ascii="Arial" w:hAnsi="Arial" w:cs="Arial"/>
          <w:kern w:val="36"/>
          <w:sz w:val="16"/>
        </w:rPr>
        <w:t xml:space="preserve"> Determinar o arquivamento do presente processo.</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7. Ata n. 75/08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8. Data da Sessão: 10/11/2008 - Ordinária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9. Especificação do quorum: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9.1. Conselheiros presentes: José Carlos Pacheco (Presidente), Wilson Rogério Wan-Dall, Luiz Roberto Herbst, César Filomeno Fontes, Sabrina Nunes Iocken (Relatora - art. 86, </w:t>
      </w:r>
      <w:r w:rsidRPr="00132A4A">
        <w:rPr>
          <w:rFonts w:ascii="Arial" w:hAnsi="Arial" w:cs="Arial"/>
          <w:bCs/>
          <w:i/>
          <w:iCs/>
          <w:kern w:val="36"/>
          <w:sz w:val="16"/>
        </w:rPr>
        <w:t>caput</w:t>
      </w:r>
      <w:r w:rsidRPr="00132A4A">
        <w:rPr>
          <w:rFonts w:ascii="Arial" w:hAnsi="Arial" w:cs="Arial"/>
          <w:bCs/>
          <w:kern w:val="36"/>
          <w:sz w:val="16"/>
        </w:rPr>
        <w:t xml:space="preserve">, da LC n. 202/2000) e Adircélio de Moraes Ferreira Junior (art. 86, </w:t>
      </w:r>
      <w:r w:rsidRPr="00132A4A">
        <w:rPr>
          <w:rFonts w:ascii="Arial" w:hAnsi="Arial" w:cs="Arial"/>
          <w:bCs/>
          <w:i/>
          <w:iCs/>
          <w:kern w:val="36"/>
          <w:sz w:val="16"/>
        </w:rPr>
        <w:t>caput</w:t>
      </w:r>
      <w:r w:rsidRPr="00132A4A">
        <w:rPr>
          <w:rFonts w:ascii="Arial" w:hAnsi="Arial" w:cs="Arial"/>
          <w:bCs/>
          <w:kern w:val="36"/>
          <w:sz w:val="16"/>
        </w:rPr>
        <w:t xml:space="preserve">, da LC n. 202/2000).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10. Representante do Ministério Público junto ao TC: Mauro André Flores Pedrozo. </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11. Auditor presente: Gerson dos Santos Sicca. </w:t>
      </w:r>
    </w:p>
    <w:p w:rsidR="007B611D" w:rsidRPr="00132A4A" w:rsidRDefault="007B611D" w:rsidP="00230455">
      <w:pPr>
        <w:pStyle w:val="NormalWeb"/>
        <w:spacing w:before="0" w:beforeAutospacing="0" w:after="0" w:afterAutospacing="0"/>
        <w:jc w:val="both"/>
        <w:rPr>
          <w:rFonts w:ascii="Arial" w:hAnsi="Arial" w:cs="Arial"/>
          <w:sz w:val="16"/>
        </w:rPr>
      </w:pPr>
      <w:r w:rsidRPr="00132A4A">
        <w:rPr>
          <w:rFonts w:ascii="Arial" w:hAnsi="Arial" w:cs="Arial"/>
          <w:sz w:val="16"/>
        </w:rPr>
        <w:t>JOSÉ CARLOS PACHECO</w:t>
      </w:r>
    </w:p>
    <w:p w:rsidR="007B611D" w:rsidRPr="00132A4A" w:rsidRDefault="007B611D" w:rsidP="00230455">
      <w:pPr>
        <w:pStyle w:val="NormalWeb"/>
        <w:spacing w:before="0" w:beforeAutospacing="0" w:after="0" w:afterAutospacing="0"/>
        <w:jc w:val="both"/>
        <w:rPr>
          <w:rFonts w:ascii="Arial" w:hAnsi="Arial" w:cs="Arial"/>
          <w:sz w:val="16"/>
        </w:rPr>
      </w:pPr>
      <w:r w:rsidRPr="00132A4A">
        <w:rPr>
          <w:rFonts w:ascii="Arial" w:hAnsi="Arial" w:cs="Arial"/>
          <w:sz w:val="16"/>
        </w:rPr>
        <w:t>Presidente</w:t>
      </w:r>
    </w:p>
    <w:p w:rsidR="007B611D" w:rsidRPr="00132A4A" w:rsidRDefault="007B611D" w:rsidP="00230455">
      <w:pPr>
        <w:pStyle w:val="NormalWeb"/>
        <w:spacing w:before="0" w:beforeAutospacing="0" w:after="0" w:afterAutospacing="0"/>
        <w:jc w:val="both"/>
        <w:rPr>
          <w:rFonts w:ascii="Arial" w:hAnsi="Arial" w:cs="Arial"/>
          <w:sz w:val="16"/>
        </w:rPr>
      </w:pPr>
      <w:r w:rsidRPr="00132A4A">
        <w:rPr>
          <w:rFonts w:ascii="Arial" w:hAnsi="Arial" w:cs="Arial"/>
          <w:sz w:val="16"/>
        </w:rPr>
        <w:t>SABRINA NUNES IOCKEN</w:t>
      </w:r>
    </w:p>
    <w:p w:rsidR="007B611D" w:rsidRPr="00132A4A" w:rsidRDefault="007B611D" w:rsidP="00230455">
      <w:pPr>
        <w:pStyle w:val="NormalWeb"/>
        <w:spacing w:before="0" w:beforeAutospacing="0" w:after="0" w:afterAutospacing="0"/>
        <w:jc w:val="both"/>
        <w:rPr>
          <w:rFonts w:ascii="Arial" w:hAnsi="Arial" w:cs="Arial"/>
          <w:sz w:val="16"/>
        </w:rPr>
      </w:pPr>
      <w:r w:rsidRPr="00132A4A">
        <w:rPr>
          <w:rFonts w:ascii="Arial" w:hAnsi="Arial" w:cs="Arial"/>
          <w:sz w:val="16"/>
        </w:rPr>
        <w:t xml:space="preserve">Relatora (art. 86, </w:t>
      </w:r>
      <w:r w:rsidRPr="00132A4A">
        <w:rPr>
          <w:rFonts w:ascii="Arial" w:hAnsi="Arial" w:cs="Arial"/>
          <w:i/>
          <w:iCs/>
          <w:sz w:val="16"/>
        </w:rPr>
        <w:t>caput</w:t>
      </w:r>
      <w:r w:rsidRPr="00132A4A">
        <w:rPr>
          <w:rFonts w:ascii="Arial" w:hAnsi="Arial" w:cs="Arial"/>
          <w:sz w:val="16"/>
        </w:rPr>
        <w:t>, da LC n. 202/2000)</w:t>
      </w:r>
    </w:p>
    <w:p w:rsidR="007B611D" w:rsidRPr="00132A4A" w:rsidRDefault="007B611D" w:rsidP="00230455">
      <w:pPr>
        <w:pStyle w:val="NormalWeb"/>
        <w:spacing w:before="0" w:beforeAutospacing="0" w:after="0" w:afterAutospacing="0"/>
        <w:jc w:val="both"/>
        <w:rPr>
          <w:rFonts w:ascii="Arial" w:hAnsi="Arial" w:cs="Arial"/>
          <w:bCs/>
          <w:kern w:val="36"/>
          <w:sz w:val="16"/>
        </w:rPr>
      </w:pPr>
      <w:r w:rsidRPr="00132A4A">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32A4A">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53" style="position:absolute;left:0;text-align:left;z-index:251646464" from="0,18pt" to="243pt,18pt" strokecolor="gray" strokeweight="3pt">
            <v:stroke linestyle="thinThin"/>
          </v:line>
        </w:pict>
      </w:r>
    </w:p>
    <w:p w:rsidR="007B611D" w:rsidRPr="00312D34" w:rsidRDefault="007B611D" w:rsidP="00312D34">
      <w:pPr>
        <w:pStyle w:val="Diario2"/>
        <w:spacing w:before="120" w:after="120"/>
      </w:pPr>
      <w:bookmarkStart w:id="32" w:name="_Toc177184811"/>
      <w:bookmarkStart w:id="33" w:name="_Toc177184969"/>
      <w:bookmarkStart w:id="34" w:name="_Toc177185085"/>
      <w:bookmarkStart w:id="35" w:name="_Toc214187516"/>
      <w:bookmarkEnd w:id="28"/>
      <w:bookmarkEnd w:id="29"/>
      <w:bookmarkEnd w:id="30"/>
      <w:bookmarkEnd w:id="31"/>
      <w:r w:rsidRPr="00312D34">
        <w:t>Administração Pública Municipal</w:t>
      </w:r>
      <w:bookmarkEnd w:id="32"/>
      <w:bookmarkEnd w:id="33"/>
      <w:bookmarkEnd w:id="34"/>
      <w:bookmarkEnd w:id="35"/>
    </w:p>
    <w:p w:rsidR="007B611D" w:rsidRDefault="007B611D" w:rsidP="00312D34">
      <w:pPr>
        <w:pStyle w:val="Diario3"/>
        <w:spacing w:before="120" w:after="120"/>
        <w:rPr>
          <w:bCs/>
          <w:sz w:val="24"/>
          <w:szCs w:val="24"/>
        </w:rPr>
      </w:pPr>
      <w:bookmarkStart w:id="36" w:name="_Toc177028574"/>
      <w:bookmarkStart w:id="37" w:name="_Toc214187517"/>
      <w:bookmarkStart w:id="38" w:name="PMAWagner"/>
      <w:bookmarkStart w:id="39" w:name="_Toc177184913"/>
      <w:bookmarkStart w:id="40" w:name="_Toc177185071"/>
      <w:bookmarkStart w:id="41" w:name="_Toc177185182"/>
      <w:r w:rsidRPr="00312D34">
        <w:rPr>
          <w:bCs/>
          <w:sz w:val="24"/>
          <w:szCs w:val="24"/>
        </w:rPr>
        <w:t>Alfredo Wagner</w:t>
      </w:r>
      <w:bookmarkEnd w:id="36"/>
      <w:bookmarkEnd w:id="37"/>
    </w:p>
    <w:p w:rsidR="007B611D" w:rsidRPr="00097AC6" w:rsidRDefault="007B611D" w:rsidP="00230455">
      <w:pPr>
        <w:pStyle w:val="NormalWeb"/>
        <w:spacing w:before="0" w:beforeAutospacing="0" w:after="0" w:afterAutospacing="0"/>
        <w:jc w:val="both"/>
        <w:rPr>
          <w:rFonts w:ascii="Arial" w:hAnsi="Arial" w:cs="Arial"/>
          <w:sz w:val="16"/>
        </w:rPr>
      </w:pPr>
      <w:r w:rsidRPr="00097AC6">
        <w:rPr>
          <w:rFonts w:ascii="Arial" w:hAnsi="Arial" w:cs="Arial"/>
          <w:sz w:val="16"/>
        </w:rPr>
        <w:t xml:space="preserve">Parecer Prévio n. </w:t>
      </w:r>
      <w:r w:rsidRPr="00097AC6">
        <w:rPr>
          <w:rFonts w:ascii="Arial" w:hAnsi="Arial" w:cs="Arial"/>
          <w:sz w:val="16"/>
          <w:szCs w:val="27"/>
        </w:rPr>
        <w:t xml:space="preserve">0206/2008 </w:t>
      </w:r>
    </w:p>
    <w:p w:rsidR="007B611D" w:rsidRPr="00097AC6" w:rsidRDefault="007B611D" w:rsidP="00230455">
      <w:pPr>
        <w:pStyle w:val="NormalWeb"/>
        <w:spacing w:before="0" w:beforeAutospacing="0" w:after="0" w:afterAutospacing="0"/>
        <w:jc w:val="both"/>
        <w:rPr>
          <w:rFonts w:ascii="Arial" w:hAnsi="Arial" w:cs="Arial"/>
          <w:kern w:val="36"/>
          <w:sz w:val="16"/>
        </w:rPr>
      </w:pPr>
      <w:r w:rsidRPr="00097AC6">
        <w:rPr>
          <w:rFonts w:ascii="Arial" w:hAnsi="Arial" w:cs="Arial"/>
          <w:kern w:val="36"/>
          <w:sz w:val="16"/>
        </w:rPr>
        <w:t xml:space="preserve">1. Processo n. PCP - 08/00278739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2. Assunto: Grupo 3 – Prestação de Contas do Prefeito - Exercício de 2007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3. Responsável: </w:t>
      </w:r>
      <w:r w:rsidRPr="00097AC6">
        <w:rPr>
          <w:rFonts w:ascii="Arial" w:hAnsi="Arial" w:cs="Arial"/>
          <w:bCs/>
          <w:i/>
          <w:iCs/>
          <w:kern w:val="36"/>
          <w:sz w:val="16"/>
        </w:rPr>
        <w:t>Wanderley da Silva</w:t>
      </w:r>
      <w:r w:rsidRPr="00097AC6">
        <w:rPr>
          <w:rFonts w:ascii="Arial" w:hAnsi="Arial" w:cs="Arial"/>
          <w:bCs/>
          <w:kern w:val="36"/>
          <w:sz w:val="16"/>
        </w:rPr>
        <w:t xml:space="preserve"> - Prefeito Municipal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4. Entidade: </w:t>
      </w:r>
      <w:r w:rsidRPr="00097AC6">
        <w:rPr>
          <w:rFonts w:ascii="Arial" w:hAnsi="Arial" w:cs="Arial"/>
          <w:b/>
          <w:bCs/>
          <w:kern w:val="36"/>
          <w:sz w:val="16"/>
        </w:rPr>
        <w:t>Prefeitura Municipal de Alfredo Wagner</w:t>
      </w:r>
      <w:r w:rsidRPr="00097AC6">
        <w:rPr>
          <w:rFonts w:ascii="Arial" w:hAnsi="Arial" w:cs="Arial"/>
          <w:bCs/>
          <w:kern w:val="36"/>
          <w:sz w:val="16"/>
        </w:rPr>
        <w:t xml:space="preserve">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5. Unidade Técnica: DMU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6. Decisão: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I - é da competência do Tribunal de Contas do Estado, no exercício do controle externo que lhe é atribuído pela Constituição, a emissão de Parecer Prévio sobre as Contas anuais prestadas pelo Prefeito Municipal;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II - ao emitir Parecer Prévio, o Tribunal formula opinião em relação às contas, atendo-se à análise técnico-contábil-financeiro-orçamentário-operacional-patrimonial procedida e à sua conformação às normas constitucionais, legais e regulamentares;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III - o Parecer é baseado em atos e fatos relacionados às contas apresentadas, à sua avaliação quanto à legalidade, legitimidade, economicidade, aplicação das subvenções e renúncia de receitas, não se vinculando a indícios, suspeitas ou suposições;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IV - é da competência exclusiva da Câmara Municipal, conforme determina a Constituição Estadual, em seu art. 113, o julgamento das contas prestadas anualmente pelo Prefeito;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V - o julgamento pela Câmara Municipal das contas prestadas pelo Prefeito não exime de responsabilidade os administradores e responsáveis pela arrecadação, guarda e aplicação dos bens, dinheiros e valores públicos, cujos atos de gestão sujeitam-se ao julgamento técnico-administrativo do Tribunal de Contas do Estado;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i/>
          <w:iCs/>
          <w:kern w:val="36"/>
          <w:sz w:val="16"/>
        </w:rPr>
        <w:t>6.1.</w:t>
      </w:r>
      <w:r w:rsidRPr="00097AC6">
        <w:rPr>
          <w:rFonts w:ascii="Arial" w:hAnsi="Arial" w:cs="Arial"/>
          <w:bCs/>
          <w:kern w:val="36"/>
          <w:sz w:val="16"/>
        </w:rPr>
        <w:t xml:space="preserve"> EMITE PARECER recomendando à Egrégia Câmara Municipal a </w:t>
      </w:r>
      <w:r w:rsidRPr="00097AC6">
        <w:rPr>
          <w:rFonts w:ascii="Arial" w:hAnsi="Arial" w:cs="Arial"/>
          <w:bCs/>
          <w:i/>
          <w:iCs/>
          <w:kern w:val="36"/>
          <w:sz w:val="16"/>
        </w:rPr>
        <w:t>Aprovação</w:t>
      </w:r>
      <w:r w:rsidRPr="00097AC6">
        <w:rPr>
          <w:rFonts w:ascii="Arial" w:hAnsi="Arial" w:cs="Arial"/>
          <w:bCs/>
          <w:kern w:val="36"/>
          <w:sz w:val="16"/>
        </w:rPr>
        <w:t xml:space="preserve"> das contas do </w:t>
      </w:r>
      <w:r w:rsidRPr="00097AC6">
        <w:rPr>
          <w:rFonts w:ascii="Arial" w:hAnsi="Arial" w:cs="Arial"/>
          <w:bCs/>
          <w:i/>
          <w:iCs/>
          <w:kern w:val="36"/>
          <w:sz w:val="16"/>
        </w:rPr>
        <w:t>Prefeito Municipal de Alfredo Wagner</w:t>
      </w:r>
      <w:r w:rsidRPr="00097AC6">
        <w:rPr>
          <w:rFonts w:ascii="Arial" w:hAnsi="Arial" w:cs="Arial"/>
          <w:bCs/>
          <w:kern w:val="36"/>
          <w:sz w:val="16"/>
        </w:rPr>
        <w:t xml:space="preserve">, relativas ao exercício de 2007, sugerindo que, quando do julgamento, atente para as restrições remanescentes apontadas no </w:t>
      </w:r>
      <w:r w:rsidRPr="00097AC6">
        <w:rPr>
          <w:rFonts w:ascii="Arial" w:hAnsi="Arial" w:cs="Arial"/>
          <w:bCs/>
          <w:i/>
          <w:iCs/>
          <w:kern w:val="36"/>
          <w:sz w:val="16"/>
        </w:rPr>
        <w:t>Relatório DMU</w:t>
      </w:r>
      <w:r w:rsidRPr="00097AC6">
        <w:rPr>
          <w:rFonts w:ascii="Arial" w:hAnsi="Arial" w:cs="Arial"/>
          <w:bCs/>
          <w:kern w:val="36"/>
          <w:sz w:val="16"/>
        </w:rPr>
        <w:t xml:space="preserve"> </w:t>
      </w:r>
      <w:r w:rsidRPr="00097AC6">
        <w:rPr>
          <w:rFonts w:ascii="Arial" w:hAnsi="Arial" w:cs="Arial"/>
          <w:bCs/>
          <w:i/>
          <w:iCs/>
          <w:kern w:val="36"/>
          <w:sz w:val="16"/>
        </w:rPr>
        <w:t>n. 2883/2008</w:t>
      </w:r>
      <w:r w:rsidRPr="00097AC6">
        <w:rPr>
          <w:rFonts w:ascii="Arial" w:hAnsi="Arial" w:cs="Arial"/>
          <w:bCs/>
          <w:kern w:val="36"/>
          <w:sz w:val="16"/>
        </w:rPr>
        <w:t xml:space="preserve">.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i/>
          <w:iCs/>
          <w:kern w:val="36"/>
          <w:sz w:val="16"/>
        </w:rPr>
        <w:t>6.2.</w:t>
      </w:r>
      <w:r w:rsidRPr="00097AC6">
        <w:rPr>
          <w:rFonts w:ascii="Arial" w:hAnsi="Arial" w:cs="Arial"/>
          <w:bCs/>
          <w:kern w:val="36"/>
          <w:sz w:val="16"/>
        </w:rPr>
        <w:t xml:space="preserve"> Recomenda ao Poder Executivo Municipal de Alfredo Wagner, com o envolvimento e responsabilização do órgão de controle interno: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i/>
          <w:iCs/>
          <w:kern w:val="36"/>
          <w:sz w:val="16"/>
        </w:rPr>
        <w:t>6.2.1.</w:t>
      </w:r>
      <w:r w:rsidRPr="00097AC6">
        <w:rPr>
          <w:rFonts w:ascii="Arial" w:hAnsi="Arial" w:cs="Arial"/>
          <w:bCs/>
          <w:kern w:val="36"/>
          <w:sz w:val="16"/>
        </w:rPr>
        <w:t xml:space="preserve"> a adoção de providências para prevenir a ocorrência da falta a seguir discriminada, sob pena de futura sanção administrativa, conforme prevê o art. 70 da Lei Complementar (estadual) n. 202/00: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i/>
          <w:iCs/>
          <w:kern w:val="36"/>
          <w:sz w:val="16"/>
        </w:rPr>
        <w:t>6.2.1.1.</w:t>
      </w:r>
      <w:r w:rsidRPr="00097AC6">
        <w:rPr>
          <w:rFonts w:ascii="Arial" w:hAnsi="Arial" w:cs="Arial"/>
          <w:bCs/>
          <w:kern w:val="36"/>
          <w:sz w:val="16"/>
        </w:rPr>
        <w:t xml:space="preserve"> Remessa do Balanço Anual Consolidado com atraso, em inobservância ao estabelecido no art. 20 da Resolução n. TC-16/94 c/c art. 22 da Instrução Normativa n. 02/2001;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i/>
          <w:iCs/>
          <w:kern w:val="36"/>
          <w:sz w:val="16"/>
        </w:rPr>
        <w:t>6.2.2.</w:t>
      </w:r>
      <w:r w:rsidRPr="00097AC6">
        <w:rPr>
          <w:rFonts w:ascii="Arial" w:hAnsi="Arial" w:cs="Arial"/>
          <w:bCs/>
          <w:kern w:val="36"/>
          <w:sz w:val="16"/>
        </w:rPr>
        <w:t xml:space="preserve"> que evolua no sentido de operar o Sistema de Controle Interno na forma estabelecida na Lei Complementar (estadual) n. 202/2000 e na Resolução n. TC-06/2001, bem como observe os prazos legais para remessa dos Relatórios de Controle Interno ao Tribunal de Contas.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7. Ata n. 75/08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8. Data da Sessão: 10/11/2008 - Ordinária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9. Especificação do quorum: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9.1. Conselheiros presentes: Wilson Rogério Wan-Dall (Presidente - art. 91, I, da LC n. 202/2000), Luiz Roberto Herbst (Relator), César Filomeno Fontes, Sabrina Nunes Iocken (art. 86, </w:t>
      </w:r>
      <w:r w:rsidRPr="00097AC6">
        <w:rPr>
          <w:rFonts w:ascii="Arial" w:hAnsi="Arial" w:cs="Arial"/>
          <w:bCs/>
          <w:i/>
          <w:iCs/>
          <w:kern w:val="36"/>
          <w:sz w:val="16"/>
        </w:rPr>
        <w:t>caput</w:t>
      </w:r>
      <w:r w:rsidRPr="00097AC6">
        <w:rPr>
          <w:rFonts w:ascii="Arial" w:hAnsi="Arial" w:cs="Arial"/>
          <w:bCs/>
          <w:kern w:val="36"/>
          <w:sz w:val="16"/>
        </w:rPr>
        <w:t xml:space="preserve">, da LC n. 202/2000) e Adircélio de Moraes Ferreira Junior (art. 86, </w:t>
      </w:r>
      <w:r w:rsidRPr="00097AC6">
        <w:rPr>
          <w:rFonts w:ascii="Arial" w:hAnsi="Arial" w:cs="Arial"/>
          <w:bCs/>
          <w:i/>
          <w:iCs/>
          <w:kern w:val="36"/>
          <w:sz w:val="16"/>
        </w:rPr>
        <w:t>caput</w:t>
      </w:r>
      <w:r w:rsidRPr="00097AC6">
        <w:rPr>
          <w:rFonts w:ascii="Arial" w:hAnsi="Arial" w:cs="Arial"/>
          <w:bCs/>
          <w:kern w:val="36"/>
          <w:sz w:val="16"/>
        </w:rPr>
        <w:t xml:space="preserve">, da LC n. 202/2000).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10. Representante do Ministério Público junto ao TC: Mauro André Flores Pedrozo. </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11. Auditor presente: Gerson dos Santos Sicca. </w:t>
      </w:r>
    </w:p>
    <w:p w:rsidR="007B611D" w:rsidRPr="00097AC6" w:rsidRDefault="007B611D" w:rsidP="00230455">
      <w:pPr>
        <w:pStyle w:val="NormalWeb"/>
        <w:spacing w:before="0" w:beforeAutospacing="0" w:after="0" w:afterAutospacing="0"/>
        <w:jc w:val="both"/>
        <w:rPr>
          <w:rFonts w:ascii="Arial" w:hAnsi="Arial" w:cs="Arial"/>
          <w:sz w:val="16"/>
          <w:lang w:val="en-US"/>
        </w:rPr>
      </w:pPr>
      <w:r w:rsidRPr="00097AC6">
        <w:rPr>
          <w:rFonts w:ascii="Arial" w:hAnsi="Arial" w:cs="Arial"/>
          <w:sz w:val="16"/>
          <w:lang w:val="en-US"/>
        </w:rPr>
        <w:t>WILSON ROGÉRIO WAN-DALL</w:t>
      </w:r>
    </w:p>
    <w:p w:rsidR="007B611D" w:rsidRPr="00097AC6" w:rsidRDefault="007B611D" w:rsidP="00230455">
      <w:pPr>
        <w:pStyle w:val="NormalWeb"/>
        <w:spacing w:before="0" w:beforeAutospacing="0" w:after="0" w:afterAutospacing="0"/>
        <w:jc w:val="both"/>
        <w:rPr>
          <w:rFonts w:ascii="Arial" w:hAnsi="Arial" w:cs="Arial"/>
          <w:sz w:val="16"/>
          <w:lang w:val="en-US"/>
        </w:rPr>
      </w:pPr>
      <w:r w:rsidRPr="00097AC6">
        <w:rPr>
          <w:rFonts w:ascii="Arial" w:hAnsi="Arial" w:cs="Arial"/>
          <w:sz w:val="16"/>
          <w:lang w:val="en-US"/>
        </w:rPr>
        <w:t xml:space="preserve">Presidente (art. 91, I, da LC n. 202/2000) </w:t>
      </w:r>
    </w:p>
    <w:p w:rsidR="007B611D" w:rsidRPr="00097AC6" w:rsidRDefault="007B611D" w:rsidP="00230455">
      <w:pPr>
        <w:pStyle w:val="NormalWeb"/>
        <w:spacing w:before="0" w:beforeAutospacing="0" w:after="0" w:afterAutospacing="0"/>
        <w:jc w:val="both"/>
        <w:rPr>
          <w:rFonts w:ascii="Arial" w:hAnsi="Arial" w:cs="Arial"/>
          <w:sz w:val="16"/>
        </w:rPr>
      </w:pPr>
      <w:r w:rsidRPr="00097AC6">
        <w:rPr>
          <w:rFonts w:ascii="Arial" w:hAnsi="Arial" w:cs="Arial"/>
          <w:sz w:val="16"/>
        </w:rPr>
        <w:t>LUIZ ROBERTO HERBST</w:t>
      </w:r>
    </w:p>
    <w:p w:rsidR="007B611D" w:rsidRPr="00097AC6" w:rsidRDefault="007B611D" w:rsidP="00230455">
      <w:pPr>
        <w:pStyle w:val="NormalWeb"/>
        <w:spacing w:before="0" w:beforeAutospacing="0" w:after="0" w:afterAutospacing="0"/>
        <w:jc w:val="both"/>
        <w:rPr>
          <w:rFonts w:ascii="Arial" w:hAnsi="Arial" w:cs="Arial"/>
          <w:sz w:val="16"/>
        </w:rPr>
      </w:pPr>
      <w:r w:rsidRPr="00097AC6">
        <w:rPr>
          <w:rFonts w:ascii="Arial" w:hAnsi="Arial" w:cs="Arial"/>
          <w:sz w:val="16"/>
        </w:rPr>
        <w:t>Relator</w:t>
      </w:r>
    </w:p>
    <w:p w:rsidR="007B611D" w:rsidRPr="00097AC6" w:rsidRDefault="007B611D" w:rsidP="00230455">
      <w:pPr>
        <w:pStyle w:val="NormalWeb"/>
        <w:spacing w:before="0" w:beforeAutospacing="0" w:after="0" w:afterAutospacing="0"/>
        <w:jc w:val="both"/>
        <w:rPr>
          <w:rFonts w:ascii="Arial" w:hAnsi="Arial" w:cs="Arial"/>
          <w:bCs/>
          <w:kern w:val="36"/>
          <w:sz w:val="16"/>
        </w:rPr>
      </w:pPr>
      <w:r w:rsidRPr="00097AC6">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97AC6">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54" style="position:absolute;left:0;text-align:left;z-index:251651584" from="0,18pt" to="243pt,18pt" strokecolor="gray" strokeweight="3pt">
            <v:stroke linestyle="thinThin"/>
          </v:line>
        </w:pict>
      </w:r>
    </w:p>
    <w:p w:rsidR="007B611D" w:rsidRDefault="007B611D" w:rsidP="00312D34">
      <w:pPr>
        <w:pStyle w:val="Diario3"/>
        <w:spacing w:before="120" w:after="120"/>
        <w:rPr>
          <w:bCs/>
          <w:sz w:val="24"/>
          <w:szCs w:val="24"/>
        </w:rPr>
      </w:pPr>
      <w:bookmarkStart w:id="42" w:name="_Toc177028578"/>
      <w:bookmarkStart w:id="43" w:name="_Toc214187518"/>
      <w:bookmarkStart w:id="44" w:name="PMAGaribaldi"/>
      <w:bookmarkEnd w:id="38"/>
      <w:r w:rsidRPr="00312D34">
        <w:rPr>
          <w:bCs/>
          <w:sz w:val="24"/>
          <w:szCs w:val="24"/>
        </w:rPr>
        <w:t>Anita Garibaldi</w:t>
      </w:r>
      <w:bookmarkEnd w:id="42"/>
      <w:bookmarkEnd w:id="43"/>
    </w:p>
    <w:p w:rsidR="007B611D" w:rsidRPr="00454E4E" w:rsidRDefault="007B611D" w:rsidP="00230455">
      <w:pPr>
        <w:pStyle w:val="NormalWeb"/>
        <w:spacing w:before="0" w:beforeAutospacing="0" w:after="0" w:afterAutospacing="0"/>
        <w:jc w:val="both"/>
        <w:rPr>
          <w:rFonts w:ascii="Arial" w:hAnsi="Arial" w:cs="Arial"/>
          <w:sz w:val="16"/>
        </w:rPr>
      </w:pPr>
      <w:r w:rsidRPr="00454E4E">
        <w:rPr>
          <w:rFonts w:ascii="Arial" w:hAnsi="Arial" w:cs="Arial"/>
          <w:sz w:val="16"/>
        </w:rPr>
        <w:t xml:space="preserve">Decisão n. </w:t>
      </w:r>
      <w:r w:rsidRPr="00454E4E">
        <w:rPr>
          <w:rFonts w:ascii="Arial" w:hAnsi="Arial" w:cs="Arial"/>
          <w:sz w:val="16"/>
          <w:szCs w:val="27"/>
        </w:rPr>
        <w:t xml:space="preserve">3792/2008 </w:t>
      </w:r>
    </w:p>
    <w:p w:rsidR="007B611D" w:rsidRPr="00454E4E" w:rsidRDefault="007B611D" w:rsidP="00230455">
      <w:pPr>
        <w:pStyle w:val="NormalWeb"/>
        <w:spacing w:before="0" w:beforeAutospacing="0" w:after="0" w:afterAutospacing="0"/>
        <w:jc w:val="both"/>
        <w:rPr>
          <w:rFonts w:ascii="Arial" w:hAnsi="Arial" w:cs="Arial"/>
          <w:kern w:val="36"/>
          <w:sz w:val="16"/>
        </w:rPr>
      </w:pPr>
      <w:r w:rsidRPr="00454E4E">
        <w:rPr>
          <w:rFonts w:ascii="Arial" w:hAnsi="Arial" w:cs="Arial"/>
          <w:kern w:val="36"/>
          <w:sz w:val="16"/>
        </w:rPr>
        <w:t xml:space="preserve">1. Processo n. SPE - 07/00443177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2. Assunto: Grupo 4 – Solicitação de Atos de Pessoal - Aposentadoria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3. Responsável: </w:t>
      </w:r>
      <w:r w:rsidRPr="00454E4E">
        <w:rPr>
          <w:rFonts w:ascii="Arial" w:hAnsi="Arial" w:cs="Arial"/>
          <w:bCs/>
          <w:i/>
          <w:iCs/>
          <w:kern w:val="36"/>
          <w:sz w:val="16"/>
        </w:rPr>
        <w:t xml:space="preserve">Antônio Andrade de Mattos </w:t>
      </w:r>
      <w:r w:rsidRPr="00454E4E">
        <w:rPr>
          <w:rFonts w:ascii="Arial" w:hAnsi="Arial" w:cs="Arial"/>
          <w:bCs/>
          <w:kern w:val="36"/>
          <w:sz w:val="16"/>
        </w:rPr>
        <w:t xml:space="preserve">- ex-Prefeito Municipal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4. Entidade: </w:t>
      </w:r>
      <w:r w:rsidRPr="00454E4E">
        <w:rPr>
          <w:rFonts w:ascii="Arial" w:hAnsi="Arial" w:cs="Arial"/>
          <w:b/>
          <w:bCs/>
          <w:kern w:val="36"/>
          <w:sz w:val="16"/>
        </w:rPr>
        <w:t>Prefeitura Municipal de Anita Garibaldi</w:t>
      </w:r>
      <w:r w:rsidRPr="00454E4E">
        <w:rPr>
          <w:rFonts w:ascii="Arial" w:hAnsi="Arial" w:cs="Arial"/>
          <w:bCs/>
          <w:kern w:val="36"/>
          <w:sz w:val="16"/>
        </w:rPr>
        <w:t xml:space="preserve">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5. Unidade Técnica: DMU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6. Decisão: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kern w:val="36"/>
          <w:sz w:val="16"/>
        </w:rPr>
        <w:t xml:space="preserve">O TRIBUNAL PLENO, diante das razões apresentadas pelo Relator e com fulcro no art. 59 c/c o art. 113 da Constituição do Estado e no art. 1º da Lei Complementar n. 202/2000, decide: </w:t>
      </w:r>
    </w:p>
    <w:p w:rsidR="007B611D" w:rsidRPr="00454E4E" w:rsidRDefault="007B611D" w:rsidP="00230455">
      <w:pPr>
        <w:pStyle w:val="NormalWeb"/>
        <w:spacing w:before="0" w:beforeAutospacing="0" w:after="0" w:afterAutospacing="0"/>
        <w:jc w:val="both"/>
        <w:rPr>
          <w:rFonts w:ascii="Arial" w:hAnsi="Arial" w:cs="Arial"/>
          <w:kern w:val="36"/>
          <w:sz w:val="16"/>
        </w:rPr>
      </w:pPr>
      <w:r w:rsidRPr="00454E4E">
        <w:rPr>
          <w:rFonts w:ascii="Arial" w:hAnsi="Arial" w:cs="Arial"/>
          <w:i/>
          <w:iCs/>
          <w:kern w:val="36"/>
          <w:sz w:val="16"/>
        </w:rPr>
        <w:t>6.1.</w:t>
      </w:r>
      <w:r w:rsidRPr="00454E4E">
        <w:rPr>
          <w:rFonts w:ascii="Arial" w:hAnsi="Arial" w:cs="Arial"/>
          <w:kern w:val="36"/>
          <w:sz w:val="16"/>
        </w:rPr>
        <w:t xml:space="preserve"> Assinar o </w:t>
      </w:r>
      <w:r w:rsidRPr="00454E4E">
        <w:rPr>
          <w:rFonts w:ascii="Arial" w:hAnsi="Arial" w:cs="Arial"/>
          <w:i/>
          <w:iCs/>
          <w:kern w:val="36"/>
          <w:sz w:val="16"/>
        </w:rPr>
        <w:t>prazo de 30 (trinta) dias</w:t>
      </w:r>
      <w:r w:rsidRPr="00454E4E">
        <w:rPr>
          <w:rFonts w:ascii="Arial" w:hAnsi="Arial" w:cs="Arial"/>
          <w:kern w:val="36"/>
          <w:sz w:val="16"/>
        </w:rPr>
        <w:t xml:space="preserve">, a contar da publicação desta Decisão no Diário Oficial Eletrônico deste Tribunal de Contas, nos termos do art. 36, §1º, alínea "b", da Lei Complementar n. 202/2000, para que a </w:t>
      </w:r>
      <w:r w:rsidRPr="00454E4E">
        <w:rPr>
          <w:rFonts w:ascii="Arial" w:hAnsi="Arial" w:cs="Arial"/>
          <w:i/>
          <w:iCs/>
          <w:kern w:val="36"/>
          <w:sz w:val="16"/>
        </w:rPr>
        <w:t>Prefeitura Municipal de Anita Garibaldi</w:t>
      </w:r>
      <w:r w:rsidRPr="00454E4E">
        <w:rPr>
          <w:rFonts w:ascii="Arial" w:hAnsi="Arial" w:cs="Arial"/>
          <w:kern w:val="36"/>
          <w:sz w:val="16"/>
        </w:rPr>
        <w:t xml:space="preserve"> adote as providências necessárias com vistas ao exato cumprimento da lei, comprovando-as a este Tribunal, acerca das ilegalidades abaixo descritas, verificadas na concessão de aposentadoria da servidora Lulita Ribeiro, matrícula 774012-3, no cargo de Professor I, CPF n. 098.704.079-00, PIS/PASEP n. 10096702238, consubstanciada no Decreto n. 506/1987:</w:t>
      </w:r>
    </w:p>
    <w:p w:rsidR="007B611D" w:rsidRPr="00454E4E" w:rsidRDefault="007B611D" w:rsidP="00230455">
      <w:pPr>
        <w:pStyle w:val="NormalWeb"/>
        <w:spacing w:before="0" w:beforeAutospacing="0" w:after="0" w:afterAutospacing="0"/>
        <w:jc w:val="both"/>
        <w:rPr>
          <w:rFonts w:ascii="Arial" w:hAnsi="Arial" w:cs="Arial"/>
          <w:kern w:val="36"/>
          <w:sz w:val="16"/>
        </w:rPr>
      </w:pPr>
      <w:r w:rsidRPr="00454E4E">
        <w:rPr>
          <w:rFonts w:ascii="Arial" w:hAnsi="Arial" w:cs="Arial"/>
          <w:i/>
          <w:iCs/>
          <w:kern w:val="36"/>
          <w:sz w:val="16"/>
        </w:rPr>
        <w:t>6.1.1.</w:t>
      </w:r>
      <w:r w:rsidRPr="00454E4E">
        <w:rPr>
          <w:rFonts w:ascii="Arial" w:hAnsi="Arial" w:cs="Arial"/>
          <w:kern w:val="36"/>
          <w:sz w:val="16"/>
        </w:rPr>
        <w:t xml:space="preserve"> ausência do original de Certidão de Tempo de Serviço expedida pelo INSS, caso haja averbação de tempo prestado à iniciativa privada, em descumprimento ao art. 76, II, "c", da Resolução n. TC-16/94, alterado pelo art. 1º da Resolução n. TC-01/96; </w:t>
      </w:r>
    </w:p>
    <w:p w:rsidR="007B611D" w:rsidRPr="00454E4E" w:rsidRDefault="007B611D" w:rsidP="00230455">
      <w:pPr>
        <w:pStyle w:val="NormalWeb"/>
        <w:spacing w:before="0" w:beforeAutospacing="0" w:after="0" w:afterAutospacing="0"/>
        <w:jc w:val="both"/>
        <w:rPr>
          <w:rFonts w:ascii="Arial" w:hAnsi="Arial" w:cs="Arial"/>
          <w:kern w:val="36"/>
          <w:sz w:val="16"/>
        </w:rPr>
      </w:pPr>
      <w:r w:rsidRPr="00454E4E">
        <w:rPr>
          <w:rFonts w:ascii="Arial" w:hAnsi="Arial" w:cs="Arial"/>
          <w:i/>
          <w:iCs/>
          <w:kern w:val="36"/>
          <w:sz w:val="16"/>
        </w:rPr>
        <w:t>6.1.2.</w:t>
      </w:r>
      <w:r w:rsidRPr="00454E4E">
        <w:rPr>
          <w:rFonts w:ascii="Arial" w:hAnsi="Arial" w:cs="Arial"/>
          <w:kern w:val="36"/>
          <w:sz w:val="16"/>
        </w:rPr>
        <w:t xml:space="preserve"> ausência de Certidão de Tempo de Serviço emitida pela Unidade que demonstre efetivamente todo o tempo de serviço computado/averbado à aposentadoria </w:t>
      </w:r>
      <w:r w:rsidRPr="00454E4E">
        <w:rPr>
          <w:rFonts w:ascii="Arial" w:hAnsi="Arial" w:cs="Arial"/>
          <w:i/>
          <w:iCs/>
          <w:kern w:val="36"/>
          <w:sz w:val="16"/>
        </w:rPr>
        <w:t>sub examine</w:t>
      </w:r>
      <w:r w:rsidRPr="00454E4E">
        <w:rPr>
          <w:rFonts w:ascii="Arial" w:hAnsi="Arial" w:cs="Arial"/>
          <w:kern w:val="36"/>
          <w:sz w:val="16"/>
        </w:rPr>
        <w:t>, em desacordo com o art. 76, II, "b" e "d", da Resolução n. TC-16/94;</w:t>
      </w:r>
    </w:p>
    <w:p w:rsidR="007B611D" w:rsidRPr="00454E4E" w:rsidRDefault="007B611D" w:rsidP="00230455">
      <w:pPr>
        <w:pStyle w:val="NormalWeb"/>
        <w:spacing w:before="0" w:beforeAutospacing="0" w:after="0" w:afterAutospacing="0"/>
        <w:jc w:val="both"/>
        <w:rPr>
          <w:rFonts w:ascii="Arial" w:hAnsi="Arial" w:cs="Arial"/>
          <w:kern w:val="36"/>
          <w:sz w:val="16"/>
        </w:rPr>
      </w:pPr>
      <w:r w:rsidRPr="00454E4E">
        <w:rPr>
          <w:rFonts w:ascii="Arial" w:hAnsi="Arial" w:cs="Arial"/>
          <w:i/>
          <w:iCs/>
          <w:kern w:val="36"/>
          <w:sz w:val="16"/>
        </w:rPr>
        <w:t>6.1.3.</w:t>
      </w:r>
      <w:r w:rsidRPr="00454E4E">
        <w:rPr>
          <w:rFonts w:ascii="Arial" w:hAnsi="Arial" w:cs="Arial"/>
          <w:kern w:val="36"/>
          <w:sz w:val="16"/>
        </w:rPr>
        <w:t xml:space="preserve"> tempo insuficiente à percepção de aposentadoria voluntária por tempo de serviço com proventos integrais, em desacordo com o art. 100, § 2º, da Constituição Federal/67; </w:t>
      </w:r>
    </w:p>
    <w:p w:rsidR="007B611D" w:rsidRPr="00454E4E" w:rsidRDefault="007B611D" w:rsidP="00230455">
      <w:pPr>
        <w:pStyle w:val="NormalWeb"/>
        <w:spacing w:before="0" w:beforeAutospacing="0" w:after="0" w:afterAutospacing="0"/>
        <w:jc w:val="both"/>
        <w:rPr>
          <w:rFonts w:ascii="Arial" w:hAnsi="Arial" w:cs="Arial"/>
          <w:kern w:val="36"/>
          <w:sz w:val="16"/>
        </w:rPr>
      </w:pPr>
      <w:r w:rsidRPr="00454E4E">
        <w:rPr>
          <w:rFonts w:ascii="Arial" w:hAnsi="Arial" w:cs="Arial"/>
          <w:i/>
          <w:iCs/>
          <w:kern w:val="36"/>
          <w:sz w:val="16"/>
        </w:rPr>
        <w:t>6.1.4.</w:t>
      </w:r>
      <w:r w:rsidRPr="00454E4E">
        <w:rPr>
          <w:rFonts w:ascii="Arial" w:hAnsi="Arial" w:cs="Arial"/>
          <w:kern w:val="36"/>
          <w:sz w:val="16"/>
        </w:rPr>
        <w:t xml:space="preserve"> ausência de demonstrativo/memória de cálculo dos proventos e dos contracheques percebidos pela aposentanda, o último na ativa e o primeiro na inatividade, a fim de possibilitar a análise da legalidade dos proventos, em desatendimento ao art. 76, IV, da Resolução N. TC-16/94.</w:t>
      </w:r>
    </w:p>
    <w:p w:rsidR="007B611D" w:rsidRPr="00454E4E" w:rsidRDefault="007B611D" w:rsidP="00230455">
      <w:pPr>
        <w:pStyle w:val="NormalWeb"/>
        <w:spacing w:before="0" w:beforeAutospacing="0" w:after="0" w:afterAutospacing="0"/>
        <w:jc w:val="both"/>
        <w:rPr>
          <w:rFonts w:ascii="Arial" w:hAnsi="Arial" w:cs="Arial"/>
          <w:kern w:val="36"/>
          <w:sz w:val="16"/>
        </w:rPr>
      </w:pPr>
      <w:r w:rsidRPr="00454E4E">
        <w:rPr>
          <w:rFonts w:ascii="Arial" w:hAnsi="Arial" w:cs="Arial"/>
          <w:i/>
          <w:iCs/>
          <w:kern w:val="36"/>
          <w:sz w:val="16"/>
        </w:rPr>
        <w:t>6.2.</w:t>
      </w:r>
      <w:r w:rsidRPr="00454E4E">
        <w:rPr>
          <w:rFonts w:ascii="Arial" w:hAnsi="Arial" w:cs="Arial"/>
          <w:kern w:val="36"/>
          <w:sz w:val="16"/>
        </w:rPr>
        <w:t xml:space="preserve"> Dar ciência desta Decisão, do Relatório e Voto que a fundamentam, bem como do </w:t>
      </w:r>
      <w:r w:rsidRPr="00454E4E">
        <w:rPr>
          <w:rFonts w:ascii="Arial" w:hAnsi="Arial" w:cs="Arial"/>
          <w:i/>
          <w:iCs/>
          <w:kern w:val="36"/>
          <w:sz w:val="16"/>
        </w:rPr>
        <w:t>Relatório DMU n. 04172/2008</w:t>
      </w:r>
      <w:r w:rsidRPr="00454E4E">
        <w:rPr>
          <w:rFonts w:ascii="Arial" w:hAnsi="Arial" w:cs="Arial"/>
          <w:kern w:val="36"/>
          <w:sz w:val="16"/>
        </w:rPr>
        <w:t>, à Prefeitura Municipal de Anita Garibaldi.</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7. Ata n. 75/08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8. Data da Sessão: 10/11/2008 - Ordinária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9. Especificação do quorum: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9.1. Conselheiros presentes: José Carlos Pacheco (Presidente), Wilson Rogério Wan-Dall, Luiz Roberto Herbst, César Filomeno Fontes (Relator), Sabrina Nunes Iocken (art. 86, </w:t>
      </w:r>
      <w:r w:rsidRPr="00454E4E">
        <w:rPr>
          <w:rFonts w:ascii="Arial" w:hAnsi="Arial" w:cs="Arial"/>
          <w:bCs/>
          <w:i/>
          <w:iCs/>
          <w:kern w:val="36"/>
          <w:sz w:val="16"/>
        </w:rPr>
        <w:t>caput</w:t>
      </w:r>
      <w:r w:rsidRPr="00454E4E">
        <w:rPr>
          <w:rFonts w:ascii="Arial" w:hAnsi="Arial" w:cs="Arial"/>
          <w:bCs/>
          <w:kern w:val="36"/>
          <w:sz w:val="16"/>
        </w:rPr>
        <w:t xml:space="preserve">, da LC n. 202/2000) e Adircélio de Moraes Ferreira Junior (art. 86, </w:t>
      </w:r>
      <w:r w:rsidRPr="00454E4E">
        <w:rPr>
          <w:rFonts w:ascii="Arial" w:hAnsi="Arial" w:cs="Arial"/>
          <w:bCs/>
          <w:i/>
          <w:iCs/>
          <w:kern w:val="36"/>
          <w:sz w:val="16"/>
        </w:rPr>
        <w:t>caput</w:t>
      </w:r>
      <w:r w:rsidRPr="00454E4E">
        <w:rPr>
          <w:rFonts w:ascii="Arial" w:hAnsi="Arial" w:cs="Arial"/>
          <w:bCs/>
          <w:kern w:val="36"/>
          <w:sz w:val="16"/>
        </w:rPr>
        <w:t xml:space="preserve">, da LC n. 202/2000).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10. Representante do Ministério Público junto ao TC: Mauro André Flores Pedrozo. </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11. Auditor presente: Gerson dos Santos Sicca. </w:t>
      </w:r>
    </w:p>
    <w:p w:rsidR="007B611D" w:rsidRPr="00454E4E" w:rsidRDefault="007B611D" w:rsidP="00230455">
      <w:pPr>
        <w:pStyle w:val="NormalWeb"/>
        <w:spacing w:before="0" w:beforeAutospacing="0" w:after="0" w:afterAutospacing="0"/>
        <w:jc w:val="both"/>
        <w:rPr>
          <w:rFonts w:ascii="Arial" w:hAnsi="Arial" w:cs="Arial"/>
          <w:sz w:val="16"/>
        </w:rPr>
      </w:pPr>
      <w:r w:rsidRPr="00454E4E">
        <w:rPr>
          <w:rFonts w:ascii="Arial" w:hAnsi="Arial" w:cs="Arial"/>
          <w:sz w:val="16"/>
        </w:rPr>
        <w:t>JOSÉ CARLOS PACHECO</w:t>
      </w:r>
    </w:p>
    <w:p w:rsidR="007B611D" w:rsidRPr="00454E4E" w:rsidRDefault="007B611D" w:rsidP="00230455">
      <w:pPr>
        <w:pStyle w:val="NormalWeb"/>
        <w:spacing w:before="0" w:beforeAutospacing="0" w:after="0" w:afterAutospacing="0"/>
        <w:jc w:val="both"/>
        <w:rPr>
          <w:rFonts w:ascii="Arial" w:hAnsi="Arial" w:cs="Arial"/>
          <w:sz w:val="16"/>
        </w:rPr>
      </w:pPr>
      <w:r w:rsidRPr="00454E4E">
        <w:rPr>
          <w:rFonts w:ascii="Arial" w:hAnsi="Arial" w:cs="Arial"/>
          <w:sz w:val="16"/>
        </w:rPr>
        <w:t>Presidente</w:t>
      </w:r>
    </w:p>
    <w:p w:rsidR="007B611D" w:rsidRPr="00454E4E" w:rsidRDefault="007B611D" w:rsidP="00230455">
      <w:pPr>
        <w:pStyle w:val="NormalWeb"/>
        <w:spacing w:before="0" w:beforeAutospacing="0" w:after="0" w:afterAutospacing="0"/>
        <w:jc w:val="both"/>
        <w:rPr>
          <w:rFonts w:ascii="Arial" w:hAnsi="Arial" w:cs="Arial"/>
          <w:sz w:val="16"/>
        </w:rPr>
      </w:pPr>
      <w:r w:rsidRPr="00454E4E">
        <w:rPr>
          <w:rFonts w:ascii="Arial" w:hAnsi="Arial" w:cs="Arial"/>
          <w:sz w:val="16"/>
        </w:rPr>
        <w:t>CÉSAR FILOMENO FONTES</w:t>
      </w:r>
    </w:p>
    <w:p w:rsidR="007B611D" w:rsidRPr="00454E4E" w:rsidRDefault="007B611D" w:rsidP="00230455">
      <w:pPr>
        <w:pStyle w:val="NormalWeb"/>
        <w:spacing w:before="0" w:beforeAutospacing="0" w:after="0" w:afterAutospacing="0"/>
        <w:jc w:val="both"/>
        <w:rPr>
          <w:rFonts w:ascii="Arial" w:hAnsi="Arial" w:cs="Arial"/>
          <w:sz w:val="16"/>
        </w:rPr>
      </w:pPr>
      <w:r w:rsidRPr="00454E4E">
        <w:rPr>
          <w:rFonts w:ascii="Arial" w:hAnsi="Arial" w:cs="Arial"/>
          <w:sz w:val="16"/>
        </w:rPr>
        <w:t>Relator</w:t>
      </w:r>
    </w:p>
    <w:p w:rsidR="007B611D" w:rsidRPr="00454E4E" w:rsidRDefault="007B611D" w:rsidP="00230455">
      <w:pPr>
        <w:pStyle w:val="NormalWeb"/>
        <w:spacing w:before="0" w:beforeAutospacing="0" w:after="0" w:afterAutospacing="0"/>
        <w:jc w:val="both"/>
        <w:rPr>
          <w:rFonts w:ascii="Arial" w:hAnsi="Arial" w:cs="Arial"/>
          <w:bCs/>
          <w:kern w:val="36"/>
          <w:sz w:val="16"/>
        </w:rPr>
      </w:pPr>
      <w:r w:rsidRPr="00454E4E">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54E4E">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55" style="position:absolute;left:0;text-align:left;z-index:251650560" from="0,18pt" to="243pt,18pt" strokecolor="gray" strokeweight="3pt">
            <v:stroke linestyle="thinThin"/>
          </v:line>
        </w:pict>
      </w:r>
    </w:p>
    <w:p w:rsidR="007B611D" w:rsidRDefault="007B611D" w:rsidP="00312D34">
      <w:pPr>
        <w:pStyle w:val="Diario3"/>
        <w:spacing w:before="120" w:after="120"/>
        <w:rPr>
          <w:bCs/>
          <w:sz w:val="24"/>
          <w:szCs w:val="24"/>
        </w:rPr>
      </w:pPr>
      <w:bookmarkStart w:id="45" w:name="_Toc177028580"/>
      <w:bookmarkStart w:id="46" w:name="_Toc214187519"/>
      <w:bookmarkStart w:id="47" w:name="PMACarlos"/>
      <w:bookmarkEnd w:id="44"/>
      <w:r w:rsidRPr="00312D34">
        <w:rPr>
          <w:bCs/>
          <w:sz w:val="24"/>
          <w:szCs w:val="24"/>
        </w:rPr>
        <w:t>Antônio Carlos</w:t>
      </w:r>
      <w:bookmarkEnd w:id="45"/>
      <w:bookmarkEnd w:id="46"/>
    </w:p>
    <w:p w:rsidR="007B611D" w:rsidRPr="001A7E6B" w:rsidRDefault="007B611D" w:rsidP="00230455">
      <w:pPr>
        <w:pStyle w:val="NormalWeb"/>
        <w:spacing w:before="0" w:beforeAutospacing="0" w:after="0" w:afterAutospacing="0"/>
        <w:jc w:val="both"/>
        <w:rPr>
          <w:rFonts w:ascii="Arial" w:hAnsi="Arial" w:cs="Arial"/>
          <w:sz w:val="16"/>
        </w:rPr>
      </w:pPr>
      <w:r w:rsidRPr="001A7E6B">
        <w:rPr>
          <w:rFonts w:ascii="Arial" w:hAnsi="Arial" w:cs="Arial"/>
          <w:sz w:val="16"/>
        </w:rPr>
        <w:t xml:space="preserve">Decisão n. </w:t>
      </w:r>
      <w:r w:rsidRPr="001A7E6B">
        <w:rPr>
          <w:rFonts w:ascii="Arial" w:hAnsi="Arial" w:cs="Arial"/>
          <w:sz w:val="16"/>
          <w:szCs w:val="27"/>
        </w:rPr>
        <w:t xml:space="preserve">3780/2008 </w:t>
      </w:r>
    </w:p>
    <w:p w:rsidR="007B611D" w:rsidRPr="001A7E6B" w:rsidRDefault="007B611D" w:rsidP="00230455">
      <w:pPr>
        <w:pStyle w:val="NormalWeb"/>
        <w:spacing w:before="0" w:beforeAutospacing="0" w:after="0" w:afterAutospacing="0"/>
        <w:jc w:val="both"/>
        <w:rPr>
          <w:rFonts w:ascii="Arial" w:hAnsi="Arial" w:cs="Arial"/>
          <w:kern w:val="36"/>
          <w:sz w:val="16"/>
        </w:rPr>
      </w:pPr>
      <w:r w:rsidRPr="001A7E6B">
        <w:rPr>
          <w:rFonts w:ascii="Arial" w:hAnsi="Arial" w:cs="Arial"/>
          <w:kern w:val="36"/>
          <w:sz w:val="16"/>
        </w:rPr>
        <w:t xml:space="preserve">1. Processo n. APE - 08/00295072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2. Assunto: Grupo 4 – Registro de Ato de Aposentadoria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3. Responsável: </w:t>
      </w:r>
      <w:r w:rsidRPr="001A7E6B">
        <w:rPr>
          <w:rFonts w:ascii="Arial" w:hAnsi="Arial" w:cs="Arial"/>
          <w:bCs/>
          <w:i/>
          <w:iCs/>
          <w:kern w:val="36"/>
          <w:sz w:val="16"/>
        </w:rPr>
        <w:t>Ivens Antônio Scherer</w:t>
      </w:r>
      <w:r w:rsidRPr="001A7E6B">
        <w:rPr>
          <w:rFonts w:ascii="Arial" w:hAnsi="Arial" w:cs="Arial"/>
          <w:bCs/>
          <w:kern w:val="36"/>
          <w:sz w:val="16"/>
        </w:rPr>
        <w:t xml:space="preserve"> - Prefeito Municipal de Antônio Carlos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4. Unidade: Instituto de Previdência Social dos Servidores Públicos do Município de Antônio Carlos - IPREANCARLOS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5. Unidade Técnica: DMU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6. Decisão: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1A7E6B" w:rsidRDefault="007B611D" w:rsidP="00230455">
      <w:pPr>
        <w:pStyle w:val="NormalWeb"/>
        <w:spacing w:before="0" w:beforeAutospacing="0" w:after="0" w:afterAutospacing="0"/>
        <w:jc w:val="both"/>
        <w:rPr>
          <w:rFonts w:ascii="Arial" w:hAnsi="Arial" w:cs="Arial"/>
          <w:kern w:val="36"/>
          <w:sz w:val="16"/>
        </w:rPr>
      </w:pPr>
      <w:r w:rsidRPr="001A7E6B">
        <w:rPr>
          <w:rFonts w:ascii="Arial" w:hAnsi="Arial" w:cs="Arial"/>
          <w:i/>
          <w:iCs/>
          <w:kern w:val="36"/>
          <w:sz w:val="16"/>
        </w:rPr>
        <w:t>6.1.</w:t>
      </w:r>
      <w:r w:rsidRPr="001A7E6B">
        <w:rPr>
          <w:rFonts w:ascii="Arial" w:hAnsi="Arial" w:cs="Arial"/>
          <w:kern w:val="36"/>
          <w:sz w:val="16"/>
        </w:rPr>
        <w:t xml:space="preserve"> Ordenar o registro, nos termos do art. 34, II, c/c o art. 36, §2º, "b", da Lei Complementar n. 202/2000, do ato aposentatório de Dilma Richartz Petry, matrícula n. 164, no cargo de Agente de Serviços Gerais, CPF n. 594.658.839-72, PIS/PASEP n. 1701303735-2, do Quadro de Pessoal da Prefeitura Municipal de Antônio Carlos, consubstanciado na Portaria n. 190/2006, considerado legal conforme pareceres emitidos nos autos. </w:t>
      </w:r>
    </w:p>
    <w:p w:rsidR="007B611D" w:rsidRPr="001A7E6B" w:rsidRDefault="007B611D" w:rsidP="00230455">
      <w:pPr>
        <w:pStyle w:val="NormalWeb"/>
        <w:spacing w:before="0" w:beforeAutospacing="0" w:after="0" w:afterAutospacing="0"/>
        <w:jc w:val="both"/>
        <w:rPr>
          <w:rFonts w:ascii="Arial" w:hAnsi="Arial" w:cs="Arial"/>
          <w:kern w:val="36"/>
          <w:sz w:val="16"/>
        </w:rPr>
      </w:pPr>
      <w:r w:rsidRPr="001A7E6B">
        <w:rPr>
          <w:rFonts w:ascii="Arial" w:hAnsi="Arial" w:cs="Arial"/>
          <w:i/>
          <w:iCs/>
          <w:kern w:val="36"/>
          <w:sz w:val="16"/>
        </w:rPr>
        <w:t>6.2.</w:t>
      </w:r>
      <w:r w:rsidRPr="001A7E6B">
        <w:rPr>
          <w:rFonts w:ascii="Arial" w:hAnsi="Arial" w:cs="Arial"/>
          <w:kern w:val="36"/>
          <w:sz w:val="16"/>
        </w:rPr>
        <w:t xml:space="preserve"> Dar ciência desta Decisão à Prefeitura Municipal de Antônio Carlos e ao Instituto de Previdência Social dos Servidores Públicos daquele Município.</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7. Ata n. 75/08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8. Data da Sessão: 10/11/2008 - Ordinária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9. Especificação do quorum: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9.1. Conselheiros presentes: Luiz Roberto Herbst (Presidente - art. 91, parágrafo único, da LC n. 202/2000), César Filomeno Fontes, Sabrina Nunes Iocken (Relatora - art. 86, </w:t>
      </w:r>
      <w:r w:rsidRPr="001A7E6B">
        <w:rPr>
          <w:rFonts w:ascii="Arial" w:hAnsi="Arial" w:cs="Arial"/>
          <w:bCs/>
          <w:i/>
          <w:iCs/>
          <w:kern w:val="36"/>
          <w:sz w:val="16"/>
        </w:rPr>
        <w:t>caput</w:t>
      </w:r>
      <w:r w:rsidRPr="001A7E6B">
        <w:rPr>
          <w:rFonts w:ascii="Arial" w:hAnsi="Arial" w:cs="Arial"/>
          <w:bCs/>
          <w:kern w:val="36"/>
          <w:sz w:val="16"/>
        </w:rPr>
        <w:t xml:space="preserve">, da LC n. 202/2000) e Adircélio de Moraes Ferreira Junior (art. 86, </w:t>
      </w:r>
      <w:r w:rsidRPr="001A7E6B">
        <w:rPr>
          <w:rFonts w:ascii="Arial" w:hAnsi="Arial" w:cs="Arial"/>
          <w:bCs/>
          <w:i/>
          <w:iCs/>
          <w:kern w:val="36"/>
          <w:sz w:val="16"/>
        </w:rPr>
        <w:t>caput</w:t>
      </w:r>
      <w:r w:rsidRPr="001A7E6B">
        <w:rPr>
          <w:rFonts w:ascii="Arial" w:hAnsi="Arial" w:cs="Arial"/>
          <w:bCs/>
          <w:kern w:val="36"/>
          <w:sz w:val="16"/>
        </w:rPr>
        <w:t xml:space="preserve">, da LC n. 202/2000).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10. Representante do Ministério Público junto ao TC: Mauro André Flores Pedrozo. </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11. Auditor presente: Gerson dos Santos Sicca. </w:t>
      </w:r>
    </w:p>
    <w:p w:rsidR="007B611D" w:rsidRPr="001A7E6B" w:rsidRDefault="007B611D" w:rsidP="00230455">
      <w:pPr>
        <w:pStyle w:val="NormalWeb"/>
        <w:spacing w:before="0" w:beforeAutospacing="0" w:after="0" w:afterAutospacing="0"/>
        <w:jc w:val="both"/>
        <w:rPr>
          <w:rFonts w:ascii="Arial" w:hAnsi="Arial" w:cs="Arial"/>
          <w:sz w:val="16"/>
        </w:rPr>
      </w:pPr>
      <w:r w:rsidRPr="001A7E6B">
        <w:rPr>
          <w:rFonts w:ascii="Arial" w:hAnsi="Arial" w:cs="Arial"/>
          <w:sz w:val="16"/>
        </w:rPr>
        <w:t>LUIZ ROBERTO HERBST</w:t>
      </w:r>
    </w:p>
    <w:p w:rsidR="007B611D" w:rsidRPr="001A7E6B" w:rsidRDefault="007B611D" w:rsidP="00230455">
      <w:pPr>
        <w:pStyle w:val="NormalWeb"/>
        <w:spacing w:before="0" w:beforeAutospacing="0" w:after="0" w:afterAutospacing="0"/>
        <w:jc w:val="both"/>
        <w:rPr>
          <w:rFonts w:ascii="Arial" w:hAnsi="Arial" w:cs="Arial"/>
          <w:sz w:val="16"/>
        </w:rPr>
      </w:pPr>
      <w:r w:rsidRPr="001A7E6B">
        <w:rPr>
          <w:rFonts w:ascii="Arial" w:hAnsi="Arial" w:cs="Arial"/>
          <w:sz w:val="16"/>
        </w:rPr>
        <w:t>Presidente (art. 91, parágrafo único, da LC n. 202/2000)</w:t>
      </w:r>
    </w:p>
    <w:p w:rsidR="007B611D" w:rsidRPr="001A7E6B" w:rsidRDefault="007B611D" w:rsidP="00230455">
      <w:pPr>
        <w:pStyle w:val="NormalWeb"/>
        <w:spacing w:before="0" w:beforeAutospacing="0" w:after="0" w:afterAutospacing="0"/>
        <w:jc w:val="both"/>
        <w:rPr>
          <w:rFonts w:ascii="Arial" w:hAnsi="Arial" w:cs="Arial"/>
          <w:sz w:val="16"/>
        </w:rPr>
      </w:pPr>
      <w:r w:rsidRPr="001A7E6B">
        <w:rPr>
          <w:rFonts w:ascii="Arial" w:hAnsi="Arial" w:cs="Arial"/>
          <w:sz w:val="16"/>
        </w:rPr>
        <w:t>SABRINA NUNES IOCKEN</w:t>
      </w:r>
    </w:p>
    <w:p w:rsidR="007B611D" w:rsidRPr="001A7E6B" w:rsidRDefault="007B611D" w:rsidP="00230455">
      <w:pPr>
        <w:pStyle w:val="NormalWeb"/>
        <w:spacing w:before="0" w:beforeAutospacing="0" w:after="0" w:afterAutospacing="0"/>
        <w:jc w:val="both"/>
        <w:rPr>
          <w:rFonts w:ascii="Arial" w:hAnsi="Arial" w:cs="Arial"/>
          <w:sz w:val="16"/>
        </w:rPr>
      </w:pPr>
      <w:r w:rsidRPr="001A7E6B">
        <w:rPr>
          <w:rFonts w:ascii="Arial" w:hAnsi="Arial" w:cs="Arial"/>
          <w:sz w:val="16"/>
        </w:rPr>
        <w:t xml:space="preserve">Relatora (art. 86, </w:t>
      </w:r>
      <w:r w:rsidRPr="001A7E6B">
        <w:rPr>
          <w:rFonts w:ascii="Arial" w:hAnsi="Arial" w:cs="Arial"/>
          <w:i/>
          <w:iCs/>
          <w:sz w:val="16"/>
        </w:rPr>
        <w:t>caput</w:t>
      </w:r>
      <w:r w:rsidRPr="001A7E6B">
        <w:rPr>
          <w:rFonts w:ascii="Arial" w:hAnsi="Arial" w:cs="Arial"/>
          <w:sz w:val="16"/>
        </w:rPr>
        <w:t>, da LC n. 202/2000)</w:t>
      </w:r>
    </w:p>
    <w:p w:rsidR="007B611D" w:rsidRPr="001A7E6B" w:rsidRDefault="007B611D" w:rsidP="00230455">
      <w:pPr>
        <w:pStyle w:val="NormalWeb"/>
        <w:spacing w:before="0" w:beforeAutospacing="0" w:after="0" w:afterAutospacing="0"/>
        <w:jc w:val="both"/>
        <w:rPr>
          <w:rFonts w:ascii="Arial" w:hAnsi="Arial" w:cs="Arial"/>
          <w:bCs/>
          <w:kern w:val="36"/>
          <w:sz w:val="16"/>
        </w:rPr>
      </w:pPr>
      <w:r w:rsidRPr="001A7E6B">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A7E6B">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56" style="position:absolute;left:0;text-align:left;z-index:251649536" from="0,18pt" to="243pt,18pt" strokecolor="gray" strokeweight="3pt">
            <v:stroke linestyle="thinThin"/>
          </v:line>
        </w:pict>
      </w:r>
    </w:p>
    <w:p w:rsidR="007B611D" w:rsidRDefault="007B611D" w:rsidP="00312D34">
      <w:pPr>
        <w:pStyle w:val="Diario3"/>
        <w:spacing w:before="120" w:after="120"/>
        <w:rPr>
          <w:bCs/>
          <w:sz w:val="24"/>
          <w:szCs w:val="24"/>
        </w:rPr>
      </w:pPr>
      <w:bookmarkStart w:id="48" w:name="_Toc177028583"/>
      <w:bookmarkStart w:id="49" w:name="_Toc214187520"/>
      <w:bookmarkStart w:id="50" w:name="PMAraquari"/>
      <w:bookmarkEnd w:id="47"/>
      <w:r w:rsidRPr="00312D34">
        <w:rPr>
          <w:bCs/>
          <w:sz w:val="24"/>
          <w:szCs w:val="24"/>
        </w:rPr>
        <w:t>Araquari</w:t>
      </w:r>
      <w:bookmarkEnd w:id="48"/>
      <w:bookmarkEnd w:id="49"/>
    </w:p>
    <w:p w:rsidR="007B611D" w:rsidRPr="00FB48E2" w:rsidRDefault="007B611D" w:rsidP="00230455">
      <w:pPr>
        <w:pStyle w:val="PlainText"/>
        <w:rPr>
          <w:rFonts w:ascii="Arial" w:hAnsi="Arial" w:cs="Arial"/>
          <w:sz w:val="16"/>
        </w:rPr>
      </w:pPr>
    </w:p>
    <w:p w:rsidR="007B611D" w:rsidRDefault="007B611D" w:rsidP="003778EF">
      <w:pPr>
        <w:pStyle w:val="PlainText"/>
        <w:jc w:val="center"/>
        <w:rPr>
          <w:rFonts w:ascii="Arial" w:hAnsi="Arial" w:cs="Arial"/>
          <w:b/>
          <w:sz w:val="16"/>
        </w:rPr>
      </w:pPr>
    </w:p>
    <w:p w:rsidR="007B611D" w:rsidRPr="003778EF" w:rsidRDefault="007B611D" w:rsidP="003778EF">
      <w:pPr>
        <w:pStyle w:val="PlainText"/>
        <w:jc w:val="center"/>
        <w:rPr>
          <w:rFonts w:ascii="Arial" w:hAnsi="Arial" w:cs="Arial"/>
          <w:b/>
          <w:sz w:val="16"/>
        </w:rPr>
      </w:pPr>
      <w:r w:rsidRPr="003778EF">
        <w:rPr>
          <w:rFonts w:ascii="Arial" w:hAnsi="Arial" w:cs="Arial"/>
          <w:b/>
          <w:sz w:val="16"/>
        </w:rPr>
        <w:t>NOTIFICAÇÃO DE ALERTA Nº 51110/2008</w:t>
      </w:r>
    </w:p>
    <w:p w:rsidR="007B611D" w:rsidRPr="00FB48E2" w:rsidRDefault="007B611D" w:rsidP="00230455">
      <w:pPr>
        <w:pStyle w:val="PlainText"/>
        <w:rPr>
          <w:rFonts w:ascii="Arial" w:hAnsi="Arial" w:cs="Arial"/>
          <w:sz w:val="16"/>
        </w:rPr>
      </w:pPr>
    </w:p>
    <w:p w:rsidR="007B611D" w:rsidRPr="00FB48E2" w:rsidRDefault="007B611D" w:rsidP="003778EF">
      <w:pPr>
        <w:pStyle w:val="PlainText"/>
        <w:ind w:firstLine="284"/>
        <w:jc w:val="both"/>
        <w:rPr>
          <w:rFonts w:ascii="Arial" w:hAnsi="Arial" w:cs="Arial"/>
          <w:sz w:val="16"/>
        </w:rPr>
      </w:pPr>
      <w:r w:rsidRPr="00FB48E2">
        <w:rPr>
          <w:rFonts w:ascii="Arial" w:hAnsi="Arial" w:cs="Arial"/>
          <w:sz w:val="16"/>
        </w:rPr>
        <w:t xml:space="preserve">O Presidente do Tribunal de Contas do Estado de Santa Catarina, no uso das suas atribuições, tendo aprovado o Relatório Técnico nº 5356,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Alberto Natalino Miquelute, Chefe do Poder Executivo do Município de Araquari, que: </w:t>
      </w:r>
    </w:p>
    <w:p w:rsidR="007B611D" w:rsidRPr="00FB48E2" w:rsidRDefault="007B611D" w:rsidP="003778EF">
      <w:pPr>
        <w:pStyle w:val="PlainText"/>
        <w:ind w:firstLine="284"/>
        <w:jc w:val="both"/>
        <w:rPr>
          <w:rFonts w:ascii="Arial" w:hAnsi="Arial" w:cs="Arial"/>
          <w:sz w:val="16"/>
        </w:rPr>
      </w:pPr>
      <w:r w:rsidRPr="00FB48E2">
        <w:rPr>
          <w:rFonts w:ascii="Arial" w:hAnsi="Arial" w:cs="Arial"/>
          <w:sz w:val="16"/>
        </w:rPr>
        <w:t xml:space="preserve">I - A meta bimestral de arrecadação prevista até o 4º Bimestre de 2008 não foi alcançada, pois foi prevista a meta de R$ 16.795.401,43 e o resultado foi de R$ 15.942.255,69, o que representou 94.92% da meta prevista, devendo o Poder Executivo promover limitação de empenho e movimentação financeira, consoante dispõe o artigo 9º da Lei de Responsabilidade Fiscal. </w:t>
      </w:r>
    </w:p>
    <w:p w:rsidR="007B611D" w:rsidRPr="00FB48E2" w:rsidRDefault="007B611D" w:rsidP="003778EF">
      <w:pPr>
        <w:pStyle w:val="PlainText"/>
        <w:ind w:firstLine="284"/>
        <w:jc w:val="both"/>
        <w:rPr>
          <w:rFonts w:ascii="Arial" w:hAnsi="Arial" w:cs="Arial"/>
          <w:sz w:val="16"/>
        </w:rPr>
      </w:pPr>
      <w:r w:rsidRPr="00FB48E2">
        <w:rPr>
          <w:rFonts w:ascii="Arial" w:hAnsi="Arial" w:cs="Arial"/>
          <w:sz w:val="16"/>
        </w:rPr>
        <w:t xml:space="preserve">Notifique-se por meio eletrônico. Publique-se. </w:t>
      </w:r>
    </w:p>
    <w:p w:rsidR="007B611D" w:rsidRPr="00FB48E2" w:rsidRDefault="007B611D" w:rsidP="003778EF">
      <w:pPr>
        <w:pStyle w:val="PlainText"/>
        <w:ind w:firstLine="284"/>
        <w:jc w:val="both"/>
        <w:rPr>
          <w:rFonts w:ascii="Arial" w:hAnsi="Arial" w:cs="Arial"/>
          <w:sz w:val="16"/>
        </w:rPr>
      </w:pPr>
      <w:r w:rsidRPr="00FB48E2">
        <w:rPr>
          <w:rFonts w:ascii="Arial" w:hAnsi="Arial" w:cs="Arial"/>
          <w:sz w:val="16"/>
        </w:rPr>
        <w:t>Florianópolis, 6 de novembro de 2008</w:t>
      </w:r>
    </w:p>
    <w:p w:rsidR="007B611D" w:rsidRPr="00FB48E2" w:rsidRDefault="007B611D" w:rsidP="00230455">
      <w:pPr>
        <w:pStyle w:val="PlainText"/>
        <w:rPr>
          <w:rFonts w:ascii="Arial" w:hAnsi="Arial" w:cs="Arial"/>
          <w:sz w:val="16"/>
        </w:rPr>
      </w:pPr>
    </w:p>
    <w:p w:rsidR="007B611D" w:rsidRPr="00FB48E2" w:rsidRDefault="007B611D" w:rsidP="003778EF">
      <w:pPr>
        <w:pStyle w:val="PlainText"/>
        <w:jc w:val="center"/>
        <w:rPr>
          <w:rFonts w:ascii="Arial" w:hAnsi="Arial" w:cs="Arial"/>
          <w:sz w:val="16"/>
        </w:rPr>
      </w:pPr>
      <w:r>
        <w:rPr>
          <w:rFonts w:ascii="Arial" w:hAnsi="Arial" w:cs="Arial"/>
          <w:sz w:val="16"/>
        </w:rPr>
        <w:t>José Carlos Pacheco</w:t>
      </w:r>
    </w:p>
    <w:p w:rsidR="007B611D" w:rsidRPr="00FB48E2" w:rsidRDefault="007B611D" w:rsidP="003778EF">
      <w:pPr>
        <w:pStyle w:val="PlainText"/>
        <w:jc w:val="center"/>
        <w:rPr>
          <w:rFonts w:ascii="Arial" w:hAnsi="Arial" w:cs="Arial"/>
          <w:sz w:val="16"/>
        </w:rPr>
      </w:pPr>
      <w:r w:rsidRPr="00FB48E2">
        <w:rPr>
          <w:rFonts w:ascii="Arial" w:hAnsi="Arial" w:cs="Arial"/>
          <w:sz w:val="16"/>
        </w:rPr>
        <w:t>Presidente</w:t>
      </w:r>
    </w:p>
    <w:p w:rsidR="007B611D" w:rsidRPr="00024D2C" w:rsidRDefault="007B611D" w:rsidP="003778EF">
      <w:pPr>
        <w:rPr>
          <w:rFonts w:ascii="Arial" w:hAnsi="Arial" w:cs="Arial"/>
          <w:sz w:val="16"/>
          <w:szCs w:val="16"/>
        </w:rPr>
      </w:pPr>
      <w:bookmarkStart w:id="51" w:name="_Toc177028590"/>
      <w:bookmarkStart w:id="52" w:name="PMAurora"/>
      <w:bookmarkEnd w:id="50"/>
      <w:r>
        <w:rPr>
          <w:noProof/>
        </w:rPr>
        <w:pict>
          <v:line id="_x0000_s1057" style="position:absolute;left:0;text-align:left;z-index:251682304" from="0,18pt" to="243pt,18pt" strokecolor="gray" strokeweight="3pt">
            <v:stroke linestyle="thinThin"/>
          </v:line>
        </w:pict>
      </w:r>
    </w:p>
    <w:p w:rsidR="007B611D" w:rsidRDefault="007B611D" w:rsidP="00312D34">
      <w:pPr>
        <w:pStyle w:val="Diario3"/>
        <w:spacing w:before="120" w:after="120"/>
        <w:rPr>
          <w:bCs/>
          <w:sz w:val="24"/>
          <w:szCs w:val="24"/>
        </w:rPr>
      </w:pPr>
      <w:bookmarkStart w:id="53" w:name="_Toc214187521"/>
      <w:r w:rsidRPr="00312D34">
        <w:rPr>
          <w:bCs/>
          <w:sz w:val="24"/>
          <w:szCs w:val="24"/>
        </w:rPr>
        <w:t>Aurora</w:t>
      </w:r>
      <w:bookmarkEnd w:id="51"/>
      <w:bookmarkEnd w:id="53"/>
    </w:p>
    <w:p w:rsidR="007B611D" w:rsidRPr="00BE6AFE" w:rsidRDefault="007B611D" w:rsidP="00230455">
      <w:pPr>
        <w:pStyle w:val="PlainText"/>
        <w:rPr>
          <w:rFonts w:ascii="Arial" w:hAnsi="Arial" w:cs="Arial"/>
          <w:sz w:val="16"/>
        </w:rPr>
      </w:pPr>
    </w:p>
    <w:p w:rsidR="007B611D" w:rsidRDefault="007B611D" w:rsidP="006603A1">
      <w:pPr>
        <w:pStyle w:val="PlainText"/>
        <w:jc w:val="center"/>
        <w:rPr>
          <w:rFonts w:ascii="Arial" w:hAnsi="Arial" w:cs="Arial"/>
          <w:b/>
          <w:sz w:val="16"/>
        </w:rPr>
      </w:pPr>
    </w:p>
    <w:p w:rsidR="007B611D" w:rsidRPr="006603A1" w:rsidRDefault="007B611D" w:rsidP="006603A1">
      <w:pPr>
        <w:pStyle w:val="PlainText"/>
        <w:jc w:val="center"/>
        <w:rPr>
          <w:rFonts w:ascii="Arial" w:hAnsi="Arial" w:cs="Arial"/>
          <w:b/>
          <w:sz w:val="16"/>
        </w:rPr>
      </w:pPr>
      <w:r w:rsidRPr="006603A1">
        <w:rPr>
          <w:rFonts w:ascii="Arial" w:hAnsi="Arial" w:cs="Arial"/>
          <w:b/>
          <w:sz w:val="16"/>
        </w:rPr>
        <w:t>NOTIFICAÇÃO DE ALERTA Nº 51118/2008</w:t>
      </w:r>
    </w:p>
    <w:p w:rsidR="007B611D" w:rsidRPr="00BE6AFE" w:rsidRDefault="007B611D" w:rsidP="00230455">
      <w:pPr>
        <w:pStyle w:val="PlainText"/>
        <w:rPr>
          <w:rFonts w:ascii="Arial" w:hAnsi="Arial" w:cs="Arial"/>
          <w:sz w:val="16"/>
        </w:rPr>
      </w:pPr>
    </w:p>
    <w:p w:rsidR="007B611D" w:rsidRPr="00BE6AFE" w:rsidRDefault="007B611D" w:rsidP="006603A1">
      <w:pPr>
        <w:pStyle w:val="PlainText"/>
        <w:ind w:firstLine="284"/>
        <w:jc w:val="both"/>
        <w:rPr>
          <w:rFonts w:ascii="Arial" w:hAnsi="Arial" w:cs="Arial"/>
          <w:sz w:val="16"/>
        </w:rPr>
      </w:pPr>
      <w:r w:rsidRPr="00BE6AFE">
        <w:rPr>
          <w:rFonts w:ascii="Arial" w:hAnsi="Arial" w:cs="Arial"/>
          <w:sz w:val="16"/>
        </w:rPr>
        <w:t xml:space="preserve">O Presidente do Tribunal de Contas do Estado de Santa Catarina, no uso das suas atribuições, tendo aprovado o Relatório Técnico nº 5620,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VILMAR ZANDONAI, Chefe do Poder Executivo do Município de Aurora, que: </w:t>
      </w:r>
    </w:p>
    <w:p w:rsidR="007B611D" w:rsidRPr="00BE6AFE" w:rsidRDefault="007B611D" w:rsidP="006603A1">
      <w:pPr>
        <w:pStyle w:val="PlainText"/>
        <w:ind w:firstLine="284"/>
        <w:jc w:val="both"/>
        <w:rPr>
          <w:rFonts w:ascii="Arial" w:hAnsi="Arial" w:cs="Arial"/>
          <w:sz w:val="16"/>
        </w:rPr>
      </w:pPr>
      <w:r w:rsidRPr="00BE6AFE">
        <w:rPr>
          <w:rFonts w:ascii="Arial" w:hAnsi="Arial" w:cs="Arial"/>
          <w:sz w:val="16"/>
        </w:rPr>
        <w:t xml:space="preserve">I - A despesa total de pessoal do Poder Executivo do Município de Aurora, no 1º Semestre de 2008, ultrapassou 90% do limite máximo legal  previsto na alínea “b” do inciso III do art. 20 da Lei Complementar nº 101/2000; </w:t>
      </w:r>
    </w:p>
    <w:p w:rsidR="007B611D" w:rsidRPr="00BE6AFE" w:rsidRDefault="007B611D" w:rsidP="006603A1">
      <w:pPr>
        <w:pStyle w:val="PlainText"/>
        <w:ind w:firstLine="284"/>
        <w:jc w:val="both"/>
        <w:rPr>
          <w:rFonts w:ascii="Arial" w:hAnsi="Arial" w:cs="Arial"/>
          <w:sz w:val="16"/>
        </w:rPr>
      </w:pPr>
      <w:r w:rsidRPr="00BE6AFE">
        <w:rPr>
          <w:rFonts w:ascii="Arial" w:hAnsi="Arial" w:cs="Arial"/>
          <w:sz w:val="16"/>
        </w:rPr>
        <w:t xml:space="preserve">Notifique-se por meio eletrônico. Publique-se. </w:t>
      </w:r>
    </w:p>
    <w:p w:rsidR="007B611D" w:rsidRPr="00BE6AFE" w:rsidRDefault="007B611D" w:rsidP="006603A1">
      <w:pPr>
        <w:pStyle w:val="PlainText"/>
        <w:ind w:firstLine="284"/>
        <w:jc w:val="both"/>
        <w:rPr>
          <w:rFonts w:ascii="Arial" w:hAnsi="Arial" w:cs="Arial"/>
          <w:sz w:val="16"/>
        </w:rPr>
      </w:pPr>
      <w:r w:rsidRPr="00BE6AFE">
        <w:rPr>
          <w:rFonts w:ascii="Arial" w:hAnsi="Arial" w:cs="Arial"/>
          <w:sz w:val="16"/>
        </w:rPr>
        <w:t>Florianópolis, 6 de novembro de 2008</w:t>
      </w:r>
    </w:p>
    <w:p w:rsidR="007B611D" w:rsidRPr="00BE6AFE" w:rsidRDefault="007B611D" w:rsidP="00230455">
      <w:pPr>
        <w:pStyle w:val="PlainText"/>
        <w:rPr>
          <w:rFonts w:ascii="Arial" w:hAnsi="Arial" w:cs="Arial"/>
          <w:sz w:val="16"/>
        </w:rPr>
      </w:pPr>
    </w:p>
    <w:p w:rsidR="007B611D" w:rsidRPr="00BE6AFE" w:rsidRDefault="007B611D" w:rsidP="006603A1">
      <w:pPr>
        <w:pStyle w:val="PlainText"/>
        <w:jc w:val="center"/>
        <w:rPr>
          <w:rFonts w:ascii="Arial" w:hAnsi="Arial" w:cs="Arial"/>
          <w:sz w:val="16"/>
        </w:rPr>
      </w:pPr>
      <w:r>
        <w:rPr>
          <w:rFonts w:ascii="Arial" w:hAnsi="Arial" w:cs="Arial"/>
          <w:sz w:val="16"/>
        </w:rPr>
        <w:t>José Carlos Pacheco</w:t>
      </w:r>
    </w:p>
    <w:p w:rsidR="007B611D" w:rsidRPr="00024D2C" w:rsidRDefault="007B611D" w:rsidP="006603A1">
      <w:pPr>
        <w:pStyle w:val="PlainText"/>
        <w:jc w:val="center"/>
        <w:rPr>
          <w:rFonts w:ascii="Arial" w:hAnsi="Arial" w:cs="Arial"/>
          <w:sz w:val="16"/>
        </w:rPr>
      </w:pPr>
      <w:r>
        <w:rPr>
          <w:rFonts w:ascii="Arial" w:hAnsi="Arial" w:cs="Arial"/>
          <w:sz w:val="16"/>
        </w:rPr>
        <w:t>Presidente</w:t>
      </w:r>
    </w:p>
    <w:p w:rsidR="007B611D" w:rsidRPr="00024D2C" w:rsidRDefault="007B611D" w:rsidP="003778EF">
      <w:pPr>
        <w:rPr>
          <w:rFonts w:ascii="Arial" w:hAnsi="Arial" w:cs="Arial"/>
          <w:sz w:val="16"/>
          <w:szCs w:val="16"/>
        </w:rPr>
      </w:pPr>
      <w:bookmarkStart w:id="54" w:name="_Toc177028602"/>
      <w:bookmarkStart w:id="55" w:name="PMBiguaçu"/>
      <w:bookmarkEnd w:id="52"/>
      <w:r>
        <w:rPr>
          <w:noProof/>
        </w:rPr>
        <w:pict>
          <v:line id="_x0000_s1058" style="position:absolute;left:0;text-align:left;z-index:251683328" from="0,18pt" to="243pt,18pt" strokecolor="gray" strokeweight="3pt">
            <v:stroke linestyle="thinThin"/>
          </v:line>
        </w:pict>
      </w:r>
    </w:p>
    <w:p w:rsidR="007B611D" w:rsidRDefault="007B611D" w:rsidP="00312D34">
      <w:pPr>
        <w:pStyle w:val="Diario3"/>
        <w:spacing w:before="120" w:after="120"/>
        <w:rPr>
          <w:bCs/>
          <w:sz w:val="24"/>
          <w:szCs w:val="24"/>
        </w:rPr>
      </w:pPr>
      <w:bookmarkStart w:id="56" w:name="_Toc214187522"/>
      <w:r w:rsidRPr="00312D34">
        <w:rPr>
          <w:bCs/>
          <w:sz w:val="24"/>
          <w:szCs w:val="24"/>
        </w:rPr>
        <w:t>Biguaçu</w:t>
      </w:r>
      <w:bookmarkEnd w:id="54"/>
      <w:bookmarkEnd w:id="56"/>
    </w:p>
    <w:p w:rsidR="007B611D" w:rsidRPr="00061992" w:rsidRDefault="007B611D" w:rsidP="00230455">
      <w:pPr>
        <w:pStyle w:val="PlainText"/>
        <w:rPr>
          <w:rFonts w:ascii="Arial" w:hAnsi="Arial" w:cs="Arial"/>
          <w:sz w:val="16"/>
        </w:rPr>
      </w:pPr>
    </w:p>
    <w:p w:rsidR="007B611D" w:rsidRDefault="007B611D" w:rsidP="006603A1">
      <w:pPr>
        <w:pStyle w:val="PlainText"/>
        <w:jc w:val="center"/>
        <w:rPr>
          <w:rFonts w:ascii="Arial" w:hAnsi="Arial" w:cs="Arial"/>
          <w:b/>
          <w:sz w:val="16"/>
        </w:rPr>
      </w:pPr>
    </w:p>
    <w:p w:rsidR="007B611D" w:rsidRPr="006603A1" w:rsidRDefault="007B611D" w:rsidP="006603A1">
      <w:pPr>
        <w:pStyle w:val="PlainText"/>
        <w:jc w:val="center"/>
        <w:rPr>
          <w:rFonts w:ascii="Arial" w:hAnsi="Arial" w:cs="Arial"/>
          <w:b/>
          <w:sz w:val="16"/>
        </w:rPr>
      </w:pPr>
      <w:r w:rsidRPr="006603A1">
        <w:rPr>
          <w:rFonts w:ascii="Arial" w:hAnsi="Arial" w:cs="Arial"/>
          <w:b/>
          <w:sz w:val="16"/>
        </w:rPr>
        <w:t>NOTIFICAÇÃO DE ALERTA Nº 51094/2008</w:t>
      </w:r>
    </w:p>
    <w:p w:rsidR="007B611D" w:rsidRPr="00061992" w:rsidRDefault="007B611D" w:rsidP="00230455">
      <w:pPr>
        <w:pStyle w:val="PlainText"/>
        <w:rPr>
          <w:rFonts w:ascii="Arial" w:hAnsi="Arial" w:cs="Arial"/>
          <w:sz w:val="16"/>
        </w:rPr>
      </w:pPr>
    </w:p>
    <w:p w:rsidR="007B611D" w:rsidRPr="00061992" w:rsidRDefault="007B611D" w:rsidP="006603A1">
      <w:pPr>
        <w:pStyle w:val="PlainText"/>
        <w:ind w:firstLine="284"/>
        <w:jc w:val="both"/>
        <w:rPr>
          <w:rFonts w:ascii="Arial" w:hAnsi="Arial" w:cs="Arial"/>
          <w:sz w:val="16"/>
        </w:rPr>
      </w:pPr>
      <w:r w:rsidRPr="00061992">
        <w:rPr>
          <w:rFonts w:ascii="Arial" w:hAnsi="Arial" w:cs="Arial"/>
          <w:sz w:val="16"/>
        </w:rPr>
        <w:t xml:space="preserve">O Presidente do Tribunal de Contas do Estado de Santa Catarina, no uso das suas atribuições, tendo aprovado o Relatório Técnico nº 5449,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Ivo Delagnelo, Chefe do Poder Executivo do Município de Biguaçu, que: </w:t>
      </w:r>
    </w:p>
    <w:p w:rsidR="007B611D" w:rsidRPr="00061992" w:rsidRDefault="007B611D" w:rsidP="006603A1">
      <w:pPr>
        <w:pStyle w:val="PlainText"/>
        <w:ind w:firstLine="284"/>
        <w:jc w:val="both"/>
        <w:rPr>
          <w:rFonts w:ascii="Arial" w:hAnsi="Arial" w:cs="Arial"/>
          <w:sz w:val="16"/>
        </w:rPr>
      </w:pPr>
      <w:r w:rsidRPr="00061992">
        <w:rPr>
          <w:rFonts w:ascii="Arial" w:hAnsi="Arial" w:cs="Arial"/>
          <w:sz w:val="16"/>
        </w:rPr>
        <w:t xml:space="preserve">I - A meta bimestral de arrecadação prevista até o 2º Bimestre de 2008 não foi alcançada, pois foi prevista a meta de R$ 23.521.889,92 e o resultado foi de R$ 20.404.247,56, o que representou 86,75% da meta prevista, devendo o Poder Executivo promover limitação de empenho e movimentação financeira, consoante dispõe o artigo 9º da Lei de Responsabilidade Fiscal. </w:t>
      </w:r>
    </w:p>
    <w:p w:rsidR="007B611D" w:rsidRPr="00061992" w:rsidRDefault="007B611D" w:rsidP="006603A1">
      <w:pPr>
        <w:pStyle w:val="PlainText"/>
        <w:ind w:firstLine="284"/>
        <w:jc w:val="both"/>
        <w:rPr>
          <w:rFonts w:ascii="Arial" w:hAnsi="Arial" w:cs="Arial"/>
          <w:sz w:val="16"/>
        </w:rPr>
      </w:pPr>
      <w:r w:rsidRPr="00061992">
        <w:rPr>
          <w:rFonts w:ascii="Arial" w:hAnsi="Arial" w:cs="Arial"/>
          <w:sz w:val="16"/>
        </w:rPr>
        <w:t xml:space="preserve">Notifique-se por meio eletrônico. Publique-se. </w:t>
      </w:r>
    </w:p>
    <w:p w:rsidR="007B611D" w:rsidRPr="00061992" w:rsidRDefault="007B611D" w:rsidP="006603A1">
      <w:pPr>
        <w:pStyle w:val="PlainText"/>
        <w:ind w:firstLine="284"/>
        <w:jc w:val="both"/>
        <w:rPr>
          <w:rFonts w:ascii="Arial" w:hAnsi="Arial" w:cs="Arial"/>
          <w:sz w:val="16"/>
        </w:rPr>
      </w:pPr>
      <w:r w:rsidRPr="00061992">
        <w:rPr>
          <w:rFonts w:ascii="Arial" w:hAnsi="Arial" w:cs="Arial"/>
          <w:sz w:val="16"/>
        </w:rPr>
        <w:t>Florianópolis, 3 de novembro de 2008</w:t>
      </w:r>
    </w:p>
    <w:p w:rsidR="007B611D" w:rsidRPr="00061992" w:rsidRDefault="007B611D" w:rsidP="00230455">
      <w:pPr>
        <w:pStyle w:val="PlainText"/>
        <w:rPr>
          <w:rFonts w:ascii="Arial" w:hAnsi="Arial" w:cs="Arial"/>
          <w:sz w:val="16"/>
        </w:rPr>
      </w:pPr>
    </w:p>
    <w:p w:rsidR="007B611D" w:rsidRPr="00061992" w:rsidRDefault="007B611D" w:rsidP="006603A1">
      <w:pPr>
        <w:pStyle w:val="PlainText"/>
        <w:jc w:val="center"/>
        <w:rPr>
          <w:rFonts w:ascii="Arial" w:hAnsi="Arial" w:cs="Arial"/>
          <w:sz w:val="16"/>
        </w:rPr>
      </w:pPr>
      <w:r>
        <w:rPr>
          <w:rFonts w:ascii="Arial" w:hAnsi="Arial" w:cs="Arial"/>
          <w:sz w:val="16"/>
        </w:rPr>
        <w:t>José Carlos Pacheco</w:t>
      </w:r>
    </w:p>
    <w:p w:rsidR="007B611D" w:rsidRPr="00061992" w:rsidRDefault="007B611D" w:rsidP="006603A1">
      <w:pPr>
        <w:pStyle w:val="PlainText"/>
        <w:jc w:val="center"/>
        <w:rPr>
          <w:rFonts w:ascii="Arial" w:hAnsi="Arial" w:cs="Arial"/>
          <w:sz w:val="16"/>
        </w:rPr>
      </w:pPr>
      <w:r w:rsidRPr="00061992">
        <w:rPr>
          <w:rFonts w:ascii="Arial" w:hAnsi="Arial" w:cs="Arial"/>
          <w:sz w:val="16"/>
        </w:rPr>
        <w:t>Presidente</w:t>
      </w:r>
    </w:p>
    <w:p w:rsidR="007B611D" w:rsidRPr="00024D2C" w:rsidRDefault="007B611D" w:rsidP="003778EF">
      <w:pPr>
        <w:rPr>
          <w:rFonts w:ascii="Arial" w:hAnsi="Arial" w:cs="Arial"/>
          <w:sz w:val="16"/>
          <w:szCs w:val="16"/>
        </w:rPr>
      </w:pPr>
      <w:r>
        <w:rPr>
          <w:noProof/>
        </w:rPr>
        <w:pict>
          <v:line id="_x0000_s1059" style="position:absolute;left:0;text-align:left;z-index:251684352" from="0,29.3pt" to="243pt,29.3pt" strokecolor="gray" strokeweight="3pt">
            <v:stroke linestyle="thinThin"/>
          </v:line>
        </w:pict>
      </w:r>
    </w:p>
    <w:p w:rsidR="007B611D" w:rsidRPr="00CB3DA2" w:rsidRDefault="007B611D" w:rsidP="00230455">
      <w:pPr>
        <w:pStyle w:val="PlainText"/>
        <w:rPr>
          <w:rFonts w:ascii="Arial" w:hAnsi="Arial" w:cs="Arial"/>
          <w:sz w:val="16"/>
        </w:rPr>
      </w:pPr>
    </w:p>
    <w:p w:rsidR="007B611D" w:rsidRDefault="007B611D" w:rsidP="006603A1">
      <w:pPr>
        <w:pStyle w:val="PlainText"/>
        <w:jc w:val="center"/>
        <w:rPr>
          <w:rFonts w:ascii="Arial" w:hAnsi="Arial" w:cs="Arial"/>
          <w:b/>
          <w:sz w:val="16"/>
        </w:rPr>
      </w:pPr>
    </w:p>
    <w:p w:rsidR="007B611D" w:rsidRPr="006603A1" w:rsidRDefault="007B611D" w:rsidP="006603A1">
      <w:pPr>
        <w:pStyle w:val="PlainText"/>
        <w:jc w:val="center"/>
        <w:rPr>
          <w:rFonts w:ascii="Arial" w:hAnsi="Arial" w:cs="Arial"/>
          <w:b/>
          <w:sz w:val="16"/>
        </w:rPr>
      </w:pPr>
      <w:r w:rsidRPr="006603A1">
        <w:rPr>
          <w:rFonts w:ascii="Arial" w:hAnsi="Arial" w:cs="Arial"/>
          <w:b/>
          <w:sz w:val="16"/>
        </w:rPr>
        <w:t>NOTIFICAÇÃO DE ALERTA Nº 51096/2008</w:t>
      </w:r>
    </w:p>
    <w:p w:rsidR="007B611D" w:rsidRPr="00CB3DA2" w:rsidRDefault="007B611D" w:rsidP="00230455">
      <w:pPr>
        <w:pStyle w:val="PlainText"/>
        <w:rPr>
          <w:rFonts w:ascii="Arial" w:hAnsi="Arial" w:cs="Arial"/>
          <w:sz w:val="16"/>
        </w:rPr>
      </w:pPr>
    </w:p>
    <w:p w:rsidR="007B611D" w:rsidRPr="00CB3DA2" w:rsidRDefault="007B611D" w:rsidP="006603A1">
      <w:pPr>
        <w:pStyle w:val="PlainText"/>
        <w:ind w:firstLine="284"/>
        <w:jc w:val="both"/>
        <w:rPr>
          <w:rFonts w:ascii="Arial" w:hAnsi="Arial" w:cs="Arial"/>
          <w:sz w:val="16"/>
        </w:rPr>
      </w:pPr>
      <w:r w:rsidRPr="00CB3DA2">
        <w:rPr>
          <w:rFonts w:ascii="Arial" w:hAnsi="Arial" w:cs="Arial"/>
          <w:sz w:val="16"/>
        </w:rPr>
        <w:t xml:space="preserve">O Presidente do Tribunal de Contas do Estado de Santa Catarina, no uso das suas atribuições, tendo aprovado o Relatório Técnico nº 5451,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Ivo Delagnelo, Chefe do Poder Executivo do Município de Biguaçu, que: </w:t>
      </w:r>
    </w:p>
    <w:p w:rsidR="007B611D" w:rsidRPr="00CB3DA2" w:rsidRDefault="007B611D" w:rsidP="006603A1">
      <w:pPr>
        <w:pStyle w:val="PlainText"/>
        <w:ind w:firstLine="284"/>
        <w:jc w:val="both"/>
        <w:rPr>
          <w:rFonts w:ascii="Arial" w:hAnsi="Arial" w:cs="Arial"/>
          <w:sz w:val="16"/>
        </w:rPr>
      </w:pPr>
      <w:r w:rsidRPr="00CB3DA2">
        <w:rPr>
          <w:rFonts w:ascii="Arial" w:hAnsi="Arial" w:cs="Arial"/>
          <w:sz w:val="16"/>
        </w:rPr>
        <w:t xml:space="preserve">I - A meta bimestral de arrecadação prevista até o 3º Bimestre de 2008 não foi alcançada, pois foi prevista a meta de R$ 35.282.834,88 e o resultado foi de R$ 30.423.336,87, o que representou 86,23% da meta prevista, devendo o Poder Executivo promover limitação de empenho e movimentação financeira, consoante dispõe o artigo 9º da Lei de Responsabilidade Fiscal. </w:t>
      </w:r>
    </w:p>
    <w:p w:rsidR="007B611D" w:rsidRPr="00CB3DA2" w:rsidRDefault="007B611D" w:rsidP="006603A1">
      <w:pPr>
        <w:pStyle w:val="PlainText"/>
        <w:ind w:firstLine="284"/>
        <w:jc w:val="both"/>
        <w:rPr>
          <w:rFonts w:ascii="Arial" w:hAnsi="Arial" w:cs="Arial"/>
          <w:sz w:val="16"/>
        </w:rPr>
      </w:pPr>
      <w:r w:rsidRPr="00CB3DA2">
        <w:rPr>
          <w:rFonts w:ascii="Arial" w:hAnsi="Arial" w:cs="Arial"/>
          <w:sz w:val="16"/>
        </w:rPr>
        <w:t xml:space="preserve">Notifique-se por meio eletrônico. Publique-se. </w:t>
      </w:r>
    </w:p>
    <w:p w:rsidR="007B611D" w:rsidRPr="00CB3DA2" w:rsidRDefault="007B611D" w:rsidP="006603A1">
      <w:pPr>
        <w:pStyle w:val="PlainText"/>
        <w:ind w:firstLine="284"/>
        <w:jc w:val="both"/>
        <w:rPr>
          <w:rFonts w:ascii="Arial" w:hAnsi="Arial" w:cs="Arial"/>
          <w:sz w:val="16"/>
        </w:rPr>
      </w:pPr>
      <w:r w:rsidRPr="00CB3DA2">
        <w:rPr>
          <w:rFonts w:ascii="Arial" w:hAnsi="Arial" w:cs="Arial"/>
          <w:sz w:val="16"/>
        </w:rPr>
        <w:t>Florianópolis, 3 de novembro de 2008</w:t>
      </w:r>
    </w:p>
    <w:p w:rsidR="007B611D" w:rsidRPr="00CB3DA2" w:rsidRDefault="007B611D" w:rsidP="00230455">
      <w:pPr>
        <w:pStyle w:val="PlainText"/>
        <w:rPr>
          <w:rFonts w:ascii="Arial" w:hAnsi="Arial" w:cs="Arial"/>
          <w:sz w:val="16"/>
        </w:rPr>
      </w:pPr>
    </w:p>
    <w:p w:rsidR="007B611D" w:rsidRPr="00CB3DA2" w:rsidRDefault="007B611D" w:rsidP="006603A1">
      <w:pPr>
        <w:pStyle w:val="PlainText"/>
        <w:jc w:val="center"/>
        <w:rPr>
          <w:rFonts w:ascii="Arial" w:hAnsi="Arial" w:cs="Arial"/>
          <w:sz w:val="16"/>
        </w:rPr>
      </w:pPr>
      <w:r>
        <w:rPr>
          <w:rFonts w:ascii="Arial" w:hAnsi="Arial" w:cs="Arial"/>
          <w:sz w:val="16"/>
        </w:rPr>
        <w:t>José Carlos Pacheco</w:t>
      </w:r>
    </w:p>
    <w:p w:rsidR="007B611D" w:rsidRPr="00024D2C" w:rsidRDefault="007B611D" w:rsidP="006603A1">
      <w:pPr>
        <w:pStyle w:val="PlainText"/>
        <w:jc w:val="center"/>
        <w:rPr>
          <w:rFonts w:ascii="Arial" w:hAnsi="Arial" w:cs="Arial"/>
          <w:sz w:val="16"/>
        </w:rPr>
      </w:pPr>
      <w:r>
        <w:rPr>
          <w:rFonts w:ascii="Arial" w:hAnsi="Arial" w:cs="Arial"/>
          <w:sz w:val="16"/>
        </w:rPr>
        <w:t>Presidente</w:t>
      </w:r>
    </w:p>
    <w:p w:rsidR="007B611D" w:rsidRPr="00024D2C" w:rsidRDefault="007B611D" w:rsidP="003778EF">
      <w:pPr>
        <w:rPr>
          <w:rFonts w:ascii="Arial" w:hAnsi="Arial" w:cs="Arial"/>
          <w:sz w:val="16"/>
          <w:szCs w:val="16"/>
        </w:rPr>
      </w:pPr>
      <w:bookmarkStart w:id="57" w:name="_Toc177028610"/>
      <w:bookmarkStart w:id="58" w:name="PMCaçador"/>
      <w:bookmarkEnd w:id="55"/>
      <w:r>
        <w:rPr>
          <w:noProof/>
        </w:rPr>
        <w:pict>
          <v:line id="_x0000_s1060" style="position:absolute;left:0;text-align:left;z-index:251685376" from="0,18pt" to="243pt,18pt" strokecolor="gray" strokeweight="3pt">
            <v:stroke linestyle="thinThin"/>
          </v:line>
        </w:pict>
      </w:r>
    </w:p>
    <w:p w:rsidR="007B611D" w:rsidRDefault="007B611D" w:rsidP="00312D34">
      <w:pPr>
        <w:pStyle w:val="Diario3"/>
        <w:spacing w:before="120" w:after="120"/>
        <w:rPr>
          <w:bCs/>
          <w:sz w:val="24"/>
          <w:szCs w:val="24"/>
        </w:rPr>
      </w:pPr>
      <w:bookmarkStart w:id="59" w:name="_Toc214187523"/>
      <w:r w:rsidRPr="00312D34">
        <w:rPr>
          <w:bCs/>
          <w:sz w:val="24"/>
          <w:szCs w:val="24"/>
        </w:rPr>
        <w:t>Caçador</w:t>
      </w:r>
      <w:bookmarkEnd w:id="57"/>
      <w:bookmarkEnd w:id="59"/>
    </w:p>
    <w:p w:rsidR="007B611D" w:rsidRPr="001A4349" w:rsidRDefault="007B611D" w:rsidP="00230455">
      <w:pPr>
        <w:pStyle w:val="NormalWeb"/>
        <w:spacing w:before="0" w:beforeAutospacing="0" w:after="0" w:afterAutospacing="0"/>
        <w:jc w:val="both"/>
        <w:rPr>
          <w:rFonts w:ascii="Arial" w:hAnsi="Arial" w:cs="Arial"/>
          <w:sz w:val="16"/>
        </w:rPr>
      </w:pPr>
      <w:r w:rsidRPr="001A4349">
        <w:rPr>
          <w:rFonts w:ascii="Arial" w:hAnsi="Arial" w:cs="Arial"/>
          <w:sz w:val="16"/>
        </w:rPr>
        <w:t xml:space="preserve">Decisão n. </w:t>
      </w:r>
      <w:r w:rsidRPr="001A4349">
        <w:rPr>
          <w:rFonts w:ascii="Arial" w:hAnsi="Arial" w:cs="Arial"/>
          <w:sz w:val="16"/>
          <w:szCs w:val="27"/>
        </w:rPr>
        <w:t xml:space="preserve">3783/2008 </w:t>
      </w:r>
    </w:p>
    <w:p w:rsidR="007B611D" w:rsidRPr="001A4349" w:rsidRDefault="007B611D" w:rsidP="00230455">
      <w:pPr>
        <w:pStyle w:val="NormalWeb"/>
        <w:spacing w:before="0" w:beforeAutospacing="0" w:after="0" w:afterAutospacing="0"/>
        <w:jc w:val="both"/>
        <w:rPr>
          <w:rFonts w:ascii="Arial" w:hAnsi="Arial" w:cs="Arial"/>
          <w:kern w:val="36"/>
          <w:sz w:val="16"/>
        </w:rPr>
      </w:pPr>
      <w:r w:rsidRPr="001A4349">
        <w:rPr>
          <w:rFonts w:ascii="Arial" w:hAnsi="Arial" w:cs="Arial"/>
          <w:kern w:val="36"/>
          <w:sz w:val="16"/>
        </w:rPr>
        <w:t xml:space="preserve">1. Processo n. SPE - 05/04278142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2. Assunto: Grupo 4 – Solicitação de Atos de Pessoal - Aposentadoria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3. Responsável: </w:t>
      </w:r>
      <w:r w:rsidRPr="001A4349">
        <w:rPr>
          <w:rFonts w:ascii="Arial" w:hAnsi="Arial" w:cs="Arial"/>
          <w:bCs/>
          <w:i/>
          <w:iCs/>
          <w:kern w:val="36"/>
          <w:sz w:val="16"/>
        </w:rPr>
        <w:t xml:space="preserve">Eliana Linhares Pivatto </w:t>
      </w:r>
      <w:r w:rsidRPr="001A4349">
        <w:rPr>
          <w:rFonts w:ascii="Arial" w:hAnsi="Arial" w:cs="Arial"/>
          <w:bCs/>
          <w:kern w:val="36"/>
          <w:sz w:val="16"/>
        </w:rPr>
        <w:t xml:space="preserve">- Diretora-Presidente em 07/2005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4. Unidade: </w:t>
      </w:r>
      <w:r w:rsidRPr="001A4349">
        <w:rPr>
          <w:rFonts w:ascii="Arial" w:hAnsi="Arial" w:cs="Arial"/>
          <w:b/>
          <w:bCs/>
          <w:kern w:val="36"/>
          <w:sz w:val="16"/>
        </w:rPr>
        <w:t>Instituto de Previdência Social dos Servidores Públicos Municipais de Caçador - IPASC</w:t>
      </w:r>
      <w:r w:rsidRPr="001A4349">
        <w:rPr>
          <w:rFonts w:ascii="Arial" w:hAnsi="Arial" w:cs="Arial"/>
          <w:bCs/>
          <w:kern w:val="36"/>
          <w:sz w:val="16"/>
        </w:rPr>
        <w:t xml:space="preserve">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5. Unidade Técnica: DMU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6. Decisão: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1A4349" w:rsidRDefault="007B611D" w:rsidP="00230455">
      <w:pPr>
        <w:pStyle w:val="NormalWeb"/>
        <w:spacing w:before="0" w:beforeAutospacing="0" w:after="0" w:afterAutospacing="0"/>
        <w:jc w:val="both"/>
        <w:rPr>
          <w:rFonts w:ascii="Arial" w:hAnsi="Arial" w:cs="Arial"/>
          <w:kern w:val="36"/>
          <w:sz w:val="16"/>
        </w:rPr>
      </w:pPr>
      <w:r w:rsidRPr="001A4349">
        <w:rPr>
          <w:rFonts w:ascii="Arial" w:hAnsi="Arial" w:cs="Arial"/>
          <w:i/>
          <w:iCs/>
          <w:kern w:val="36"/>
          <w:sz w:val="16"/>
        </w:rPr>
        <w:t>6.1.</w:t>
      </w:r>
      <w:r w:rsidRPr="001A4349">
        <w:rPr>
          <w:rFonts w:ascii="Arial" w:hAnsi="Arial" w:cs="Arial"/>
          <w:kern w:val="36"/>
          <w:sz w:val="16"/>
        </w:rPr>
        <w:t xml:space="preserve"> Ordenar o registro, nos termos do art. 34, II, c/c o art. 36, §2º, "b", da Lei Complementar n. 202/2000, do ato aposentatório de Frida Alves Ribeiro, matrícula n. 1181, no cargo de Merendeira, referência 1.5D, CPF n. 757.733.259-34, do Quadro de Pessoal da Prefeitura Municipal de Caçador, consubstanciado na Portaria n. 068/2005, considerado legal conforme pareceres emitidos nos autos. </w:t>
      </w:r>
    </w:p>
    <w:p w:rsidR="007B611D" w:rsidRPr="001A4349" w:rsidRDefault="007B611D" w:rsidP="00230455">
      <w:pPr>
        <w:pStyle w:val="NormalWeb"/>
        <w:spacing w:before="0" w:beforeAutospacing="0" w:after="0" w:afterAutospacing="0"/>
        <w:jc w:val="both"/>
        <w:rPr>
          <w:rFonts w:ascii="Arial" w:hAnsi="Arial" w:cs="Arial"/>
          <w:kern w:val="36"/>
          <w:sz w:val="16"/>
        </w:rPr>
      </w:pPr>
      <w:r w:rsidRPr="001A4349">
        <w:rPr>
          <w:rFonts w:ascii="Arial" w:hAnsi="Arial" w:cs="Arial"/>
          <w:i/>
          <w:iCs/>
          <w:kern w:val="36"/>
          <w:sz w:val="16"/>
        </w:rPr>
        <w:t>6.2.</w:t>
      </w:r>
      <w:r w:rsidRPr="001A4349">
        <w:rPr>
          <w:rFonts w:ascii="Arial" w:hAnsi="Arial" w:cs="Arial"/>
          <w:kern w:val="36"/>
          <w:sz w:val="16"/>
        </w:rPr>
        <w:t xml:space="preserve"> Dar ciência desta Decisão à Prefeitura Municipal de Caçador e ao Instituto de Previdência Social dos Servidores Públicos daquele Município.</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7. Ata n. 75/08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8. Data da Sessão: 10/11/2008 - Ordinária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9. Especificação do quorum: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9.1. Conselheiros presentes: Luiz Roberto Herbst (Presidente - art. 91, parágrafo único, da LC n. 202/2000), César Filomeno Fontes, Sabrina Nunes Iocken (art. 86, </w:t>
      </w:r>
      <w:r w:rsidRPr="001A4349">
        <w:rPr>
          <w:rFonts w:ascii="Arial" w:hAnsi="Arial" w:cs="Arial"/>
          <w:bCs/>
          <w:i/>
          <w:iCs/>
          <w:kern w:val="36"/>
          <w:sz w:val="16"/>
        </w:rPr>
        <w:t>caput</w:t>
      </w:r>
      <w:r w:rsidRPr="001A4349">
        <w:rPr>
          <w:rFonts w:ascii="Arial" w:hAnsi="Arial" w:cs="Arial"/>
          <w:bCs/>
          <w:kern w:val="36"/>
          <w:sz w:val="16"/>
        </w:rPr>
        <w:t xml:space="preserve">, da LC n. 202/2000) e Adircélio de Moraes Ferreira Junior (Relator - art. 86, </w:t>
      </w:r>
      <w:r w:rsidRPr="001A4349">
        <w:rPr>
          <w:rFonts w:ascii="Arial" w:hAnsi="Arial" w:cs="Arial"/>
          <w:bCs/>
          <w:i/>
          <w:iCs/>
          <w:kern w:val="36"/>
          <w:sz w:val="16"/>
        </w:rPr>
        <w:t>caput</w:t>
      </w:r>
      <w:r w:rsidRPr="001A4349">
        <w:rPr>
          <w:rFonts w:ascii="Arial" w:hAnsi="Arial" w:cs="Arial"/>
          <w:bCs/>
          <w:kern w:val="36"/>
          <w:sz w:val="16"/>
        </w:rPr>
        <w:t xml:space="preserve">, da LC n. 202/2000).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10. Representante do Ministério Público junto ao TC: Mauro André Flores Pedrozo. </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11. Auditor presente: Gerson dos Santos Sicca. </w:t>
      </w:r>
    </w:p>
    <w:p w:rsidR="007B611D" w:rsidRPr="001A4349" w:rsidRDefault="007B611D" w:rsidP="00230455">
      <w:pPr>
        <w:pStyle w:val="NormalWeb"/>
        <w:spacing w:before="0" w:beforeAutospacing="0" w:after="0" w:afterAutospacing="0"/>
        <w:jc w:val="both"/>
        <w:rPr>
          <w:rFonts w:ascii="Arial" w:hAnsi="Arial" w:cs="Arial"/>
          <w:sz w:val="16"/>
        </w:rPr>
      </w:pPr>
      <w:r w:rsidRPr="001A4349">
        <w:rPr>
          <w:rFonts w:ascii="Arial" w:hAnsi="Arial" w:cs="Arial"/>
          <w:sz w:val="16"/>
        </w:rPr>
        <w:t>LUIZ ROBERTO HERBST</w:t>
      </w:r>
    </w:p>
    <w:p w:rsidR="007B611D" w:rsidRPr="001A4349" w:rsidRDefault="007B611D" w:rsidP="00230455">
      <w:pPr>
        <w:pStyle w:val="NormalWeb"/>
        <w:spacing w:before="0" w:beforeAutospacing="0" w:after="0" w:afterAutospacing="0"/>
        <w:jc w:val="both"/>
        <w:rPr>
          <w:rFonts w:ascii="Arial" w:hAnsi="Arial" w:cs="Arial"/>
          <w:sz w:val="16"/>
        </w:rPr>
      </w:pPr>
      <w:r w:rsidRPr="001A4349">
        <w:rPr>
          <w:rFonts w:ascii="Arial" w:hAnsi="Arial" w:cs="Arial"/>
          <w:sz w:val="16"/>
        </w:rPr>
        <w:t>Presidente (art. 91, parágrafo único, da LC n. 202/2000)</w:t>
      </w:r>
    </w:p>
    <w:p w:rsidR="007B611D" w:rsidRPr="001A4349" w:rsidRDefault="007B611D" w:rsidP="00230455">
      <w:pPr>
        <w:pStyle w:val="NormalWeb"/>
        <w:spacing w:before="0" w:beforeAutospacing="0" w:after="0" w:afterAutospacing="0"/>
        <w:jc w:val="both"/>
        <w:rPr>
          <w:rFonts w:ascii="Arial" w:hAnsi="Arial" w:cs="Arial"/>
          <w:sz w:val="16"/>
        </w:rPr>
      </w:pPr>
      <w:r w:rsidRPr="001A4349">
        <w:rPr>
          <w:rFonts w:ascii="Arial" w:hAnsi="Arial" w:cs="Arial"/>
          <w:sz w:val="16"/>
        </w:rPr>
        <w:t>ADIRCÉLIO DE MORAES FERREIRA JUNIOR</w:t>
      </w:r>
    </w:p>
    <w:p w:rsidR="007B611D" w:rsidRPr="001A4349" w:rsidRDefault="007B611D" w:rsidP="00230455">
      <w:pPr>
        <w:pStyle w:val="NormalWeb"/>
        <w:spacing w:before="0" w:beforeAutospacing="0" w:after="0" w:afterAutospacing="0"/>
        <w:jc w:val="both"/>
        <w:rPr>
          <w:rFonts w:ascii="Arial" w:hAnsi="Arial" w:cs="Arial"/>
          <w:sz w:val="16"/>
        </w:rPr>
      </w:pPr>
      <w:r w:rsidRPr="001A4349">
        <w:rPr>
          <w:rFonts w:ascii="Arial" w:hAnsi="Arial" w:cs="Arial"/>
          <w:sz w:val="16"/>
        </w:rPr>
        <w:t xml:space="preserve">Relator (art. 86, </w:t>
      </w:r>
      <w:r w:rsidRPr="001A4349">
        <w:rPr>
          <w:rFonts w:ascii="Arial" w:hAnsi="Arial" w:cs="Arial"/>
          <w:i/>
          <w:iCs/>
          <w:sz w:val="16"/>
        </w:rPr>
        <w:t>caput</w:t>
      </w:r>
      <w:r w:rsidRPr="001A4349">
        <w:rPr>
          <w:rFonts w:ascii="Arial" w:hAnsi="Arial" w:cs="Arial"/>
          <w:sz w:val="16"/>
        </w:rPr>
        <w:t>, da LC n. 202/2000)</w:t>
      </w:r>
    </w:p>
    <w:p w:rsidR="007B611D" w:rsidRPr="001A4349" w:rsidRDefault="007B611D" w:rsidP="00230455">
      <w:pPr>
        <w:pStyle w:val="NormalWeb"/>
        <w:spacing w:before="0" w:beforeAutospacing="0" w:after="0" w:afterAutospacing="0"/>
        <w:jc w:val="both"/>
        <w:rPr>
          <w:rFonts w:ascii="Arial" w:hAnsi="Arial" w:cs="Arial"/>
          <w:bCs/>
          <w:kern w:val="36"/>
          <w:sz w:val="16"/>
        </w:rPr>
      </w:pPr>
      <w:r w:rsidRPr="001A4349">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A4349">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61" style="position:absolute;left:0;text-align:left;z-index:251652608" from="0,18pt" to="243pt,18pt" strokecolor="gray" strokeweight="3pt">
            <v:stroke linestyle="thinThin"/>
          </v:line>
        </w:pict>
      </w:r>
    </w:p>
    <w:p w:rsidR="007B611D" w:rsidRPr="00E20475" w:rsidRDefault="007B611D" w:rsidP="00230455">
      <w:pPr>
        <w:pStyle w:val="NormalWeb"/>
        <w:spacing w:before="0" w:beforeAutospacing="0" w:after="0" w:afterAutospacing="0"/>
        <w:jc w:val="both"/>
        <w:rPr>
          <w:rFonts w:ascii="Arial" w:hAnsi="Arial" w:cs="Arial"/>
          <w:sz w:val="16"/>
        </w:rPr>
      </w:pPr>
      <w:r w:rsidRPr="00E20475">
        <w:rPr>
          <w:rFonts w:ascii="Arial" w:hAnsi="Arial" w:cs="Arial"/>
          <w:sz w:val="16"/>
        </w:rPr>
        <w:t xml:space="preserve">Decisão n. </w:t>
      </w:r>
      <w:r w:rsidRPr="00E20475">
        <w:rPr>
          <w:rFonts w:ascii="Arial" w:hAnsi="Arial" w:cs="Arial"/>
          <w:sz w:val="16"/>
          <w:szCs w:val="27"/>
        </w:rPr>
        <w:t xml:space="preserve">3746/2008 </w:t>
      </w:r>
    </w:p>
    <w:p w:rsidR="007B611D" w:rsidRPr="00E20475" w:rsidRDefault="007B611D" w:rsidP="00230455">
      <w:pPr>
        <w:pStyle w:val="NormalWeb"/>
        <w:spacing w:before="0" w:beforeAutospacing="0" w:after="0" w:afterAutospacing="0"/>
        <w:jc w:val="both"/>
        <w:rPr>
          <w:rFonts w:ascii="Arial" w:hAnsi="Arial" w:cs="Arial"/>
          <w:kern w:val="36"/>
          <w:sz w:val="16"/>
        </w:rPr>
      </w:pPr>
      <w:r w:rsidRPr="00E20475">
        <w:rPr>
          <w:rFonts w:ascii="Arial" w:hAnsi="Arial" w:cs="Arial"/>
          <w:kern w:val="36"/>
          <w:sz w:val="16"/>
        </w:rPr>
        <w:t xml:space="preserve">1. Processo n. PDI - 06/00256200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2. Assunto: Grupo 2 – Processo Diverso - Regularização do contrato de concessão e exploração do transporte coletivo de Caçador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3. Interessado: </w:t>
      </w:r>
      <w:r w:rsidRPr="00E20475">
        <w:rPr>
          <w:rFonts w:ascii="Arial" w:hAnsi="Arial" w:cs="Arial"/>
          <w:bCs/>
          <w:i/>
          <w:iCs/>
          <w:kern w:val="36"/>
          <w:sz w:val="16"/>
        </w:rPr>
        <w:t>Lucir Telmo Christ</w:t>
      </w:r>
      <w:r w:rsidRPr="00E20475">
        <w:rPr>
          <w:rFonts w:ascii="Arial" w:hAnsi="Arial" w:cs="Arial"/>
          <w:bCs/>
          <w:kern w:val="36"/>
          <w:sz w:val="16"/>
        </w:rPr>
        <w:t xml:space="preserve"> - Prefeito Municipal em exercício em maio/2006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4. Entidade: </w:t>
      </w:r>
      <w:r w:rsidRPr="00E20475">
        <w:rPr>
          <w:rFonts w:ascii="Arial" w:hAnsi="Arial" w:cs="Arial"/>
          <w:b/>
          <w:bCs/>
          <w:kern w:val="36"/>
          <w:sz w:val="16"/>
        </w:rPr>
        <w:t>Prefeitura Municipal de Caçador</w:t>
      </w:r>
      <w:r w:rsidRPr="00E20475">
        <w:rPr>
          <w:rFonts w:ascii="Arial" w:hAnsi="Arial" w:cs="Arial"/>
          <w:bCs/>
          <w:kern w:val="36"/>
          <w:sz w:val="16"/>
        </w:rPr>
        <w:t xml:space="preserve">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5. Unidade Técnica: DMU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6. Decisão: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kern w:val="36"/>
          <w:sz w:val="16"/>
        </w:rPr>
        <w:t>O TRIBUNAL PLENO, diante das razões apresentadas pelo Relator e com fulcro no art. 59 c/c o art. 113 da Constituição do Estado e no art. 1° da Lei Complementar n. 202/2000, decide:</w:t>
      </w:r>
    </w:p>
    <w:p w:rsidR="007B611D" w:rsidRPr="00E20475" w:rsidRDefault="007B611D" w:rsidP="00230455">
      <w:pPr>
        <w:pStyle w:val="NormalWeb"/>
        <w:spacing w:before="0" w:beforeAutospacing="0" w:after="0" w:afterAutospacing="0"/>
        <w:jc w:val="both"/>
        <w:rPr>
          <w:rFonts w:ascii="Arial" w:hAnsi="Arial" w:cs="Arial"/>
          <w:kern w:val="36"/>
          <w:sz w:val="16"/>
        </w:rPr>
      </w:pPr>
      <w:r w:rsidRPr="00E20475">
        <w:rPr>
          <w:rFonts w:ascii="Arial" w:hAnsi="Arial" w:cs="Arial"/>
          <w:i/>
          <w:iCs/>
          <w:kern w:val="36"/>
          <w:sz w:val="16"/>
        </w:rPr>
        <w:t>6.1.</w:t>
      </w:r>
      <w:r w:rsidRPr="00E20475">
        <w:rPr>
          <w:rFonts w:ascii="Arial" w:hAnsi="Arial" w:cs="Arial"/>
          <w:kern w:val="36"/>
          <w:sz w:val="16"/>
        </w:rPr>
        <w:t xml:space="preserve"> Conhecer da Informação DMU n. 65/2007, que trata da concessão e exploração do transporte coletivo de Caçador.</w:t>
      </w:r>
    </w:p>
    <w:p w:rsidR="007B611D" w:rsidRPr="00E20475" w:rsidRDefault="007B611D" w:rsidP="00230455">
      <w:pPr>
        <w:pStyle w:val="NormalWeb"/>
        <w:spacing w:before="0" w:beforeAutospacing="0" w:after="0" w:afterAutospacing="0"/>
        <w:jc w:val="both"/>
        <w:rPr>
          <w:rFonts w:ascii="Arial" w:hAnsi="Arial" w:cs="Arial"/>
          <w:kern w:val="36"/>
          <w:sz w:val="16"/>
        </w:rPr>
      </w:pPr>
      <w:r w:rsidRPr="00E20475">
        <w:rPr>
          <w:rFonts w:ascii="Arial" w:hAnsi="Arial" w:cs="Arial"/>
          <w:i/>
          <w:iCs/>
          <w:kern w:val="36"/>
          <w:sz w:val="16"/>
        </w:rPr>
        <w:t xml:space="preserve">6.2. </w:t>
      </w:r>
      <w:r w:rsidRPr="00E20475">
        <w:rPr>
          <w:rFonts w:ascii="Arial" w:hAnsi="Arial" w:cs="Arial"/>
          <w:kern w:val="36"/>
          <w:sz w:val="16"/>
        </w:rPr>
        <w:t>Recomendar à Diretoria de Controle das Licitações e Contratações - DLC, deste Tribunal, que proceda ao acompanhamento do procedimento licitatório que foi ou deverá ser realizado no Município de Caçador, com o objeto da concessão do transporte coletivo municipal.</w:t>
      </w:r>
    </w:p>
    <w:p w:rsidR="007B611D" w:rsidRPr="00E20475" w:rsidRDefault="007B611D" w:rsidP="00230455">
      <w:pPr>
        <w:pStyle w:val="NormalWeb"/>
        <w:spacing w:before="0" w:beforeAutospacing="0" w:after="0" w:afterAutospacing="0"/>
        <w:jc w:val="both"/>
        <w:rPr>
          <w:rFonts w:ascii="Arial" w:hAnsi="Arial" w:cs="Arial"/>
          <w:kern w:val="36"/>
          <w:sz w:val="16"/>
        </w:rPr>
      </w:pPr>
      <w:r w:rsidRPr="00E20475">
        <w:rPr>
          <w:rFonts w:ascii="Arial" w:hAnsi="Arial" w:cs="Arial"/>
          <w:i/>
          <w:iCs/>
          <w:kern w:val="36"/>
          <w:sz w:val="16"/>
        </w:rPr>
        <w:t>6.3.</w:t>
      </w:r>
      <w:r w:rsidRPr="00E20475">
        <w:rPr>
          <w:rFonts w:ascii="Arial" w:hAnsi="Arial" w:cs="Arial"/>
          <w:kern w:val="36"/>
          <w:sz w:val="16"/>
        </w:rPr>
        <w:t xml:space="preserve"> Determinar o arquivamento dos autos.</w:t>
      </w:r>
    </w:p>
    <w:p w:rsidR="007B611D" w:rsidRPr="00E20475" w:rsidRDefault="007B611D" w:rsidP="00230455">
      <w:pPr>
        <w:pStyle w:val="NormalWeb"/>
        <w:spacing w:before="0" w:beforeAutospacing="0" w:after="0" w:afterAutospacing="0"/>
        <w:jc w:val="both"/>
        <w:rPr>
          <w:rFonts w:ascii="Arial" w:hAnsi="Arial" w:cs="Arial"/>
          <w:kern w:val="36"/>
          <w:sz w:val="16"/>
        </w:rPr>
      </w:pPr>
      <w:r w:rsidRPr="00E20475">
        <w:rPr>
          <w:rFonts w:ascii="Arial" w:hAnsi="Arial" w:cs="Arial"/>
          <w:i/>
          <w:iCs/>
          <w:kern w:val="36"/>
          <w:sz w:val="16"/>
        </w:rPr>
        <w:t>6.4.</w:t>
      </w:r>
      <w:r w:rsidRPr="00E20475">
        <w:rPr>
          <w:rFonts w:ascii="Arial" w:hAnsi="Arial" w:cs="Arial"/>
          <w:kern w:val="36"/>
          <w:sz w:val="16"/>
        </w:rPr>
        <w:t xml:space="preserve"> Dar ciência desta Decisão, do Relatório e Voto do Relator que a fundamentam, bem como da </w:t>
      </w:r>
      <w:r w:rsidRPr="00E20475">
        <w:rPr>
          <w:rFonts w:ascii="Arial" w:hAnsi="Arial" w:cs="Arial"/>
          <w:i/>
          <w:iCs/>
          <w:kern w:val="36"/>
          <w:sz w:val="16"/>
        </w:rPr>
        <w:t>Informação DMU n. 65/2007</w:t>
      </w:r>
      <w:r w:rsidRPr="00E20475">
        <w:rPr>
          <w:rFonts w:ascii="Arial" w:hAnsi="Arial" w:cs="Arial"/>
          <w:kern w:val="36"/>
          <w:sz w:val="16"/>
        </w:rPr>
        <w:t>, à Prefeitura Municipal de Caçador.</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7. Ata n. 75/08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8. Data da Sessão: 10/11/2008 - Ordinária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9. Especificação do quorum: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9.1. Conselheiros presentes: José Carlos Pacheco (Presidente), Wilson Rogério Wan-Dall, Luiz Roberto Herbst (Relator), César Filomeno Fontes, Sabrina Nunes Iocken (art. 86, </w:t>
      </w:r>
      <w:r w:rsidRPr="00E20475">
        <w:rPr>
          <w:rFonts w:ascii="Arial" w:hAnsi="Arial" w:cs="Arial"/>
          <w:bCs/>
          <w:i/>
          <w:iCs/>
          <w:kern w:val="36"/>
          <w:sz w:val="16"/>
        </w:rPr>
        <w:t>caput</w:t>
      </w:r>
      <w:r w:rsidRPr="00E20475">
        <w:rPr>
          <w:rFonts w:ascii="Arial" w:hAnsi="Arial" w:cs="Arial"/>
          <w:bCs/>
          <w:kern w:val="36"/>
          <w:sz w:val="16"/>
        </w:rPr>
        <w:t xml:space="preserve">, da LC n. 202/2000) e Adircélio de Moraes Ferreira Junior (art. 86, </w:t>
      </w:r>
      <w:r w:rsidRPr="00E20475">
        <w:rPr>
          <w:rFonts w:ascii="Arial" w:hAnsi="Arial" w:cs="Arial"/>
          <w:bCs/>
          <w:i/>
          <w:iCs/>
          <w:kern w:val="36"/>
          <w:sz w:val="16"/>
        </w:rPr>
        <w:t>caput</w:t>
      </w:r>
      <w:r w:rsidRPr="00E20475">
        <w:rPr>
          <w:rFonts w:ascii="Arial" w:hAnsi="Arial" w:cs="Arial"/>
          <w:bCs/>
          <w:kern w:val="36"/>
          <w:sz w:val="16"/>
        </w:rPr>
        <w:t xml:space="preserve">, da LC n. 202/2000).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10. Representante do Ministério Público junto ao TC: Mauro André Flores Pedrozo. </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11. Auditor presente: Gerson dos Santos Sicca. </w:t>
      </w:r>
    </w:p>
    <w:p w:rsidR="007B611D" w:rsidRPr="00E20475" w:rsidRDefault="007B611D" w:rsidP="00230455">
      <w:pPr>
        <w:pStyle w:val="NormalWeb"/>
        <w:spacing w:before="0" w:beforeAutospacing="0" w:after="0" w:afterAutospacing="0"/>
        <w:jc w:val="both"/>
        <w:rPr>
          <w:rFonts w:ascii="Arial" w:hAnsi="Arial" w:cs="Arial"/>
          <w:sz w:val="16"/>
        </w:rPr>
      </w:pPr>
      <w:r w:rsidRPr="00E20475">
        <w:rPr>
          <w:rFonts w:ascii="Arial" w:hAnsi="Arial" w:cs="Arial"/>
          <w:sz w:val="16"/>
        </w:rPr>
        <w:t>JOSÉ CARLOS PACHECO</w:t>
      </w:r>
    </w:p>
    <w:p w:rsidR="007B611D" w:rsidRPr="00E20475" w:rsidRDefault="007B611D" w:rsidP="00230455">
      <w:pPr>
        <w:pStyle w:val="NormalWeb"/>
        <w:spacing w:before="0" w:beforeAutospacing="0" w:after="0" w:afterAutospacing="0"/>
        <w:jc w:val="both"/>
        <w:rPr>
          <w:rFonts w:ascii="Arial" w:hAnsi="Arial" w:cs="Arial"/>
          <w:sz w:val="16"/>
        </w:rPr>
      </w:pPr>
      <w:r w:rsidRPr="00E20475">
        <w:rPr>
          <w:rFonts w:ascii="Arial" w:hAnsi="Arial" w:cs="Arial"/>
          <w:sz w:val="16"/>
        </w:rPr>
        <w:t>Presidente</w:t>
      </w:r>
    </w:p>
    <w:p w:rsidR="007B611D" w:rsidRPr="00E20475" w:rsidRDefault="007B611D" w:rsidP="00230455">
      <w:pPr>
        <w:pStyle w:val="NormalWeb"/>
        <w:spacing w:before="0" w:beforeAutospacing="0" w:after="0" w:afterAutospacing="0"/>
        <w:jc w:val="both"/>
        <w:rPr>
          <w:rFonts w:ascii="Arial" w:hAnsi="Arial" w:cs="Arial"/>
          <w:sz w:val="16"/>
        </w:rPr>
      </w:pPr>
      <w:r w:rsidRPr="00E20475">
        <w:rPr>
          <w:rFonts w:ascii="Arial" w:hAnsi="Arial" w:cs="Arial"/>
          <w:sz w:val="16"/>
        </w:rPr>
        <w:t>LUIZ ROBERTO HERBST</w:t>
      </w:r>
    </w:p>
    <w:p w:rsidR="007B611D" w:rsidRPr="00E20475" w:rsidRDefault="007B611D" w:rsidP="00230455">
      <w:pPr>
        <w:pStyle w:val="NormalWeb"/>
        <w:spacing w:before="0" w:beforeAutospacing="0" w:after="0" w:afterAutospacing="0"/>
        <w:jc w:val="both"/>
        <w:rPr>
          <w:rFonts w:ascii="Arial" w:hAnsi="Arial" w:cs="Arial"/>
          <w:sz w:val="16"/>
        </w:rPr>
      </w:pPr>
      <w:r w:rsidRPr="00E20475">
        <w:rPr>
          <w:rFonts w:ascii="Arial" w:hAnsi="Arial" w:cs="Arial"/>
          <w:sz w:val="16"/>
        </w:rPr>
        <w:t>Relator</w:t>
      </w:r>
    </w:p>
    <w:p w:rsidR="007B611D" w:rsidRPr="00E20475" w:rsidRDefault="007B611D" w:rsidP="00230455">
      <w:pPr>
        <w:pStyle w:val="NormalWeb"/>
        <w:spacing w:before="0" w:beforeAutospacing="0" w:after="0" w:afterAutospacing="0"/>
        <w:jc w:val="both"/>
        <w:rPr>
          <w:rFonts w:ascii="Arial" w:hAnsi="Arial" w:cs="Arial"/>
          <w:bCs/>
          <w:kern w:val="36"/>
          <w:sz w:val="16"/>
        </w:rPr>
      </w:pPr>
      <w:r w:rsidRPr="00E20475">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20475">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62" style="position:absolute;left:0;text-align:left;z-index:251653632" from="0,18pt" to="243pt,18pt" strokecolor="gray" strokeweight="3pt">
            <v:stroke linestyle="thinThin"/>
          </v:line>
        </w:pict>
      </w:r>
    </w:p>
    <w:p w:rsidR="007B611D" w:rsidRPr="009943BA" w:rsidRDefault="007B611D" w:rsidP="00230455">
      <w:pPr>
        <w:pStyle w:val="NormalWeb"/>
        <w:spacing w:before="0" w:beforeAutospacing="0" w:after="0" w:afterAutospacing="0"/>
        <w:jc w:val="both"/>
        <w:rPr>
          <w:rFonts w:ascii="Arial" w:hAnsi="Arial" w:cs="Arial"/>
          <w:sz w:val="16"/>
        </w:rPr>
      </w:pPr>
      <w:r w:rsidRPr="009943BA">
        <w:rPr>
          <w:rFonts w:ascii="Arial" w:hAnsi="Arial" w:cs="Arial"/>
          <w:sz w:val="16"/>
        </w:rPr>
        <w:t xml:space="preserve">Decisão n. </w:t>
      </w:r>
      <w:r w:rsidRPr="009943BA">
        <w:rPr>
          <w:rFonts w:ascii="Arial" w:hAnsi="Arial" w:cs="Arial"/>
          <w:sz w:val="16"/>
          <w:szCs w:val="27"/>
        </w:rPr>
        <w:t xml:space="preserve">3755/2008 </w:t>
      </w:r>
    </w:p>
    <w:p w:rsidR="007B611D" w:rsidRPr="009943BA" w:rsidRDefault="007B611D" w:rsidP="00230455">
      <w:pPr>
        <w:pStyle w:val="NormalWeb"/>
        <w:spacing w:before="0" w:beforeAutospacing="0" w:after="0" w:afterAutospacing="0"/>
        <w:jc w:val="both"/>
        <w:rPr>
          <w:rFonts w:ascii="Arial" w:hAnsi="Arial" w:cs="Arial"/>
          <w:kern w:val="36"/>
          <w:sz w:val="16"/>
        </w:rPr>
      </w:pPr>
      <w:r w:rsidRPr="009943BA">
        <w:rPr>
          <w:rFonts w:ascii="Arial" w:hAnsi="Arial" w:cs="Arial"/>
          <w:kern w:val="36"/>
          <w:sz w:val="16"/>
        </w:rPr>
        <w:t xml:space="preserve">1. Processo n. SPE - 02/06064608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2. Assunto: Grupo 4 –</w:t>
      </w:r>
      <w:r>
        <w:rPr>
          <w:rFonts w:ascii="Arial" w:hAnsi="Arial" w:cs="Arial"/>
          <w:bCs/>
          <w:kern w:val="36"/>
          <w:sz w:val="16"/>
        </w:rPr>
        <w:t xml:space="preserve"> </w:t>
      </w:r>
      <w:r w:rsidRPr="009943BA">
        <w:rPr>
          <w:rFonts w:ascii="Arial" w:hAnsi="Arial" w:cs="Arial"/>
          <w:bCs/>
          <w:kern w:val="36"/>
          <w:sz w:val="16"/>
        </w:rPr>
        <w:t xml:space="preserve">Auditoria de Atos de Pessoal - Revogação do Ato Aposentadoria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3. Responsável: </w:t>
      </w:r>
      <w:r w:rsidRPr="009943BA">
        <w:rPr>
          <w:rFonts w:ascii="Arial" w:hAnsi="Arial" w:cs="Arial"/>
          <w:bCs/>
          <w:i/>
          <w:iCs/>
          <w:kern w:val="36"/>
          <w:sz w:val="16"/>
        </w:rPr>
        <w:t xml:space="preserve">Onélio Francisco Menta </w:t>
      </w:r>
      <w:r w:rsidRPr="009943BA">
        <w:rPr>
          <w:rFonts w:ascii="Arial" w:hAnsi="Arial" w:cs="Arial"/>
          <w:bCs/>
          <w:kern w:val="36"/>
          <w:sz w:val="16"/>
        </w:rPr>
        <w:t xml:space="preserve">- ex-Prefeito Municipal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4. Entidade: </w:t>
      </w:r>
      <w:r w:rsidRPr="009943BA">
        <w:rPr>
          <w:rFonts w:ascii="Arial" w:hAnsi="Arial" w:cs="Arial"/>
          <w:b/>
          <w:bCs/>
          <w:kern w:val="36"/>
          <w:sz w:val="16"/>
        </w:rPr>
        <w:t>Prefeitura Municipal de Caçador</w:t>
      </w:r>
      <w:r w:rsidRPr="009943BA">
        <w:rPr>
          <w:rFonts w:ascii="Arial" w:hAnsi="Arial" w:cs="Arial"/>
          <w:bCs/>
          <w:kern w:val="36"/>
          <w:sz w:val="16"/>
        </w:rPr>
        <w:t xml:space="preserve">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5. Unidade Técnica: DMU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6. Decisão: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kern w:val="36"/>
          <w:sz w:val="16"/>
        </w:rPr>
        <w:t>O TRIBUNAL PLENO, diante das razões apresentadas pelo Relator e com fulcro no art. 59 c/c o art. 113 da Constituição do Estado e no art. 1° da Lei Complementar n. 202/2000, decide:</w:t>
      </w:r>
    </w:p>
    <w:p w:rsidR="007B611D" w:rsidRPr="009943BA" w:rsidRDefault="007B611D" w:rsidP="00230455">
      <w:pPr>
        <w:pStyle w:val="NormalWeb"/>
        <w:spacing w:before="0" w:beforeAutospacing="0" w:after="0" w:afterAutospacing="0"/>
        <w:jc w:val="both"/>
        <w:rPr>
          <w:rFonts w:ascii="Arial" w:hAnsi="Arial" w:cs="Arial"/>
          <w:kern w:val="36"/>
          <w:sz w:val="16"/>
        </w:rPr>
      </w:pPr>
      <w:r w:rsidRPr="009943BA">
        <w:rPr>
          <w:rFonts w:ascii="Arial" w:hAnsi="Arial" w:cs="Arial"/>
          <w:i/>
          <w:iCs/>
          <w:kern w:val="36"/>
          <w:sz w:val="16"/>
        </w:rPr>
        <w:t xml:space="preserve">6.1. </w:t>
      </w:r>
      <w:r w:rsidRPr="009943BA">
        <w:rPr>
          <w:rFonts w:ascii="Arial" w:hAnsi="Arial" w:cs="Arial"/>
          <w:kern w:val="36"/>
          <w:sz w:val="16"/>
        </w:rPr>
        <w:t>Conhecer do Decreto n. 4.081, de 19/09/2008, que revogou o Decreto n. 1.580, de 30/06/1997, que concedeu aposentadoria à servidora Maria Ilda Pontes Fernandes, da Prefeitura Municipal de Caçador.</w:t>
      </w:r>
    </w:p>
    <w:p w:rsidR="007B611D" w:rsidRPr="009943BA" w:rsidRDefault="007B611D" w:rsidP="00230455">
      <w:pPr>
        <w:pStyle w:val="NormalWeb"/>
        <w:spacing w:before="0" w:beforeAutospacing="0" w:after="0" w:afterAutospacing="0"/>
        <w:jc w:val="both"/>
        <w:rPr>
          <w:rFonts w:ascii="Arial" w:hAnsi="Arial" w:cs="Arial"/>
          <w:kern w:val="36"/>
          <w:sz w:val="16"/>
        </w:rPr>
      </w:pPr>
      <w:r w:rsidRPr="009943BA">
        <w:rPr>
          <w:rFonts w:ascii="Arial" w:hAnsi="Arial" w:cs="Arial"/>
          <w:i/>
          <w:iCs/>
          <w:kern w:val="36"/>
          <w:sz w:val="16"/>
        </w:rPr>
        <w:t>6.2.</w:t>
      </w:r>
      <w:r w:rsidRPr="009943BA">
        <w:rPr>
          <w:rFonts w:ascii="Arial" w:hAnsi="Arial" w:cs="Arial"/>
          <w:kern w:val="36"/>
          <w:sz w:val="16"/>
        </w:rPr>
        <w:t xml:space="preserve"> Dar ciência desta Decisão à Prefeitura Municipal de Caçador.</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7. Ata n. 75/08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8. Data da Sessão: 10/11/2008 - Ordinária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9. Especificação do quorum: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9.1. Conselheiros presentes: José Carlos Pacheco (Presidente), Luiz Roberto Herbst, César Filomeno Fontes, Sabrina Nunes Iocken (Relatora - art. 86, </w:t>
      </w:r>
      <w:r w:rsidRPr="009943BA">
        <w:rPr>
          <w:rFonts w:ascii="Arial" w:hAnsi="Arial" w:cs="Arial"/>
          <w:bCs/>
          <w:i/>
          <w:iCs/>
          <w:kern w:val="36"/>
          <w:sz w:val="16"/>
        </w:rPr>
        <w:t>caput</w:t>
      </w:r>
      <w:r w:rsidRPr="009943BA">
        <w:rPr>
          <w:rFonts w:ascii="Arial" w:hAnsi="Arial" w:cs="Arial"/>
          <w:bCs/>
          <w:kern w:val="36"/>
          <w:sz w:val="16"/>
        </w:rPr>
        <w:t xml:space="preserve">, da LC n. 202/2000) e Adircélio de Moraes Ferreira Junior (art. 86, </w:t>
      </w:r>
      <w:r w:rsidRPr="009943BA">
        <w:rPr>
          <w:rFonts w:ascii="Arial" w:hAnsi="Arial" w:cs="Arial"/>
          <w:bCs/>
          <w:i/>
          <w:iCs/>
          <w:kern w:val="36"/>
          <w:sz w:val="16"/>
        </w:rPr>
        <w:t>caput</w:t>
      </w:r>
      <w:r w:rsidRPr="009943BA">
        <w:rPr>
          <w:rFonts w:ascii="Arial" w:hAnsi="Arial" w:cs="Arial"/>
          <w:bCs/>
          <w:kern w:val="36"/>
          <w:sz w:val="16"/>
        </w:rPr>
        <w:t xml:space="preserve">, da LC n. 202/2000).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10. Representante do Ministério Público junto ao TC: Mauro André Flores Pedrozo. </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11. Auditor presente: Gerson dos Santos Sicca. </w:t>
      </w:r>
    </w:p>
    <w:p w:rsidR="007B611D" w:rsidRPr="009943BA" w:rsidRDefault="007B611D" w:rsidP="00230455">
      <w:pPr>
        <w:pStyle w:val="NormalWeb"/>
        <w:spacing w:before="0" w:beforeAutospacing="0" w:after="0" w:afterAutospacing="0"/>
        <w:jc w:val="both"/>
        <w:rPr>
          <w:rFonts w:ascii="Arial" w:hAnsi="Arial" w:cs="Arial"/>
          <w:sz w:val="16"/>
        </w:rPr>
      </w:pPr>
      <w:r w:rsidRPr="009943BA">
        <w:rPr>
          <w:rFonts w:ascii="Arial" w:hAnsi="Arial" w:cs="Arial"/>
          <w:sz w:val="16"/>
        </w:rPr>
        <w:t>JOSÉ CARLOS PACHECO</w:t>
      </w:r>
    </w:p>
    <w:p w:rsidR="007B611D" w:rsidRPr="009943BA" w:rsidRDefault="007B611D" w:rsidP="00230455">
      <w:pPr>
        <w:pStyle w:val="NormalWeb"/>
        <w:spacing w:before="0" w:beforeAutospacing="0" w:after="0" w:afterAutospacing="0"/>
        <w:jc w:val="both"/>
        <w:rPr>
          <w:rFonts w:ascii="Arial" w:hAnsi="Arial" w:cs="Arial"/>
          <w:sz w:val="16"/>
        </w:rPr>
      </w:pPr>
      <w:r w:rsidRPr="009943BA">
        <w:rPr>
          <w:rFonts w:ascii="Arial" w:hAnsi="Arial" w:cs="Arial"/>
          <w:sz w:val="16"/>
        </w:rPr>
        <w:t>Presidente</w:t>
      </w:r>
    </w:p>
    <w:p w:rsidR="007B611D" w:rsidRPr="009943BA" w:rsidRDefault="007B611D" w:rsidP="00230455">
      <w:pPr>
        <w:pStyle w:val="NormalWeb"/>
        <w:spacing w:before="0" w:beforeAutospacing="0" w:after="0" w:afterAutospacing="0"/>
        <w:jc w:val="both"/>
        <w:rPr>
          <w:rFonts w:ascii="Arial" w:hAnsi="Arial" w:cs="Arial"/>
          <w:sz w:val="16"/>
        </w:rPr>
      </w:pPr>
      <w:r w:rsidRPr="009943BA">
        <w:rPr>
          <w:rFonts w:ascii="Arial" w:hAnsi="Arial" w:cs="Arial"/>
          <w:sz w:val="16"/>
        </w:rPr>
        <w:t>SABRINA NUNES IOCKEN</w:t>
      </w:r>
    </w:p>
    <w:p w:rsidR="007B611D" w:rsidRPr="009943BA" w:rsidRDefault="007B611D" w:rsidP="00230455">
      <w:pPr>
        <w:pStyle w:val="NormalWeb"/>
        <w:spacing w:before="0" w:beforeAutospacing="0" w:after="0" w:afterAutospacing="0"/>
        <w:jc w:val="both"/>
        <w:rPr>
          <w:rFonts w:ascii="Arial" w:hAnsi="Arial" w:cs="Arial"/>
          <w:sz w:val="16"/>
        </w:rPr>
      </w:pPr>
      <w:r w:rsidRPr="009943BA">
        <w:rPr>
          <w:rFonts w:ascii="Arial" w:hAnsi="Arial" w:cs="Arial"/>
          <w:sz w:val="16"/>
        </w:rPr>
        <w:t xml:space="preserve">Relatora (art. 86, </w:t>
      </w:r>
      <w:r w:rsidRPr="009943BA">
        <w:rPr>
          <w:rFonts w:ascii="Arial" w:hAnsi="Arial" w:cs="Arial"/>
          <w:i/>
          <w:iCs/>
          <w:sz w:val="16"/>
        </w:rPr>
        <w:t>caput</w:t>
      </w:r>
      <w:r w:rsidRPr="009943BA">
        <w:rPr>
          <w:rFonts w:ascii="Arial" w:hAnsi="Arial" w:cs="Arial"/>
          <w:sz w:val="16"/>
        </w:rPr>
        <w:t>, da LC n. 202/2000)</w:t>
      </w:r>
    </w:p>
    <w:p w:rsidR="007B611D" w:rsidRPr="009943BA" w:rsidRDefault="007B611D" w:rsidP="00230455">
      <w:pPr>
        <w:pStyle w:val="NormalWeb"/>
        <w:spacing w:before="0" w:beforeAutospacing="0" w:after="0" w:afterAutospacing="0"/>
        <w:jc w:val="both"/>
        <w:rPr>
          <w:rFonts w:ascii="Arial" w:hAnsi="Arial" w:cs="Arial"/>
          <w:bCs/>
          <w:kern w:val="36"/>
          <w:sz w:val="16"/>
        </w:rPr>
      </w:pPr>
      <w:r w:rsidRPr="009943BA">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9943BA">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63" style="position:absolute;left:0;text-align:left;z-index:251654656" from="0,18pt" to="243pt,18pt" strokecolor="gray" strokeweight="3pt">
            <v:stroke linestyle="thinThin"/>
          </v:line>
        </w:pict>
      </w:r>
    </w:p>
    <w:p w:rsidR="007B611D" w:rsidRDefault="007B611D" w:rsidP="00312D34">
      <w:pPr>
        <w:pStyle w:val="Diario3"/>
        <w:spacing w:before="120" w:after="120"/>
        <w:rPr>
          <w:bCs/>
          <w:sz w:val="24"/>
          <w:szCs w:val="24"/>
        </w:rPr>
      </w:pPr>
      <w:bookmarkStart w:id="60" w:name="_Toc177028618"/>
      <w:bookmarkStart w:id="61" w:name="_Toc214187524"/>
      <w:bookmarkStart w:id="62" w:name="PMCanelinha"/>
      <w:bookmarkEnd w:id="58"/>
      <w:r w:rsidRPr="00312D34">
        <w:rPr>
          <w:bCs/>
          <w:sz w:val="24"/>
          <w:szCs w:val="24"/>
        </w:rPr>
        <w:t>Canelinha</w:t>
      </w:r>
      <w:bookmarkEnd w:id="60"/>
      <w:bookmarkEnd w:id="61"/>
    </w:p>
    <w:p w:rsidR="007B611D" w:rsidRPr="003D1F9C" w:rsidRDefault="007B611D" w:rsidP="00230455">
      <w:pPr>
        <w:pStyle w:val="NormalWeb"/>
        <w:spacing w:before="0" w:beforeAutospacing="0" w:after="0" w:afterAutospacing="0"/>
        <w:jc w:val="both"/>
        <w:rPr>
          <w:rFonts w:ascii="Arial" w:hAnsi="Arial" w:cs="Arial"/>
          <w:sz w:val="16"/>
        </w:rPr>
      </w:pPr>
      <w:r w:rsidRPr="003D1F9C">
        <w:rPr>
          <w:rFonts w:ascii="Arial" w:hAnsi="Arial" w:cs="Arial"/>
          <w:sz w:val="16"/>
        </w:rPr>
        <w:t xml:space="preserve">Acórdão n. </w:t>
      </w:r>
      <w:r w:rsidRPr="003D1F9C">
        <w:rPr>
          <w:rFonts w:ascii="Arial" w:hAnsi="Arial" w:cs="Arial"/>
          <w:sz w:val="16"/>
          <w:szCs w:val="27"/>
        </w:rPr>
        <w:t xml:space="preserve">1652/2008 </w:t>
      </w:r>
    </w:p>
    <w:p w:rsidR="007B611D" w:rsidRPr="003D1F9C" w:rsidRDefault="007B611D" w:rsidP="00230455">
      <w:pPr>
        <w:pStyle w:val="NormalWeb"/>
        <w:spacing w:before="0" w:beforeAutospacing="0" w:after="0" w:afterAutospacing="0"/>
        <w:jc w:val="both"/>
        <w:rPr>
          <w:rFonts w:ascii="Arial" w:hAnsi="Arial" w:cs="Arial"/>
          <w:kern w:val="36"/>
          <w:sz w:val="16"/>
        </w:rPr>
      </w:pPr>
      <w:r w:rsidRPr="003D1F9C">
        <w:rPr>
          <w:rFonts w:ascii="Arial" w:hAnsi="Arial" w:cs="Arial"/>
          <w:kern w:val="36"/>
          <w:sz w:val="16"/>
        </w:rPr>
        <w:t xml:space="preserve">1. Processo n. PCA - 07/00152954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2. Assunto: Grupo 3 – Prestação de Contas de Administrador - Exercício de 2006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3. Responsável: </w:t>
      </w:r>
      <w:r w:rsidRPr="003D1F9C">
        <w:rPr>
          <w:rFonts w:ascii="Arial" w:hAnsi="Arial" w:cs="Arial"/>
          <w:bCs/>
          <w:i/>
          <w:iCs/>
          <w:kern w:val="36"/>
          <w:sz w:val="16"/>
        </w:rPr>
        <w:t>Zulmar Lino de Simas</w:t>
      </w:r>
      <w:r w:rsidRPr="003D1F9C">
        <w:rPr>
          <w:rFonts w:ascii="Arial" w:hAnsi="Arial" w:cs="Arial"/>
          <w:bCs/>
          <w:kern w:val="36"/>
          <w:sz w:val="16"/>
        </w:rPr>
        <w:t xml:space="preserve"> - Presidente à época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4. Órgão: </w:t>
      </w:r>
      <w:r w:rsidRPr="003D1F9C">
        <w:rPr>
          <w:rFonts w:ascii="Arial" w:hAnsi="Arial" w:cs="Arial"/>
          <w:b/>
          <w:bCs/>
          <w:kern w:val="36"/>
          <w:sz w:val="16"/>
        </w:rPr>
        <w:t>Câmara Municipal de Canelinha</w:t>
      </w:r>
      <w:r w:rsidRPr="003D1F9C">
        <w:rPr>
          <w:rFonts w:ascii="Arial" w:hAnsi="Arial" w:cs="Arial"/>
          <w:bCs/>
          <w:kern w:val="36"/>
          <w:sz w:val="16"/>
        </w:rPr>
        <w:t xml:space="preserve">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5. Unidade Técnica: DMU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6. Acórdão: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7B611D" w:rsidRPr="003D1F9C" w:rsidRDefault="007B611D" w:rsidP="00230455">
      <w:pPr>
        <w:pStyle w:val="NormalWeb"/>
        <w:spacing w:before="0" w:beforeAutospacing="0" w:after="0" w:afterAutospacing="0"/>
        <w:jc w:val="both"/>
        <w:rPr>
          <w:rFonts w:ascii="Arial" w:hAnsi="Arial" w:cs="Arial"/>
          <w:kern w:val="36"/>
          <w:sz w:val="16"/>
        </w:rPr>
      </w:pPr>
      <w:r w:rsidRPr="003D1F9C">
        <w:rPr>
          <w:rFonts w:ascii="Arial" w:hAnsi="Arial" w:cs="Arial"/>
          <w:i/>
          <w:iCs/>
          <w:kern w:val="36"/>
          <w:sz w:val="16"/>
        </w:rPr>
        <w:t>6.1.</w:t>
      </w:r>
      <w:r w:rsidRPr="003D1F9C">
        <w:rPr>
          <w:rFonts w:ascii="Arial" w:hAnsi="Arial" w:cs="Arial"/>
          <w:kern w:val="36"/>
          <w:sz w:val="16"/>
        </w:rPr>
        <w:t xml:space="preserve"> Julgar regulares com ressalva, com fundamento no art. 18, II, c/c o art. 20 da Lei Complementar n. 202/2000, as contas anuais de 2006 referentes a atos de gestão da Câmara Municipal de Canelinha, no que concerne ao Balanço Geral composto das Demonstrações de Resultados Gerais, na forma dos anexos e demonstrativos estabelecidos no art. 101 da Lei Federal n. 4.320/64, e dar quitação ao Responsável, de acordo com os pareceres emitidos nos autos.</w:t>
      </w:r>
    </w:p>
    <w:p w:rsidR="007B611D" w:rsidRPr="003D1F9C" w:rsidRDefault="007B611D" w:rsidP="00230455">
      <w:pPr>
        <w:pStyle w:val="NormalWeb"/>
        <w:spacing w:before="0" w:beforeAutospacing="0" w:after="0" w:afterAutospacing="0"/>
        <w:jc w:val="both"/>
        <w:rPr>
          <w:rFonts w:ascii="Arial" w:hAnsi="Arial" w:cs="Arial"/>
          <w:kern w:val="36"/>
          <w:sz w:val="16"/>
        </w:rPr>
      </w:pPr>
      <w:r w:rsidRPr="003D1F9C">
        <w:rPr>
          <w:rFonts w:ascii="Arial" w:hAnsi="Arial" w:cs="Arial"/>
          <w:i/>
          <w:iCs/>
          <w:kern w:val="36"/>
          <w:sz w:val="16"/>
        </w:rPr>
        <w:t>6.2.</w:t>
      </w:r>
      <w:r w:rsidRPr="003D1F9C">
        <w:rPr>
          <w:rFonts w:ascii="Arial" w:hAnsi="Arial" w:cs="Arial"/>
          <w:kern w:val="36"/>
          <w:sz w:val="16"/>
        </w:rPr>
        <w:t xml:space="preserve"> Recomendar à Câmara Municipal de Canelinha a adoção de providências visando à correção das restrições a seguir relacionadas, apontadas no </w:t>
      </w:r>
      <w:r w:rsidRPr="003D1F9C">
        <w:rPr>
          <w:rFonts w:ascii="Arial" w:hAnsi="Arial" w:cs="Arial"/>
          <w:i/>
          <w:iCs/>
          <w:kern w:val="36"/>
          <w:sz w:val="16"/>
        </w:rPr>
        <w:t>Relatório DMU n. 4189/2008</w:t>
      </w:r>
      <w:r w:rsidRPr="003D1F9C">
        <w:rPr>
          <w:rFonts w:ascii="Arial" w:hAnsi="Arial" w:cs="Arial"/>
          <w:kern w:val="36"/>
          <w:sz w:val="16"/>
        </w:rPr>
        <w:t>, e à prevenção da ocorrência de outras semelhantes:</w:t>
      </w:r>
    </w:p>
    <w:p w:rsidR="007B611D" w:rsidRPr="003D1F9C" w:rsidRDefault="007B611D" w:rsidP="00230455">
      <w:pPr>
        <w:pStyle w:val="NormalWeb"/>
        <w:spacing w:before="0" w:beforeAutospacing="0" w:after="0" w:afterAutospacing="0"/>
        <w:jc w:val="both"/>
        <w:rPr>
          <w:rFonts w:ascii="Arial" w:hAnsi="Arial" w:cs="Arial"/>
          <w:kern w:val="36"/>
          <w:sz w:val="16"/>
        </w:rPr>
      </w:pPr>
      <w:r w:rsidRPr="003D1F9C">
        <w:rPr>
          <w:rFonts w:ascii="Arial" w:hAnsi="Arial" w:cs="Arial"/>
          <w:i/>
          <w:iCs/>
          <w:kern w:val="36"/>
          <w:sz w:val="16"/>
        </w:rPr>
        <w:t>6.2.1.</w:t>
      </w:r>
      <w:r w:rsidRPr="003D1F9C">
        <w:rPr>
          <w:rFonts w:ascii="Arial" w:hAnsi="Arial" w:cs="Arial"/>
          <w:kern w:val="36"/>
          <w:sz w:val="16"/>
        </w:rPr>
        <w:t xml:space="preserve"> empenhos com históricos insuficientes, impossibilitando a perfeita identificação das despesas, em descumprimento ao disposto no art. 56, I, da Resolução n. TC-16/94</w:t>
      </w:r>
      <w:r w:rsidRPr="003D1F9C">
        <w:rPr>
          <w:rFonts w:ascii="Arial" w:hAnsi="Arial" w:cs="Arial"/>
          <w:i/>
          <w:iCs/>
          <w:kern w:val="36"/>
          <w:sz w:val="16"/>
        </w:rPr>
        <w:t xml:space="preserve"> </w:t>
      </w:r>
      <w:r w:rsidRPr="003D1F9C">
        <w:rPr>
          <w:rFonts w:ascii="Arial" w:hAnsi="Arial" w:cs="Arial"/>
          <w:kern w:val="36"/>
          <w:sz w:val="16"/>
        </w:rPr>
        <w:t>(item III-5.1.1 do Relatório DMU);</w:t>
      </w:r>
    </w:p>
    <w:p w:rsidR="007B611D" w:rsidRPr="003D1F9C" w:rsidRDefault="007B611D" w:rsidP="00230455">
      <w:pPr>
        <w:pStyle w:val="NormalWeb"/>
        <w:spacing w:before="0" w:beforeAutospacing="0" w:after="0" w:afterAutospacing="0"/>
        <w:jc w:val="both"/>
        <w:rPr>
          <w:rFonts w:ascii="Arial" w:hAnsi="Arial" w:cs="Arial"/>
          <w:kern w:val="36"/>
          <w:sz w:val="16"/>
        </w:rPr>
      </w:pPr>
      <w:r w:rsidRPr="003D1F9C">
        <w:rPr>
          <w:rFonts w:ascii="Arial" w:hAnsi="Arial" w:cs="Arial"/>
          <w:i/>
          <w:iCs/>
          <w:kern w:val="36"/>
          <w:sz w:val="16"/>
        </w:rPr>
        <w:t>6.2.2.</w:t>
      </w:r>
      <w:r w:rsidRPr="003D1F9C">
        <w:rPr>
          <w:rFonts w:ascii="Arial" w:hAnsi="Arial" w:cs="Arial"/>
          <w:kern w:val="36"/>
          <w:sz w:val="16"/>
        </w:rPr>
        <w:t xml:space="preserve"> classificação de despesas públicas em desacordo com a codificação prevista na Portaria Interministerial n. 163/2001 (item III-5.1.2 do Relatório DMU).</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i/>
          <w:iCs/>
          <w:kern w:val="36"/>
          <w:sz w:val="16"/>
        </w:rPr>
        <w:t xml:space="preserve">6.3. </w:t>
      </w:r>
      <w:r w:rsidRPr="003D1F9C">
        <w:rPr>
          <w:rFonts w:ascii="Arial" w:hAnsi="Arial" w:cs="Arial"/>
          <w:bCs/>
          <w:kern w:val="36"/>
          <w:sz w:val="16"/>
        </w:rPr>
        <w:t xml:space="preserve">Ressalvar que o exame das contas de Administrador em questão foi procedido mediante auditoria pelo sistema de amostragem, não sendo considerado o resultado de eventuais auditorias ou inspeções realizadas.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i/>
          <w:iCs/>
          <w:kern w:val="36"/>
          <w:sz w:val="16"/>
        </w:rPr>
        <w:t>6.4.</w:t>
      </w:r>
      <w:r w:rsidRPr="003D1F9C">
        <w:rPr>
          <w:rFonts w:ascii="Arial" w:hAnsi="Arial" w:cs="Arial"/>
          <w:bCs/>
          <w:kern w:val="36"/>
          <w:sz w:val="16"/>
        </w:rPr>
        <w:t xml:space="preserve"> Representar à Delegacia da Receita Federal do Brasil de Florianópolis - 9ª Região Fiscal acerca do não-recolhimento, pela Câmara Municipal de Canelinha, de valores de contribuição social, no montante de R$ 7.358,20, devidos ao Regime Geral de Previdência Social, conforme item III-4.1.1 do Relatório DMU, para conhecimento dos fatos apurados por este Tribunal e tomada de providências que julgar pertinentes.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i/>
          <w:iCs/>
          <w:kern w:val="36"/>
          <w:sz w:val="16"/>
        </w:rPr>
        <w:t>6.5.</w:t>
      </w:r>
      <w:r w:rsidRPr="003D1F9C">
        <w:rPr>
          <w:rFonts w:ascii="Arial" w:hAnsi="Arial" w:cs="Arial"/>
          <w:kern w:val="36"/>
          <w:sz w:val="16"/>
        </w:rPr>
        <w:t xml:space="preserve"> Dar ciência desta Decisão, do Relatório e Voto do Relator que a fundamentam, bem como do </w:t>
      </w:r>
      <w:r w:rsidRPr="003D1F9C">
        <w:rPr>
          <w:rFonts w:ascii="Arial" w:hAnsi="Arial" w:cs="Arial"/>
          <w:i/>
          <w:iCs/>
          <w:kern w:val="36"/>
          <w:sz w:val="16"/>
        </w:rPr>
        <w:t>Relatório DMU n. 4189/2008</w:t>
      </w:r>
      <w:r w:rsidRPr="003D1F9C">
        <w:rPr>
          <w:rFonts w:ascii="Arial" w:hAnsi="Arial" w:cs="Arial"/>
          <w:kern w:val="36"/>
          <w:sz w:val="16"/>
        </w:rPr>
        <w:t>, à Câmara Municipal de Canelinha e ao Responsável nominado no item 3 desta deliberação.</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7. Ata n. 75/08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8. Data da Sessão: 10/11/2008 - Ordinária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9. Especificação do quorum: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9.1. Conselheiros presentes: Wilson Rogério Wan-Dall (Presidente - art. 91, I, da LC n. 202/2000), Luiz Roberto Herbst, César Filomeno Fontes, Sabrina Nunes Iocken (Relatora - art. 86, </w:t>
      </w:r>
      <w:r w:rsidRPr="003D1F9C">
        <w:rPr>
          <w:rFonts w:ascii="Arial" w:hAnsi="Arial" w:cs="Arial"/>
          <w:bCs/>
          <w:i/>
          <w:iCs/>
          <w:kern w:val="36"/>
          <w:sz w:val="16"/>
        </w:rPr>
        <w:t>caput</w:t>
      </w:r>
      <w:r w:rsidRPr="003D1F9C">
        <w:rPr>
          <w:rFonts w:ascii="Arial" w:hAnsi="Arial" w:cs="Arial"/>
          <w:bCs/>
          <w:kern w:val="36"/>
          <w:sz w:val="16"/>
        </w:rPr>
        <w:t xml:space="preserve">, da LC n. 202/2000) e Adircélio de Moraes Ferreira Junior (art. 86, </w:t>
      </w:r>
      <w:r w:rsidRPr="003D1F9C">
        <w:rPr>
          <w:rFonts w:ascii="Arial" w:hAnsi="Arial" w:cs="Arial"/>
          <w:bCs/>
          <w:i/>
          <w:iCs/>
          <w:kern w:val="36"/>
          <w:sz w:val="16"/>
        </w:rPr>
        <w:t>caput</w:t>
      </w:r>
      <w:r w:rsidRPr="003D1F9C">
        <w:rPr>
          <w:rFonts w:ascii="Arial" w:hAnsi="Arial" w:cs="Arial"/>
          <w:bCs/>
          <w:kern w:val="36"/>
          <w:sz w:val="16"/>
        </w:rPr>
        <w:t xml:space="preserve">, da LC n. 202/2000).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10. Representante do Ministério Público junto ao TC: Mauro André Flores Pedrozo. </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11. Auditor presente: Gerson dos Santos Sicca. </w:t>
      </w:r>
    </w:p>
    <w:p w:rsidR="007B611D" w:rsidRPr="003D1F9C" w:rsidRDefault="007B611D" w:rsidP="00230455">
      <w:pPr>
        <w:pStyle w:val="NormalWeb"/>
        <w:spacing w:before="0" w:beforeAutospacing="0" w:after="0" w:afterAutospacing="0"/>
        <w:jc w:val="both"/>
        <w:rPr>
          <w:rFonts w:ascii="Arial" w:hAnsi="Arial" w:cs="Arial"/>
          <w:sz w:val="16"/>
          <w:lang w:val="en-US"/>
        </w:rPr>
      </w:pPr>
      <w:r w:rsidRPr="003D1F9C">
        <w:rPr>
          <w:rFonts w:ascii="Arial" w:hAnsi="Arial" w:cs="Arial"/>
          <w:sz w:val="16"/>
          <w:lang w:val="en-US"/>
        </w:rPr>
        <w:t>WILSON ROGÉRIO WAN-DALL</w:t>
      </w:r>
    </w:p>
    <w:p w:rsidR="007B611D" w:rsidRPr="003D1F9C" w:rsidRDefault="007B611D" w:rsidP="00230455">
      <w:pPr>
        <w:pStyle w:val="NormalWeb"/>
        <w:spacing w:before="0" w:beforeAutospacing="0" w:after="0" w:afterAutospacing="0"/>
        <w:jc w:val="both"/>
        <w:rPr>
          <w:rFonts w:ascii="Arial" w:hAnsi="Arial" w:cs="Arial"/>
          <w:sz w:val="16"/>
          <w:lang w:val="en-US"/>
        </w:rPr>
      </w:pPr>
      <w:r w:rsidRPr="003D1F9C">
        <w:rPr>
          <w:rFonts w:ascii="Arial" w:hAnsi="Arial" w:cs="Arial"/>
          <w:sz w:val="16"/>
          <w:lang w:val="en-US"/>
        </w:rPr>
        <w:t>Presidente (art. 91, I, da LC n. 202/2000)</w:t>
      </w:r>
    </w:p>
    <w:p w:rsidR="007B611D" w:rsidRPr="003D1F9C" w:rsidRDefault="007B611D" w:rsidP="00230455">
      <w:pPr>
        <w:pStyle w:val="NormalWeb"/>
        <w:spacing w:before="0" w:beforeAutospacing="0" w:after="0" w:afterAutospacing="0"/>
        <w:jc w:val="both"/>
        <w:rPr>
          <w:rFonts w:ascii="Arial" w:hAnsi="Arial" w:cs="Arial"/>
          <w:sz w:val="16"/>
        </w:rPr>
      </w:pPr>
      <w:r w:rsidRPr="003D1F9C">
        <w:rPr>
          <w:rFonts w:ascii="Arial" w:hAnsi="Arial" w:cs="Arial"/>
          <w:sz w:val="16"/>
        </w:rPr>
        <w:t>SABRINA NUNES IOCKEN</w:t>
      </w:r>
    </w:p>
    <w:p w:rsidR="007B611D" w:rsidRPr="003D1F9C" w:rsidRDefault="007B611D" w:rsidP="00230455">
      <w:pPr>
        <w:pStyle w:val="NormalWeb"/>
        <w:spacing w:before="0" w:beforeAutospacing="0" w:after="0" w:afterAutospacing="0"/>
        <w:jc w:val="both"/>
        <w:rPr>
          <w:rFonts w:ascii="Arial" w:hAnsi="Arial" w:cs="Arial"/>
          <w:sz w:val="16"/>
        </w:rPr>
      </w:pPr>
      <w:r w:rsidRPr="003D1F9C">
        <w:rPr>
          <w:rFonts w:ascii="Arial" w:hAnsi="Arial" w:cs="Arial"/>
          <w:sz w:val="16"/>
        </w:rPr>
        <w:t xml:space="preserve">Relatora (art. 86, </w:t>
      </w:r>
      <w:r w:rsidRPr="003D1F9C">
        <w:rPr>
          <w:rFonts w:ascii="Arial" w:hAnsi="Arial" w:cs="Arial"/>
          <w:i/>
          <w:iCs/>
          <w:sz w:val="16"/>
        </w:rPr>
        <w:t>caput</w:t>
      </w:r>
      <w:r w:rsidRPr="003D1F9C">
        <w:rPr>
          <w:rFonts w:ascii="Arial" w:hAnsi="Arial" w:cs="Arial"/>
          <w:sz w:val="16"/>
        </w:rPr>
        <w:t>, da LC n. 202/2000)</w:t>
      </w:r>
    </w:p>
    <w:p w:rsidR="007B611D" w:rsidRPr="003D1F9C" w:rsidRDefault="007B611D" w:rsidP="00230455">
      <w:pPr>
        <w:pStyle w:val="NormalWeb"/>
        <w:spacing w:before="0" w:beforeAutospacing="0" w:after="0" w:afterAutospacing="0"/>
        <w:jc w:val="both"/>
        <w:rPr>
          <w:rFonts w:ascii="Arial" w:hAnsi="Arial" w:cs="Arial"/>
          <w:bCs/>
          <w:kern w:val="36"/>
          <w:sz w:val="16"/>
        </w:rPr>
      </w:pPr>
      <w:r w:rsidRPr="003D1F9C">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D1F9C">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64" style="position:absolute;left:0;text-align:left;z-index:251655680" from="0,18pt" to="243pt,18pt" strokecolor="gray" strokeweight="3pt">
            <v:stroke linestyle="thinThin"/>
          </v:line>
        </w:pict>
      </w:r>
    </w:p>
    <w:p w:rsidR="007B611D" w:rsidRDefault="007B611D" w:rsidP="00312D34">
      <w:pPr>
        <w:pStyle w:val="Diario3"/>
        <w:spacing w:before="120" w:after="120"/>
        <w:rPr>
          <w:bCs/>
          <w:sz w:val="24"/>
          <w:szCs w:val="24"/>
        </w:rPr>
      </w:pPr>
      <w:bookmarkStart w:id="63" w:name="_Toc177028619"/>
      <w:bookmarkStart w:id="64" w:name="_Toc214187525"/>
      <w:bookmarkStart w:id="65" w:name="PMCanoinhas"/>
      <w:bookmarkEnd w:id="62"/>
      <w:r w:rsidRPr="00312D34">
        <w:rPr>
          <w:bCs/>
          <w:sz w:val="24"/>
          <w:szCs w:val="24"/>
        </w:rPr>
        <w:t>Canoinhas</w:t>
      </w:r>
      <w:bookmarkEnd w:id="63"/>
      <w:bookmarkEnd w:id="64"/>
    </w:p>
    <w:p w:rsidR="007B611D" w:rsidRPr="000E7529" w:rsidRDefault="007B611D" w:rsidP="00230455">
      <w:pPr>
        <w:pStyle w:val="NormalWeb"/>
        <w:spacing w:before="0" w:beforeAutospacing="0" w:after="0" w:afterAutospacing="0"/>
        <w:jc w:val="both"/>
        <w:rPr>
          <w:rFonts w:ascii="Arial" w:hAnsi="Arial" w:cs="Arial"/>
          <w:sz w:val="16"/>
        </w:rPr>
      </w:pPr>
      <w:r w:rsidRPr="000E7529">
        <w:rPr>
          <w:rFonts w:ascii="Arial" w:hAnsi="Arial" w:cs="Arial"/>
          <w:sz w:val="16"/>
        </w:rPr>
        <w:t xml:space="preserve">Acórdão n. </w:t>
      </w:r>
      <w:r w:rsidRPr="000E7529">
        <w:rPr>
          <w:rFonts w:ascii="Arial" w:hAnsi="Arial" w:cs="Arial"/>
          <w:sz w:val="16"/>
          <w:szCs w:val="27"/>
        </w:rPr>
        <w:t xml:space="preserve">1629/2008 </w:t>
      </w:r>
    </w:p>
    <w:p w:rsidR="007B611D" w:rsidRPr="000E7529" w:rsidRDefault="007B611D" w:rsidP="00230455">
      <w:pPr>
        <w:pStyle w:val="NormalWeb"/>
        <w:spacing w:before="0" w:beforeAutospacing="0" w:after="0" w:afterAutospacing="0"/>
        <w:jc w:val="both"/>
        <w:rPr>
          <w:rFonts w:ascii="Arial" w:hAnsi="Arial" w:cs="Arial"/>
          <w:kern w:val="36"/>
          <w:sz w:val="16"/>
        </w:rPr>
      </w:pPr>
      <w:r w:rsidRPr="000E7529">
        <w:rPr>
          <w:rFonts w:ascii="Arial" w:hAnsi="Arial" w:cs="Arial"/>
          <w:kern w:val="36"/>
          <w:sz w:val="16"/>
        </w:rPr>
        <w:t xml:space="preserve">1. Processo n. REC - 06/00321380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2. Assunto: Grupo 2 – Recurso de Reconsideração contra decisão exarada no Processo n. PCA-04/01572536 - Exercício de 2003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3. Interessado: </w:t>
      </w:r>
      <w:r w:rsidRPr="000E7529">
        <w:rPr>
          <w:rFonts w:ascii="Arial" w:hAnsi="Arial" w:cs="Arial"/>
          <w:bCs/>
          <w:i/>
          <w:iCs/>
          <w:kern w:val="36"/>
          <w:sz w:val="16"/>
        </w:rPr>
        <w:t>Adão Tadra Laatsch</w:t>
      </w:r>
      <w:r w:rsidRPr="000E7529">
        <w:rPr>
          <w:rFonts w:ascii="Arial" w:hAnsi="Arial" w:cs="Arial"/>
          <w:bCs/>
          <w:kern w:val="36"/>
          <w:sz w:val="16"/>
        </w:rPr>
        <w:t xml:space="preserve"> - Gestor à época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4.Unidade: </w:t>
      </w:r>
      <w:r w:rsidRPr="000E7529">
        <w:rPr>
          <w:rFonts w:ascii="Arial" w:hAnsi="Arial" w:cs="Arial"/>
          <w:b/>
          <w:bCs/>
          <w:kern w:val="36"/>
          <w:sz w:val="16"/>
        </w:rPr>
        <w:t>Fundo Municipal de Assistência Social de Canoinhas</w:t>
      </w:r>
      <w:r w:rsidRPr="000E7529">
        <w:rPr>
          <w:rFonts w:ascii="Arial" w:hAnsi="Arial" w:cs="Arial"/>
          <w:bCs/>
          <w:kern w:val="36"/>
          <w:sz w:val="16"/>
        </w:rPr>
        <w:t xml:space="preserve">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5. Unidade Técnica: COG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6. Acórdão: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i/>
          <w:iCs/>
          <w:kern w:val="36"/>
          <w:sz w:val="16"/>
        </w:rPr>
        <w:t>6.1.</w:t>
      </w:r>
      <w:r w:rsidRPr="000E7529">
        <w:rPr>
          <w:rFonts w:ascii="Arial" w:hAnsi="Arial" w:cs="Arial"/>
          <w:kern w:val="36"/>
          <w:sz w:val="16"/>
        </w:rPr>
        <w:t xml:space="preserve"> Conhecer do Recurso de Reconsideração, nos termos do art. 77 da Lei Complementar n. 202/2000, interposto contra o Acórdão n. 0808/2006, exarado na Sessão Ordinária de 24/04/2006, nos autos do Processo n. PCA-04/01572536, e, no mérito, dar-lhe provimento para:</w:t>
      </w:r>
    </w:p>
    <w:p w:rsidR="007B611D" w:rsidRPr="000E7529" w:rsidRDefault="007B611D" w:rsidP="00230455">
      <w:pPr>
        <w:pStyle w:val="NormalWeb"/>
        <w:spacing w:before="0" w:beforeAutospacing="0" w:after="0" w:afterAutospacing="0"/>
        <w:jc w:val="both"/>
        <w:rPr>
          <w:rFonts w:ascii="Arial" w:hAnsi="Arial" w:cs="Arial"/>
          <w:kern w:val="36"/>
          <w:sz w:val="16"/>
        </w:rPr>
      </w:pPr>
      <w:r w:rsidRPr="000E7529">
        <w:rPr>
          <w:rFonts w:ascii="Arial" w:hAnsi="Arial" w:cs="Arial"/>
          <w:i/>
          <w:iCs/>
          <w:kern w:val="36"/>
          <w:sz w:val="16"/>
        </w:rPr>
        <w:t>6.1.1.</w:t>
      </w:r>
      <w:r w:rsidRPr="000E7529">
        <w:rPr>
          <w:rFonts w:ascii="Arial" w:hAnsi="Arial" w:cs="Arial"/>
          <w:kern w:val="36"/>
          <w:sz w:val="16"/>
        </w:rPr>
        <w:t xml:space="preserve"> modificar o item 6.1 da decisão recorrida, que passa a ter a seguinte redação:</w:t>
      </w:r>
    </w:p>
    <w:p w:rsidR="007B611D" w:rsidRPr="000E7529" w:rsidRDefault="007B611D" w:rsidP="00230455">
      <w:pPr>
        <w:pStyle w:val="NormalWeb"/>
        <w:spacing w:before="0" w:beforeAutospacing="0" w:after="0" w:afterAutospacing="0"/>
        <w:jc w:val="both"/>
        <w:rPr>
          <w:rFonts w:ascii="Arial" w:hAnsi="Arial" w:cs="Arial"/>
          <w:kern w:val="36"/>
          <w:sz w:val="16"/>
        </w:rPr>
      </w:pPr>
      <w:r w:rsidRPr="000E7529">
        <w:rPr>
          <w:rFonts w:ascii="Arial" w:hAnsi="Arial" w:cs="Arial"/>
          <w:kern w:val="36"/>
          <w:sz w:val="16"/>
        </w:rPr>
        <w:t>"</w:t>
      </w:r>
      <w:r w:rsidRPr="000E7529">
        <w:rPr>
          <w:rFonts w:ascii="Arial" w:hAnsi="Arial" w:cs="Arial"/>
          <w:i/>
          <w:iCs/>
          <w:kern w:val="36"/>
          <w:sz w:val="16"/>
        </w:rPr>
        <w:t>6.1.</w:t>
      </w:r>
      <w:r w:rsidRPr="000E7529">
        <w:rPr>
          <w:rFonts w:ascii="Arial" w:hAnsi="Arial" w:cs="Arial"/>
          <w:kern w:val="36"/>
          <w:sz w:val="16"/>
        </w:rPr>
        <w:t xml:space="preserve"> </w:t>
      </w:r>
      <w:r w:rsidRPr="000E7529">
        <w:rPr>
          <w:rFonts w:ascii="Arial" w:hAnsi="Arial" w:cs="Arial"/>
          <w:i/>
          <w:iCs/>
          <w:kern w:val="36"/>
          <w:sz w:val="16"/>
        </w:rPr>
        <w:t>Julgar regulares com ressalva, com fundamento no art. 18, II, c/c o art. 20 da Lei Complementar n. 202/2000, as contas anuais de 2003 referentes a atos de gestão do Fundo Municipal de Assistência Social de Canoinhas, no que concerne ao Balanço Geral composto das Demonstrações de Resultados Gerais, na forma dos anexos e demonstrativos estabelecidos no art. 101 da Lei (federal) n. 4.320/64, e dar quitação ao Responsável, de acordo com os pareceres emitidos nos autos</w:t>
      </w:r>
      <w:r w:rsidRPr="000E7529">
        <w:rPr>
          <w:rFonts w:ascii="Arial" w:hAnsi="Arial" w:cs="Arial"/>
          <w:kern w:val="36"/>
          <w:sz w:val="16"/>
        </w:rPr>
        <w:t>."</w:t>
      </w:r>
    </w:p>
    <w:p w:rsidR="007B611D" w:rsidRPr="000E7529" w:rsidRDefault="007B611D" w:rsidP="00230455">
      <w:pPr>
        <w:pStyle w:val="NormalWeb"/>
        <w:spacing w:before="0" w:beforeAutospacing="0" w:after="0" w:afterAutospacing="0"/>
        <w:jc w:val="both"/>
        <w:rPr>
          <w:rFonts w:ascii="Arial" w:hAnsi="Arial" w:cs="Arial"/>
          <w:kern w:val="36"/>
          <w:sz w:val="16"/>
        </w:rPr>
      </w:pPr>
      <w:r w:rsidRPr="000E7529">
        <w:rPr>
          <w:rFonts w:ascii="Arial" w:hAnsi="Arial" w:cs="Arial"/>
          <w:i/>
          <w:iCs/>
          <w:kern w:val="36"/>
          <w:sz w:val="16"/>
        </w:rPr>
        <w:t>6.1.2.</w:t>
      </w:r>
      <w:r w:rsidRPr="000E7529">
        <w:rPr>
          <w:rFonts w:ascii="Arial" w:hAnsi="Arial" w:cs="Arial"/>
          <w:kern w:val="36"/>
          <w:sz w:val="16"/>
        </w:rPr>
        <w:t xml:space="preserve"> cancelar a multa constante do item 6.2 da decisão recorrida;</w:t>
      </w:r>
    </w:p>
    <w:p w:rsidR="007B611D" w:rsidRPr="000E7529" w:rsidRDefault="007B611D" w:rsidP="00230455">
      <w:pPr>
        <w:pStyle w:val="NormalWeb"/>
        <w:spacing w:before="0" w:beforeAutospacing="0" w:after="0" w:afterAutospacing="0"/>
        <w:jc w:val="both"/>
        <w:rPr>
          <w:rFonts w:ascii="Arial" w:hAnsi="Arial" w:cs="Arial"/>
          <w:kern w:val="36"/>
          <w:sz w:val="16"/>
        </w:rPr>
      </w:pPr>
      <w:r w:rsidRPr="000E7529">
        <w:rPr>
          <w:rFonts w:ascii="Arial" w:hAnsi="Arial" w:cs="Arial"/>
          <w:i/>
          <w:iCs/>
          <w:kern w:val="36"/>
          <w:sz w:val="16"/>
        </w:rPr>
        <w:t xml:space="preserve">6.1.3. </w:t>
      </w:r>
      <w:r w:rsidRPr="000E7529">
        <w:rPr>
          <w:rFonts w:ascii="Arial" w:hAnsi="Arial" w:cs="Arial"/>
          <w:kern w:val="36"/>
          <w:sz w:val="16"/>
        </w:rPr>
        <w:t xml:space="preserve">ratificar os demais termos da decisão recorrida. </w:t>
      </w:r>
    </w:p>
    <w:p w:rsidR="007B611D" w:rsidRPr="000E7529" w:rsidRDefault="007B611D" w:rsidP="00230455">
      <w:pPr>
        <w:pStyle w:val="NormalWeb"/>
        <w:spacing w:before="0" w:beforeAutospacing="0" w:after="0" w:afterAutospacing="0"/>
        <w:jc w:val="both"/>
        <w:rPr>
          <w:rFonts w:ascii="Arial" w:hAnsi="Arial" w:cs="Arial"/>
          <w:kern w:val="36"/>
          <w:sz w:val="16"/>
        </w:rPr>
      </w:pPr>
      <w:r w:rsidRPr="000E7529">
        <w:rPr>
          <w:rFonts w:ascii="Arial" w:hAnsi="Arial" w:cs="Arial"/>
          <w:i/>
          <w:iCs/>
          <w:kern w:val="36"/>
          <w:sz w:val="16"/>
        </w:rPr>
        <w:t>6.2.</w:t>
      </w:r>
      <w:r w:rsidRPr="000E7529">
        <w:rPr>
          <w:rFonts w:ascii="Arial" w:hAnsi="Arial" w:cs="Arial"/>
          <w:kern w:val="36"/>
          <w:sz w:val="16"/>
        </w:rPr>
        <w:t xml:space="preserve"> Dar ciência deste Acórdão, bem como do Relatório e Voto do Relator que o fundamentam, à Prefeitura Municipal de Canoinhas, ao Fundo de Assistência Social daquele Município e ao</w:t>
      </w:r>
      <w:r w:rsidRPr="000E7529">
        <w:rPr>
          <w:rFonts w:ascii="Arial" w:hAnsi="Arial" w:cs="Arial"/>
          <w:i/>
          <w:iCs/>
          <w:kern w:val="36"/>
          <w:sz w:val="16"/>
        </w:rPr>
        <w:t xml:space="preserve"> Sr. Adão Tadra Laatsch</w:t>
      </w:r>
      <w:r w:rsidRPr="000E7529">
        <w:rPr>
          <w:rFonts w:ascii="Arial" w:hAnsi="Arial" w:cs="Arial"/>
          <w:kern w:val="36"/>
          <w:sz w:val="16"/>
        </w:rPr>
        <w:t xml:space="preserve"> - Gestor daquele Fundo em 2003.</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7. Ata n. 75/08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8. Data da Sessão: 10/11/2008 - Ordinária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9. Especificação do quorum: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9.1. Conselheiros presentes: José Carlos Pacheco (Presidente), Wilson Rogério Wan-Dall (Relator), Luiz Roberto Herbst, César Filomeno Fontes, Sabrina Nunes Iocken (art. 86, </w:t>
      </w:r>
      <w:r w:rsidRPr="000E7529">
        <w:rPr>
          <w:rFonts w:ascii="Arial" w:hAnsi="Arial" w:cs="Arial"/>
          <w:bCs/>
          <w:i/>
          <w:iCs/>
          <w:kern w:val="36"/>
          <w:sz w:val="16"/>
        </w:rPr>
        <w:t>caput</w:t>
      </w:r>
      <w:r w:rsidRPr="000E7529">
        <w:rPr>
          <w:rFonts w:ascii="Arial" w:hAnsi="Arial" w:cs="Arial"/>
          <w:bCs/>
          <w:kern w:val="36"/>
          <w:sz w:val="16"/>
        </w:rPr>
        <w:t xml:space="preserve">, da LC n. 202/2000) e Adircélio de Moraes Ferreira Junior (art. 86, </w:t>
      </w:r>
      <w:r w:rsidRPr="000E7529">
        <w:rPr>
          <w:rFonts w:ascii="Arial" w:hAnsi="Arial" w:cs="Arial"/>
          <w:bCs/>
          <w:i/>
          <w:iCs/>
          <w:kern w:val="36"/>
          <w:sz w:val="16"/>
        </w:rPr>
        <w:t>caput</w:t>
      </w:r>
      <w:r w:rsidRPr="000E7529">
        <w:rPr>
          <w:rFonts w:ascii="Arial" w:hAnsi="Arial" w:cs="Arial"/>
          <w:bCs/>
          <w:kern w:val="36"/>
          <w:sz w:val="16"/>
        </w:rPr>
        <w:t xml:space="preserve">, da LC n. 202/2000).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10. Representante do Ministério Público junto ao TC: Mauro André Flores Pedrozo. </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11. Auditor presente: Gerson dos Santos Sicca. </w:t>
      </w:r>
    </w:p>
    <w:p w:rsidR="007B611D" w:rsidRPr="000E7529" w:rsidRDefault="007B611D" w:rsidP="00230455">
      <w:pPr>
        <w:pStyle w:val="NormalWeb"/>
        <w:spacing w:before="0" w:beforeAutospacing="0" w:after="0" w:afterAutospacing="0"/>
        <w:jc w:val="both"/>
        <w:rPr>
          <w:rFonts w:ascii="Arial" w:hAnsi="Arial" w:cs="Arial"/>
          <w:sz w:val="16"/>
        </w:rPr>
      </w:pPr>
      <w:r w:rsidRPr="000E7529">
        <w:rPr>
          <w:rFonts w:ascii="Arial" w:hAnsi="Arial" w:cs="Arial"/>
          <w:sz w:val="16"/>
        </w:rPr>
        <w:t>JOSÉ CARLOS PACHECO</w:t>
      </w:r>
    </w:p>
    <w:p w:rsidR="007B611D" w:rsidRPr="000E7529" w:rsidRDefault="007B611D" w:rsidP="00230455">
      <w:pPr>
        <w:pStyle w:val="NormalWeb"/>
        <w:spacing w:before="0" w:beforeAutospacing="0" w:after="0" w:afterAutospacing="0"/>
        <w:jc w:val="both"/>
        <w:rPr>
          <w:rFonts w:ascii="Arial" w:hAnsi="Arial" w:cs="Arial"/>
          <w:sz w:val="16"/>
        </w:rPr>
      </w:pPr>
      <w:r w:rsidRPr="000E7529">
        <w:rPr>
          <w:rFonts w:ascii="Arial" w:hAnsi="Arial" w:cs="Arial"/>
          <w:sz w:val="16"/>
        </w:rPr>
        <w:t>Presidente</w:t>
      </w:r>
    </w:p>
    <w:p w:rsidR="007B611D" w:rsidRPr="000E7529" w:rsidRDefault="007B611D" w:rsidP="00230455">
      <w:pPr>
        <w:pStyle w:val="NormalWeb"/>
        <w:spacing w:before="0" w:beforeAutospacing="0" w:after="0" w:afterAutospacing="0"/>
        <w:jc w:val="both"/>
        <w:rPr>
          <w:rFonts w:ascii="Arial" w:hAnsi="Arial" w:cs="Arial"/>
          <w:sz w:val="16"/>
        </w:rPr>
      </w:pPr>
      <w:r w:rsidRPr="000E7529">
        <w:rPr>
          <w:rFonts w:ascii="Arial" w:hAnsi="Arial" w:cs="Arial"/>
          <w:sz w:val="16"/>
        </w:rPr>
        <w:t>WILSON ROGÉRIO WAN-DALL</w:t>
      </w:r>
    </w:p>
    <w:p w:rsidR="007B611D" w:rsidRPr="000E7529" w:rsidRDefault="007B611D" w:rsidP="00230455">
      <w:pPr>
        <w:pStyle w:val="NormalWeb"/>
        <w:spacing w:before="0" w:beforeAutospacing="0" w:after="0" w:afterAutospacing="0"/>
        <w:jc w:val="both"/>
        <w:rPr>
          <w:rFonts w:ascii="Arial" w:hAnsi="Arial" w:cs="Arial"/>
          <w:sz w:val="16"/>
        </w:rPr>
      </w:pPr>
      <w:r w:rsidRPr="000E7529">
        <w:rPr>
          <w:rFonts w:ascii="Arial" w:hAnsi="Arial" w:cs="Arial"/>
          <w:sz w:val="16"/>
        </w:rPr>
        <w:t>Relator</w:t>
      </w:r>
    </w:p>
    <w:p w:rsidR="007B611D" w:rsidRPr="000E7529" w:rsidRDefault="007B611D" w:rsidP="00230455">
      <w:pPr>
        <w:pStyle w:val="NormalWeb"/>
        <w:spacing w:before="0" w:beforeAutospacing="0" w:after="0" w:afterAutospacing="0"/>
        <w:jc w:val="both"/>
        <w:rPr>
          <w:rFonts w:ascii="Arial" w:hAnsi="Arial" w:cs="Arial"/>
          <w:bCs/>
          <w:kern w:val="36"/>
          <w:sz w:val="16"/>
        </w:rPr>
      </w:pPr>
      <w:r w:rsidRPr="000E7529">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E7529">
        <w:rPr>
          <w:rFonts w:ascii="Arial" w:hAnsi="Arial" w:cs="Arial"/>
          <w:bCs/>
          <w:kern w:val="36"/>
          <w:sz w:val="16"/>
        </w:rPr>
        <w:t xml:space="preserve"> do Ministério Público junto ao TCE/SC </w:t>
      </w:r>
    </w:p>
    <w:p w:rsidR="007B611D" w:rsidRPr="00024D2C" w:rsidRDefault="007B611D" w:rsidP="00024D2C">
      <w:pPr>
        <w:rPr>
          <w:rFonts w:ascii="Arial" w:hAnsi="Arial" w:cs="Arial"/>
          <w:sz w:val="16"/>
          <w:szCs w:val="16"/>
        </w:rPr>
      </w:pPr>
      <w:r>
        <w:rPr>
          <w:noProof/>
        </w:rPr>
        <w:pict>
          <v:line id="_x0000_s1065" style="position:absolute;left:0;text-align:left;z-index:251656704" from="0,18pt" to="243pt,18pt" strokecolor="gray" strokeweight="3pt">
            <v:stroke linestyle="thinThin"/>
          </v:line>
        </w:pict>
      </w:r>
    </w:p>
    <w:p w:rsidR="007B611D" w:rsidRDefault="007B611D" w:rsidP="00312D34">
      <w:pPr>
        <w:pStyle w:val="Diario3"/>
        <w:spacing w:before="120" w:after="120"/>
        <w:rPr>
          <w:bCs/>
          <w:sz w:val="24"/>
          <w:szCs w:val="24"/>
        </w:rPr>
      </w:pPr>
      <w:bookmarkStart w:id="66" w:name="_Toc177028627"/>
      <w:bookmarkStart w:id="67" w:name="_Toc214187526"/>
      <w:bookmarkStart w:id="68" w:name="PMCLageado"/>
      <w:bookmarkEnd w:id="65"/>
      <w:r w:rsidRPr="00312D34">
        <w:rPr>
          <w:bCs/>
          <w:sz w:val="24"/>
          <w:szCs w:val="24"/>
        </w:rPr>
        <w:t>Chapadão do Lageado</w:t>
      </w:r>
      <w:bookmarkEnd w:id="66"/>
      <w:bookmarkEnd w:id="67"/>
    </w:p>
    <w:p w:rsidR="007B611D" w:rsidRPr="00FF39B6" w:rsidRDefault="007B611D" w:rsidP="00230455">
      <w:pPr>
        <w:pStyle w:val="PlainText"/>
        <w:rPr>
          <w:rFonts w:ascii="Arial" w:hAnsi="Arial" w:cs="Arial"/>
          <w:sz w:val="16"/>
        </w:rPr>
      </w:pPr>
    </w:p>
    <w:p w:rsidR="007B611D" w:rsidRPr="006603A1" w:rsidRDefault="007B611D" w:rsidP="006603A1">
      <w:pPr>
        <w:pStyle w:val="PlainText"/>
        <w:jc w:val="center"/>
        <w:rPr>
          <w:rFonts w:ascii="Arial" w:hAnsi="Arial" w:cs="Arial"/>
          <w:b/>
          <w:sz w:val="16"/>
        </w:rPr>
      </w:pPr>
      <w:r w:rsidRPr="006603A1">
        <w:rPr>
          <w:rFonts w:ascii="Arial" w:hAnsi="Arial" w:cs="Arial"/>
          <w:b/>
          <w:sz w:val="16"/>
        </w:rPr>
        <w:t>NOTIFICAÇÃO DE ALERTA Nº 51102/2008</w:t>
      </w:r>
    </w:p>
    <w:p w:rsidR="007B611D" w:rsidRPr="00FF39B6" w:rsidRDefault="007B611D" w:rsidP="00230455">
      <w:pPr>
        <w:pStyle w:val="PlainText"/>
        <w:rPr>
          <w:rFonts w:ascii="Arial" w:hAnsi="Arial" w:cs="Arial"/>
          <w:sz w:val="16"/>
        </w:rPr>
      </w:pPr>
    </w:p>
    <w:p w:rsidR="007B611D" w:rsidRPr="00FF39B6" w:rsidRDefault="007B611D" w:rsidP="006603A1">
      <w:pPr>
        <w:pStyle w:val="PlainText"/>
        <w:ind w:firstLine="284"/>
        <w:jc w:val="both"/>
        <w:rPr>
          <w:rFonts w:ascii="Arial" w:hAnsi="Arial" w:cs="Arial"/>
          <w:sz w:val="16"/>
        </w:rPr>
      </w:pPr>
      <w:r w:rsidRPr="00FF39B6">
        <w:rPr>
          <w:rFonts w:ascii="Arial" w:hAnsi="Arial" w:cs="Arial"/>
          <w:sz w:val="16"/>
        </w:rPr>
        <w:t xml:space="preserve">O Presidente do Tribunal de Contas do Estado de Santa Catarina, no uso das suas atribuições, tendo aprovado o Relatório Técnico nº 5589,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Antonio Bizatto, Chefe do Poder Executivo do Município de Chapadão do Lageado, que: </w:t>
      </w:r>
    </w:p>
    <w:p w:rsidR="007B611D" w:rsidRPr="00FF39B6" w:rsidRDefault="007B611D" w:rsidP="006603A1">
      <w:pPr>
        <w:pStyle w:val="PlainText"/>
        <w:ind w:firstLine="284"/>
        <w:jc w:val="both"/>
        <w:rPr>
          <w:rFonts w:ascii="Arial" w:hAnsi="Arial" w:cs="Arial"/>
          <w:sz w:val="16"/>
        </w:rPr>
      </w:pPr>
      <w:r w:rsidRPr="00FF39B6">
        <w:rPr>
          <w:rFonts w:ascii="Arial" w:hAnsi="Arial" w:cs="Arial"/>
          <w:sz w:val="16"/>
        </w:rPr>
        <w:t xml:space="preserve">I - A meta bimestral de arrecadação prevista até o 4º Bimestre de 2008 não foi alcançada, pois foi prevista a meta de R$ 5.326.341,24 e o resultado foi de R$ 3.449.563,19, o que representou 64.76% da meta prevista, devendo o Poder Executivo  promover limitação de empenho e movimentação financeira, consoante dispõe o artigo 9º da Lei de Responsabilidade Fiscal. </w:t>
      </w:r>
    </w:p>
    <w:p w:rsidR="007B611D" w:rsidRPr="00FF39B6" w:rsidRDefault="007B611D" w:rsidP="006603A1">
      <w:pPr>
        <w:pStyle w:val="PlainText"/>
        <w:ind w:firstLine="284"/>
        <w:jc w:val="both"/>
        <w:rPr>
          <w:rFonts w:ascii="Arial" w:hAnsi="Arial" w:cs="Arial"/>
          <w:sz w:val="16"/>
        </w:rPr>
      </w:pPr>
      <w:r w:rsidRPr="00FF39B6">
        <w:rPr>
          <w:rFonts w:ascii="Arial" w:hAnsi="Arial" w:cs="Arial"/>
          <w:sz w:val="16"/>
        </w:rPr>
        <w:t xml:space="preserve">Notifique-se por meio eletrônico. Publique-se. </w:t>
      </w:r>
    </w:p>
    <w:p w:rsidR="007B611D" w:rsidRPr="00FF39B6" w:rsidRDefault="007B611D" w:rsidP="006603A1">
      <w:pPr>
        <w:pStyle w:val="PlainText"/>
        <w:ind w:firstLine="284"/>
        <w:jc w:val="both"/>
        <w:rPr>
          <w:rFonts w:ascii="Arial" w:hAnsi="Arial" w:cs="Arial"/>
          <w:sz w:val="16"/>
        </w:rPr>
      </w:pPr>
      <w:r w:rsidRPr="00FF39B6">
        <w:rPr>
          <w:rFonts w:ascii="Arial" w:hAnsi="Arial" w:cs="Arial"/>
          <w:sz w:val="16"/>
        </w:rPr>
        <w:t>Florianópolis, 5 de novembro de 2008</w:t>
      </w:r>
    </w:p>
    <w:p w:rsidR="007B611D" w:rsidRPr="00FF39B6" w:rsidRDefault="007B611D" w:rsidP="00230455">
      <w:pPr>
        <w:pStyle w:val="PlainText"/>
        <w:rPr>
          <w:rFonts w:ascii="Arial" w:hAnsi="Arial" w:cs="Arial"/>
          <w:sz w:val="16"/>
        </w:rPr>
      </w:pPr>
    </w:p>
    <w:p w:rsidR="007B611D" w:rsidRPr="00FF39B6" w:rsidRDefault="007B611D" w:rsidP="006603A1">
      <w:pPr>
        <w:pStyle w:val="PlainText"/>
        <w:jc w:val="center"/>
        <w:rPr>
          <w:rFonts w:ascii="Arial" w:hAnsi="Arial" w:cs="Arial"/>
          <w:sz w:val="16"/>
        </w:rPr>
      </w:pPr>
      <w:r>
        <w:rPr>
          <w:rFonts w:ascii="Arial" w:hAnsi="Arial" w:cs="Arial"/>
          <w:sz w:val="16"/>
        </w:rPr>
        <w:t>José Carlos Pacheco</w:t>
      </w:r>
    </w:p>
    <w:p w:rsidR="007B611D" w:rsidRPr="00024D2C" w:rsidRDefault="007B611D" w:rsidP="006603A1">
      <w:pPr>
        <w:pStyle w:val="PlainText"/>
        <w:jc w:val="center"/>
        <w:rPr>
          <w:rFonts w:ascii="Arial" w:hAnsi="Arial" w:cs="Arial"/>
          <w:sz w:val="16"/>
        </w:rPr>
      </w:pPr>
      <w:r>
        <w:rPr>
          <w:rFonts w:ascii="Arial" w:hAnsi="Arial" w:cs="Arial"/>
          <w:sz w:val="16"/>
        </w:rPr>
        <w:t>Presidente</w:t>
      </w:r>
    </w:p>
    <w:p w:rsidR="007B611D" w:rsidRPr="00024D2C" w:rsidRDefault="007B611D" w:rsidP="003778EF">
      <w:pPr>
        <w:rPr>
          <w:rFonts w:ascii="Arial" w:hAnsi="Arial" w:cs="Arial"/>
          <w:sz w:val="16"/>
          <w:szCs w:val="16"/>
        </w:rPr>
      </w:pPr>
      <w:bookmarkStart w:id="69" w:name="_Toc177028632"/>
      <w:bookmarkStart w:id="70" w:name="PMCFreitas"/>
      <w:bookmarkEnd w:id="68"/>
      <w:r>
        <w:rPr>
          <w:noProof/>
        </w:rPr>
        <w:pict>
          <v:line id="_x0000_s1066" style="position:absolute;left:0;text-align:left;z-index:251686400" from="0,18pt" to="243pt,18pt" strokecolor="gray" strokeweight="3pt">
            <v:stroke linestyle="thinThin"/>
          </v:line>
        </w:pict>
      </w:r>
    </w:p>
    <w:p w:rsidR="007B611D" w:rsidRDefault="007B611D" w:rsidP="00312D34">
      <w:pPr>
        <w:pStyle w:val="Diario3"/>
        <w:spacing w:before="120" w:after="120"/>
        <w:rPr>
          <w:bCs/>
          <w:sz w:val="24"/>
          <w:szCs w:val="24"/>
        </w:rPr>
      </w:pPr>
      <w:bookmarkStart w:id="71" w:name="_Toc214187527"/>
      <w:r w:rsidRPr="00312D34">
        <w:rPr>
          <w:bCs/>
          <w:sz w:val="24"/>
          <w:szCs w:val="24"/>
        </w:rPr>
        <w:t>Coronel Freitas</w:t>
      </w:r>
      <w:bookmarkEnd w:id="69"/>
      <w:bookmarkEnd w:id="71"/>
    </w:p>
    <w:p w:rsidR="007B611D" w:rsidRPr="0001128A" w:rsidRDefault="007B611D" w:rsidP="00230455">
      <w:pPr>
        <w:pStyle w:val="PlainText"/>
        <w:rPr>
          <w:rFonts w:ascii="Arial" w:hAnsi="Arial" w:cs="Arial"/>
          <w:sz w:val="16"/>
        </w:rPr>
      </w:pPr>
    </w:p>
    <w:p w:rsidR="007B611D" w:rsidRPr="006603A1" w:rsidRDefault="007B611D" w:rsidP="006603A1">
      <w:pPr>
        <w:pStyle w:val="PlainText"/>
        <w:jc w:val="center"/>
        <w:rPr>
          <w:rFonts w:ascii="Arial" w:hAnsi="Arial" w:cs="Arial"/>
          <w:b/>
          <w:sz w:val="16"/>
        </w:rPr>
      </w:pPr>
      <w:r w:rsidRPr="006603A1">
        <w:rPr>
          <w:rFonts w:ascii="Arial" w:hAnsi="Arial" w:cs="Arial"/>
          <w:b/>
          <w:sz w:val="16"/>
        </w:rPr>
        <w:t>NOTIFICAÇÃO DE ALERTA Nº 51114/2008</w:t>
      </w:r>
    </w:p>
    <w:p w:rsidR="007B611D" w:rsidRPr="0001128A" w:rsidRDefault="007B611D" w:rsidP="00230455">
      <w:pPr>
        <w:pStyle w:val="PlainText"/>
        <w:rPr>
          <w:rFonts w:ascii="Arial" w:hAnsi="Arial" w:cs="Arial"/>
          <w:sz w:val="16"/>
        </w:rPr>
      </w:pPr>
    </w:p>
    <w:p w:rsidR="007B611D" w:rsidRPr="0001128A" w:rsidRDefault="007B611D" w:rsidP="006603A1">
      <w:pPr>
        <w:pStyle w:val="PlainText"/>
        <w:ind w:firstLine="284"/>
        <w:jc w:val="both"/>
        <w:rPr>
          <w:rFonts w:ascii="Arial" w:hAnsi="Arial" w:cs="Arial"/>
          <w:sz w:val="16"/>
        </w:rPr>
      </w:pPr>
      <w:r w:rsidRPr="0001128A">
        <w:rPr>
          <w:rFonts w:ascii="Arial" w:hAnsi="Arial" w:cs="Arial"/>
          <w:sz w:val="16"/>
        </w:rPr>
        <w:t xml:space="preserve">O Presidente do Tribunal de Contas do Estado de Santa Catarina, no uso das suas atribuições, tendo aprovado o Relatório Técnico nº 5531,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Lenoir Jose Pelizza, Chefe do Poder Executivo do Município de Coronel Freitas, que: </w:t>
      </w:r>
    </w:p>
    <w:p w:rsidR="007B611D" w:rsidRPr="0001128A" w:rsidRDefault="007B611D" w:rsidP="006603A1">
      <w:pPr>
        <w:pStyle w:val="PlainText"/>
        <w:ind w:firstLine="284"/>
        <w:jc w:val="both"/>
        <w:rPr>
          <w:rFonts w:ascii="Arial" w:hAnsi="Arial" w:cs="Arial"/>
          <w:sz w:val="16"/>
        </w:rPr>
      </w:pPr>
      <w:r w:rsidRPr="0001128A">
        <w:rPr>
          <w:rFonts w:ascii="Arial" w:hAnsi="Arial" w:cs="Arial"/>
          <w:sz w:val="16"/>
        </w:rPr>
        <w:t xml:space="preserve">I - A meta bimestral de arrecadação prevista até o 1º Bimestre de 2008 não foi alcançada, pois foi prevista a meta de R$ 2.558.333,30 e o resultado foi de R$ 2.015.336,24, o que representou 78.78% da meta prevista, devendo o Poder Executivo promover limitação de empenho e movimentação financeira, consoante dispõe o artigo 9º da Lei de Responsabilidade Fiscal. </w:t>
      </w:r>
    </w:p>
    <w:p w:rsidR="007B611D" w:rsidRPr="0001128A" w:rsidRDefault="007B611D" w:rsidP="006603A1">
      <w:pPr>
        <w:pStyle w:val="PlainText"/>
        <w:ind w:firstLine="284"/>
        <w:jc w:val="both"/>
        <w:rPr>
          <w:rFonts w:ascii="Arial" w:hAnsi="Arial" w:cs="Arial"/>
          <w:sz w:val="16"/>
        </w:rPr>
      </w:pPr>
      <w:r w:rsidRPr="0001128A">
        <w:rPr>
          <w:rFonts w:ascii="Arial" w:hAnsi="Arial" w:cs="Arial"/>
          <w:sz w:val="16"/>
        </w:rPr>
        <w:t xml:space="preserve">Notifique-se por meio eletrônico. Publique-se. </w:t>
      </w:r>
    </w:p>
    <w:p w:rsidR="007B611D" w:rsidRPr="0001128A" w:rsidRDefault="007B611D" w:rsidP="006603A1">
      <w:pPr>
        <w:pStyle w:val="PlainText"/>
        <w:ind w:firstLine="284"/>
        <w:jc w:val="both"/>
        <w:rPr>
          <w:rFonts w:ascii="Arial" w:hAnsi="Arial" w:cs="Arial"/>
          <w:sz w:val="16"/>
        </w:rPr>
      </w:pPr>
      <w:r w:rsidRPr="0001128A">
        <w:rPr>
          <w:rFonts w:ascii="Arial" w:hAnsi="Arial" w:cs="Arial"/>
          <w:sz w:val="16"/>
        </w:rPr>
        <w:t>Florianópolis, 6 de novembro de 2008</w:t>
      </w:r>
    </w:p>
    <w:p w:rsidR="007B611D" w:rsidRPr="0001128A" w:rsidRDefault="007B611D" w:rsidP="00230455">
      <w:pPr>
        <w:pStyle w:val="PlainText"/>
        <w:rPr>
          <w:rFonts w:ascii="Arial" w:hAnsi="Arial" w:cs="Arial"/>
          <w:sz w:val="16"/>
        </w:rPr>
      </w:pPr>
    </w:p>
    <w:p w:rsidR="007B611D" w:rsidRPr="0001128A" w:rsidRDefault="007B611D" w:rsidP="006603A1">
      <w:pPr>
        <w:pStyle w:val="PlainText"/>
        <w:jc w:val="center"/>
        <w:rPr>
          <w:rFonts w:ascii="Arial" w:hAnsi="Arial" w:cs="Arial"/>
          <w:sz w:val="16"/>
        </w:rPr>
      </w:pPr>
      <w:r>
        <w:rPr>
          <w:rFonts w:ascii="Arial" w:hAnsi="Arial" w:cs="Arial"/>
          <w:sz w:val="16"/>
        </w:rPr>
        <w:t>José Carlos Pacheco</w:t>
      </w:r>
    </w:p>
    <w:p w:rsidR="007B611D" w:rsidRPr="00024D2C" w:rsidRDefault="007B611D" w:rsidP="006603A1">
      <w:pPr>
        <w:pStyle w:val="PlainText"/>
        <w:jc w:val="center"/>
        <w:rPr>
          <w:rFonts w:ascii="Arial" w:hAnsi="Arial" w:cs="Arial"/>
          <w:sz w:val="16"/>
        </w:rPr>
      </w:pPr>
      <w:r>
        <w:rPr>
          <w:rFonts w:ascii="Arial" w:hAnsi="Arial" w:cs="Arial"/>
          <w:sz w:val="16"/>
        </w:rPr>
        <w:t>Presidente</w:t>
      </w:r>
    </w:p>
    <w:p w:rsidR="007B611D" w:rsidRPr="00024D2C" w:rsidRDefault="007B611D" w:rsidP="003778EF">
      <w:pPr>
        <w:rPr>
          <w:rFonts w:ascii="Arial" w:hAnsi="Arial" w:cs="Arial"/>
          <w:sz w:val="16"/>
          <w:szCs w:val="16"/>
        </w:rPr>
      </w:pPr>
      <w:bookmarkStart w:id="72" w:name="_Toc177028649"/>
      <w:bookmarkStart w:id="73" w:name="PMFpolis"/>
      <w:bookmarkEnd w:id="70"/>
      <w:r>
        <w:rPr>
          <w:noProof/>
        </w:rPr>
        <w:pict>
          <v:line id="_x0000_s1067" style="position:absolute;left:0;text-align:left;z-index:251687424" from="0,18pt" to="243pt,18pt" strokecolor="gray" strokeweight="3pt">
            <v:stroke linestyle="thinThin"/>
          </v:line>
        </w:pict>
      </w:r>
    </w:p>
    <w:p w:rsidR="007B611D" w:rsidRDefault="007B611D" w:rsidP="00312D34">
      <w:pPr>
        <w:pStyle w:val="Diario3"/>
        <w:spacing w:before="120" w:after="120"/>
        <w:rPr>
          <w:bCs/>
          <w:sz w:val="24"/>
          <w:szCs w:val="24"/>
        </w:rPr>
      </w:pPr>
      <w:bookmarkStart w:id="74" w:name="_Toc214187528"/>
      <w:r w:rsidRPr="00312D34">
        <w:rPr>
          <w:bCs/>
          <w:sz w:val="24"/>
          <w:szCs w:val="24"/>
        </w:rPr>
        <w:t>Florianópolis</w:t>
      </w:r>
      <w:bookmarkEnd w:id="72"/>
      <w:bookmarkEnd w:id="74"/>
    </w:p>
    <w:p w:rsidR="007B611D" w:rsidRPr="00393280" w:rsidRDefault="007B611D" w:rsidP="00230455">
      <w:pPr>
        <w:pStyle w:val="NormalWeb"/>
        <w:spacing w:before="0" w:beforeAutospacing="0" w:after="0" w:afterAutospacing="0"/>
        <w:jc w:val="both"/>
        <w:rPr>
          <w:rFonts w:ascii="Arial" w:hAnsi="Arial" w:cs="Arial"/>
          <w:sz w:val="16"/>
        </w:rPr>
      </w:pPr>
      <w:r w:rsidRPr="00393280">
        <w:rPr>
          <w:rFonts w:ascii="Arial" w:hAnsi="Arial" w:cs="Arial"/>
          <w:sz w:val="16"/>
        </w:rPr>
        <w:t xml:space="preserve">Decisão n. </w:t>
      </w:r>
      <w:r w:rsidRPr="00393280">
        <w:rPr>
          <w:rFonts w:ascii="Arial" w:hAnsi="Arial" w:cs="Arial"/>
          <w:sz w:val="16"/>
          <w:szCs w:val="27"/>
        </w:rPr>
        <w:t xml:space="preserve">3770/2008 </w:t>
      </w:r>
    </w:p>
    <w:p w:rsidR="007B611D" w:rsidRPr="00393280" w:rsidRDefault="007B611D" w:rsidP="00230455">
      <w:pPr>
        <w:pStyle w:val="NormalWeb"/>
        <w:spacing w:before="0" w:beforeAutospacing="0" w:after="0" w:afterAutospacing="0"/>
        <w:jc w:val="both"/>
        <w:rPr>
          <w:rFonts w:ascii="Arial" w:hAnsi="Arial" w:cs="Arial"/>
          <w:kern w:val="36"/>
          <w:sz w:val="16"/>
        </w:rPr>
      </w:pPr>
      <w:r w:rsidRPr="00393280">
        <w:rPr>
          <w:rFonts w:ascii="Arial" w:hAnsi="Arial" w:cs="Arial"/>
          <w:kern w:val="36"/>
          <w:sz w:val="16"/>
        </w:rPr>
        <w:t xml:space="preserve">1. Processo n. APE - 08/00015991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2. Assunto: Grupo 4 – Registro de Ato de Aposentadoria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3. Responsável: </w:t>
      </w:r>
      <w:r w:rsidRPr="00393280">
        <w:rPr>
          <w:rFonts w:ascii="Arial" w:hAnsi="Arial" w:cs="Arial"/>
          <w:bCs/>
          <w:i/>
          <w:iCs/>
          <w:kern w:val="36"/>
          <w:sz w:val="16"/>
        </w:rPr>
        <w:t>Filipe Mello</w:t>
      </w:r>
      <w:r w:rsidRPr="00393280">
        <w:rPr>
          <w:rFonts w:ascii="Arial" w:hAnsi="Arial" w:cs="Arial"/>
          <w:bCs/>
          <w:kern w:val="36"/>
          <w:sz w:val="16"/>
        </w:rPr>
        <w:t xml:space="preserve"> - Secret</w:t>
      </w:r>
      <w:r>
        <w:rPr>
          <w:rFonts w:ascii="Arial" w:hAnsi="Arial" w:cs="Arial"/>
          <w:bCs/>
          <w:kern w:val="36"/>
          <w:sz w:val="16"/>
        </w:rPr>
        <w:t>á</w:t>
      </w:r>
      <w:r w:rsidRPr="00393280">
        <w:rPr>
          <w:rFonts w:ascii="Arial" w:hAnsi="Arial" w:cs="Arial"/>
          <w:bCs/>
          <w:kern w:val="36"/>
          <w:sz w:val="16"/>
        </w:rPr>
        <w:t>rio Municipal da Admin</w:t>
      </w:r>
      <w:r>
        <w:rPr>
          <w:rFonts w:ascii="Arial" w:hAnsi="Arial" w:cs="Arial"/>
          <w:bCs/>
          <w:kern w:val="36"/>
          <w:sz w:val="16"/>
        </w:rPr>
        <w:t>i</w:t>
      </w:r>
      <w:r w:rsidRPr="00393280">
        <w:rPr>
          <w:rFonts w:ascii="Arial" w:hAnsi="Arial" w:cs="Arial"/>
          <w:bCs/>
          <w:kern w:val="36"/>
          <w:sz w:val="16"/>
        </w:rPr>
        <w:t xml:space="preserve">stração em 01/2005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4. Entidade: </w:t>
      </w:r>
      <w:r w:rsidRPr="00393280">
        <w:rPr>
          <w:rFonts w:ascii="Arial" w:hAnsi="Arial" w:cs="Arial"/>
          <w:b/>
          <w:bCs/>
          <w:kern w:val="36"/>
          <w:sz w:val="16"/>
        </w:rPr>
        <w:t>Prefeitura Municipal de Florianópolis</w:t>
      </w:r>
      <w:r w:rsidRPr="00393280">
        <w:rPr>
          <w:rFonts w:ascii="Arial" w:hAnsi="Arial" w:cs="Arial"/>
          <w:bCs/>
          <w:kern w:val="36"/>
          <w:sz w:val="16"/>
        </w:rPr>
        <w:t xml:space="preserve">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5. Unidade Técnica: DMU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6. Decisão: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393280" w:rsidRDefault="007B611D" w:rsidP="00230455">
      <w:pPr>
        <w:pStyle w:val="NormalWeb"/>
        <w:spacing w:before="0" w:beforeAutospacing="0" w:after="0" w:afterAutospacing="0"/>
        <w:jc w:val="both"/>
        <w:rPr>
          <w:rFonts w:ascii="Arial" w:hAnsi="Arial" w:cs="Arial"/>
          <w:kern w:val="36"/>
          <w:sz w:val="16"/>
        </w:rPr>
      </w:pPr>
      <w:r w:rsidRPr="00393280">
        <w:rPr>
          <w:rFonts w:ascii="Arial" w:hAnsi="Arial" w:cs="Arial"/>
          <w:i/>
          <w:iCs/>
          <w:kern w:val="36"/>
          <w:sz w:val="16"/>
        </w:rPr>
        <w:t>6.1.</w:t>
      </w:r>
      <w:r w:rsidRPr="00393280">
        <w:rPr>
          <w:rFonts w:ascii="Arial" w:hAnsi="Arial" w:cs="Arial"/>
          <w:kern w:val="36"/>
          <w:sz w:val="16"/>
        </w:rPr>
        <w:t xml:space="preserve"> Ordenar o registro, nos termos do art. 34, II, c/c o art. 36, §2º, "b", da Lei Complementar n. 202/2000, do ato aposentatório de Aida da Conceição Francisco, matrícula n. 8406-9, no cargo de Instrutor de Atividades Manuais, classe V, nível 15, CPF n. 036.597.918-06, PIS/PASEP n. 1087061511-1, do Quadro de Pessoal da Prefeitura Municipal de Florianópolis, consubstanciado na Portaria n. 068/2005, considerado legal conforme pareceres emitidos nos autos. </w:t>
      </w:r>
    </w:p>
    <w:p w:rsidR="007B611D" w:rsidRPr="00393280" w:rsidRDefault="007B611D" w:rsidP="00230455">
      <w:pPr>
        <w:pStyle w:val="NormalWeb"/>
        <w:spacing w:before="0" w:beforeAutospacing="0" w:after="0" w:afterAutospacing="0"/>
        <w:jc w:val="both"/>
        <w:rPr>
          <w:rFonts w:ascii="Arial" w:hAnsi="Arial" w:cs="Arial"/>
          <w:kern w:val="36"/>
          <w:sz w:val="16"/>
        </w:rPr>
      </w:pPr>
      <w:r w:rsidRPr="00393280">
        <w:rPr>
          <w:rFonts w:ascii="Arial" w:hAnsi="Arial" w:cs="Arial"/>
          <w:i/>
          <w:iCs/>
          <w:kern w:val="36"/>
          <w:sz w:val="16"/>
        </w:rPr>
        <w:t>6.2.</w:t>
      </w:r>
      <w:r w:rsidRPr="00393280">
        <w:rPr>
          <w:rFonts w:ascii="Arial" w:hAnsi="Arial" w:cs="Arial"/>
          <w:kern w:val="36"/>
          <w:sz w:val="16"/>
        </w:rPr>
        <w:t xml:space="preserve"> Dar ciência desta Decisão à Prefeitura Municipal de Florianópolis.</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7. Ata n. 75/08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8. Data da Sessão: 10/11/2008 - Ordinária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9. Especificação do quorum: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9.1. Conselheiros presentes: Luiz Roberto Herbst (Presidente - art. 91, parágrafo único, da LC n. 202/2000), César Filomeno Fontes, Sabrina Nunes Iocken (Relatora - art. 86, </w:t>
      </w:r>
      <w:r w:rsidRPr="00393280">
        <w:rPr>
          <w:rFonts w:ascii="Arial" w:hAnsi="Arial" w:cs="Arial"/>
          <w:bCs/>
          <w:i/>
          <w:iCs/>
          <w:kern w:val="36"/>
          <w:sz w:val="16"/>
        </w:rPr>
        <w:t>caput</w:t>
      </w:r>
      <w:r w:rsidRPr="00393280">
        <w:rPr>
          <w:rFonts w:ascii="Arial" w:hAnsi="Arial" w:cs="Arial"/>
          <w:bCs/>
          <w:kern w:val="36"/>
          <w:sz w:val="16"/>
        </w:rPr>
        <w:t xml:space="preserve">, da LC n. 202/2000) e Adircélio de Moraes Ferreira Junior (art. 86, </w:t>
      </w:r>
      <w:r w:rsidRPr="00393280">
        <w:rPr>
          <w:rFonts w:ascii="Arial" w:hAnsi="Arial" w:cs="Arial"/>
          <w:bCs/>
          <w:i/>
          <w:iCs/>
          <w:kern w:val="36"/>
          <w:sz w:val="16"/>
        </w:rPr>
        <w:t>caput</w:t>
      </w:r>
      <w:r w:rsidRPr="00393280">
        <w:rPr>
          <w:rFonts w:ascii="Arial" w:hAnsi="Arial" w:cs="Arial"/>
          <w:bCs/>
          <w:kern w:val="36"/>
          <w:sz w:val="16"/>
        </w:rPr>
        <w:t xml:space="preserve">, da LC n. 202/2000).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10. Representante do Ministério Público junto ao TC: Mauro André Flores Pedrozo. </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11. Auditor presente: Gerson dos Santos Sicca. </w:t>
      </w:r>
    </w:p>
    <w:p w:rsidR="007B611D" w:rsidRPr="00393280" w:rsidRDefault="007B611D" w:rsidP="00230455">
      <w:pPr>
        <w:pStyle w:val="NormalWeb"/>
        <w:spacing w:before="0" w:beforeAutospacing="0" w:after="0" w:afterAutospacing="0"/>
        <w:jc w:val="both"/>
        <w:rPr>
          <w:rFonts w:ascii="Arial" w:hAnsi="Arial" w:cs="Arial"/>
          <w:sz w:val="16"/>
        </w:rPr>
      </w:pPr>
      <w:r w:rsidRPr="00393280">
        <w:rPr>
          <w:rFonts w:ascii="Arial" w:hAnsi="Arial" w:cs="Arial"/>
          <w:sz w:val="16"/>
        </w:rPr>
        <w:t>LUIZ ROBERTO HERBST</w:t>
      </w:r>
    </w:p>
    <w:p w:rsidR="007B611D" w:rsidRPr="00393280" w:rsidRDefault="007B611D" w:rsidP="00230455">
      <w:pPr>
        <w:pStyle w:val="NormalWeb"/>
        <w:spacing w:before="0" w:beforeAutospacing="0" w:after="0" w:afterAutospacing="0"/>
        <w:jc w:val="both"/>
        <w:rPr>
          <w:rFonts w:ascii="Arial" w:hAnsi="Arial" w:cs="Arial"/>
          <w:sz w:val="16"/>
        </w:rPr>
      </w:pPr>
      <w:r w:rsidRPr="00393280">
        <w:rPr>
          <w:rFonts w:ascii="Arial" w:hAnsi="Arial" w:cs="Arial"/>
          <w:sz w:val="16"/>
        </w:rPr>
        <w:t>Presidente (art. 91, parágrafo único, da LC n. 202/2000)</w:t>
      </w:r>
    </w:p>
    <w:p w:rsidR="007B611D" w:rsidRPr="00393280" w:rsidRDefault="007B611D" w:rsidP="00230455">
      <w:pPr>
        <w:pStyle w:val="NormalWeb"/>
        <w:spacing w:before="0" w:beforeAutospacing="0" w:after="0" w:afterAutospacing="0"/>
        <w:jc w:val="both"/>
        <w:rPr>
          <w:rFonts w:ascii="Arial" w:hAnsi="Arial" w:cs="Arial"/>
          <w:sz w:val="16"/>
        </w:rPr>
      </w:pPr>
      <w:r w:rsidRPr="00393280">
        <w:rPr>
          <w:rFonts w:ascii="Arial" w:hAnsi="Arial" w:cs="Arial"/>
          <w:sz w:val="16"/>
        </w:rPr>
        <w:t>SABRINA NUNES IOCKEN</w:t>
      </w:r>
    </w:p>
    <w:p w:rsidR="007B611D" w:rsidRPr="00393280" w:rsidRDefault="007B611D" w:rsidP="00230455">
      <w:pPr>
        <w:pStyle w:val="NormalWeb"/>
        <w:spacing w:before="0" w:beforeAutospacing="0" w:after="0" w:afterAutospacing="0"/>
        <w:jc w:val="both"/>
        <w:rPr>
          <w:rFonts w:ascii="Arial" w:hAnsi="Arial" w:cs="Arial"/>
          <w:sz w:val="16"/>
        </w:rPr>
      </w:pPr>
      <w:r w:rsidRPr="00393280">
        <w:rPr>
          <w:rFonts w:ascii="Arial" w:hAnsi="Arial" w:cs="Arial"/>
          <w:sz w:val="16"/>
        </w:rPr>
        <w:t xml:space="preserve">Relatora (art. 86, </w:t>
      </w:r>
      <w:r w:rsidRPr="00393280">
        <w:rPr>
          <w:rFonts w:ascii="Arial" w:hAnsi="Arial" w:cs="Arial"/>
          <w:i/>
          <w:iCs/>
          <w:sz w:val="16"/>
        </w:rPr>
        <w:t>caput</w:t>
      </w:r>
      <w:r w:rsidRPr="00393280">
        <w:rPr>
          <w:rFonts w:ascii="Arial" w:hAnsi="Arial" w:cs="Arial"/>
          <w:sz w:val="16"/>
        </w:rPr>
        <w:t>, da LC n. 202/2000)</w:t>
      </w:r>
    </w:p>
    <w:p w:rsidR="007B611D" w:rsidRPr="00393280" w:rsidRDefault="007B611D" w:rsidP="00230455">
      <w:pPr>
        <w:pStyle w:val="NormalWeb"/>
        <w:spacing w:before="0" w:beforeAutospacing="0" w:after="0" w:afterAutospacing="0"/>
        <w:jc w:val="both"/>
        <w:rPr>
          <w:rFonts w:ascii="Arial" w:hAnsi="Arial" w:cs="Arial"/>
          <w:bCs/>
          <w:kern w:val="36"/>
          <w:sz w:val="16"/>
        </w:rPr>
      </w:pPr>
      <w:r w:rsidRPr="00393280">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93280">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68" style="position:absolute;left:0;text-align:left;z-index:251657728" from="0,18pt" to="243pt,18pt" strokecolor="gray" strokeweight="3pt">
            <v:stroke linestyle="thinThin"/>
          </v:line>
        </w:pict>
      </w:r>
    </w:p>
    <w:p w:rsidR="007B611D" w:rsidRPr="003C04A7" w:rsidRDefault="007B611D" w:rsidP="00230455">
      <w:pPr>
        <w:pStyle w:val="NormalWeb"/>
        <w:spacing w:before="0" w:beforeAutospacing="0" w:after="0" w:afterAutospacing="0"/>
        <w:jc w:val="both"/>
        <w:rPr>
          <w:rFonts w:ascii="Arial" w:hAnsi="Arial" w:cs="Arial"/>
          <w:sz w:val="16"/>
        </w:rPr>
      </w:pPr>
      <w:r w:rsidRPr="003C04A7">
        <w:rPr>
          <w:rFonts w:ascii="Arial" w:hAnsi="Arial" w:cs="Arial"/>
          <w:sz w:val="16"/>
        </w:rPr>
        <w:t xml:space="preserve">Decisão n. </w:t>
      </w:r>
      <w:r w:rsidRPr="003C04A7">
        <w:rPr>
          <w:rFonts w:ascii="Arial" w:hAnsi="Arial" w:cs="Arial"/>
          <w:sz w:val="16"/>
          <w:szCs w:val="27"/>
        </w:rPr>
        <w:t xml:space="preserve">3788/2008 </w:t>
      </w:r>
    </w:p>
    <w:p w:rsidR="007B611D" w:rsidRPr="003C04A7" w:rsidRDefault="007B611D" w:rsidP="00230455">
      <w:pPr>
        <w:pStyle w:val="NormalWeb"/>
        <w:spacing w:before="0" w:beforeAutospacing="0" w:after="0" w:afterAutospacing="0"/>
        <w:jc w:val="both"/>
        <w:rPr>
          <w:rFonts w:ascii="Arial" w:hAnsi="Arial" w:cs="Arial"/>
          <w:kern w:val="36"/>
          <w:sz w:val="16"/>
        </w:rPr>
      </w:pPr>
      <w:r w:rsidRPr="003C04A7">
        <w:rPr>
          <w:rFonts w:ascii="Arial" w:hAnsi="Arial" w:cs="Arial"/>
          <w:kern w:val="36"/>
          <w:sz w:val="16"/>
        </w:rPr>
        <w:t xml:space="preserve">1. Processo n. SPE - 06/00005542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2. Assunto: Grupo 4 – Solicitação de Atos de Pessoal - Aposentadoria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3. Responsável: </w:t>
      </w:r>
      <w:r w:rsidRPr="003C04A7">
        <w:rPr>
          <w:rFonts w:ascii="Arial" w:hAnsi="Arial" w:cs="Arial"/>
          <w:bCs/>
          <w:i/>
          <w:iCs/>
          <w:kern w:val="36"/>
          <w:sz w:val="16"/>
        </w:rPr>
        <w:t>Ângela Regina Heinzen Amin Helou</w:t>
      </w:r>
      <w:r w:rsidRPr="003C04A7">
        <w:rPr>
          <w:rFonts w:ascii="Arial" w:hAnsi="Arial" w:cs="Arial"/>
          <w:bCs/>
          <w:kern w:val="36"/>
          <w:sz w:val="16"/>
        </w:rPr>
        <w:t xml:space="preserve"> - ex-Prefeita Municipal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4. Entidade: </w:t>
      </w:r>
      <w:r w:rsidRPr="003C04A7">
        <w:rPr>
          <w:rFonts w:ascii="Arial" w:hAnsi="Arial" w:cs="Arial"/>
          <w:b/>
          <w:bCs/>
          <w:kern w:val="36"/>
          <w:sz w:val="16"/>
        </w:rPr>
        <w:t>Prefeitura Municipal de Florianópolis</w:t>
      </w:r>
      <w:r w:rsidRPr="003C04A7">
        <w:rPr>
          <w:rFonts w:ascii="Arial" w:hAnsi="Arial" w:cs="Arial"/>
          <w:bCs/>
          <w:kern w:val="36"/>
          <w:sz w:val="16"/>
        </w:rPr>
        <w:t xml:space="preserve">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5. Unidade Técnica: DMU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6. Decisão: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3C04A7" w:rsidRDefault="007B611D" w:rsidP="00230455">
      <w:pPr>
        <w:pStyle w:val="NormalWeb"/>
        <w:spacing w:before="0" w:beforeAutospacing="0" w:after="0" w:afterAutospacing="0"/>
        <w:jc w:val="both"/>
        <w:rPr>
          <w:rFonts w:ascii="Arial" w:hAnsi="Arial" w:cs="Arial"/>
          <w:kern w:val="36"/>
          <w:sz w:val="16"/>
        </w:rPr>
      </w:pPr>
      <w:r w:rsidRPr="003C04A7">
        <w:rPr>
          <w:rFonts w:ascii="Arial" w:hAnsi="Arial" w:cs="Arial"/>
          <w:i/>
          <w:iCs/>
          <w:kern w:val="36"/>
          <w:sz w:val="16"/>
        </w:rPr>
        <w:t>6.1.</w:t>
      </w:r>
      <w:r w:rsidRPr="003C04A7">
        <w:rPr>
          <w:rFonts w:ascii="Arial" w:hAnsi="Arial" w:cs="Arial"/>
          <w:kern w:val="36"/>
          <w:sz w:val="16"/>
        </w:rPr>
        <w:t xml:space="preserve"> Ordenar o registro, nos termos do art. 34, II, c/c o art. 36, §2º, "b", da Lei Complementar n. 202/2000, do ato aposentatório de Celésia Michels Amaral, matrícula n. 9981-3, no cargo de Auxiliar de Serviços, classe II, nível 10, CPF n. 722.125.609-82, PIS/PASEP n. 1081421600-2, do Quadro de Pessoal da Prefeitura Municipal de Florianópolis, consubstanciado na Portaria n. 1725/2003, considerado legal conforme pareceres emitidos nos autos. </w:t>
      </w:r>
    </w:p>
    <w:p w:rsidR="007B611D" w:rsidRPr="003C04A7" w:rsidRDefault="007B611D" w:rsidP="00230455">
      <w:pPr>
        <w:pStyle w:val="NormalWeb"/>
        <w:spacing w:before="0" w:beforeAutospacing="0" w:after="0" w:afterAutospacing="0"/>
        <w:jc w:val="both"/>
        <w:rPr>
          <w:rFonts w:ascii="Arial" w:hAnsi="Arial" w:cs="Arial"/>
          <w:kern w:val="36"/>
          <w:sz w:val="16"/>
        </w:rPr>
      </w:pPr>
      <w:r w:rsidRPr="003C04A7">
        <w:rPr>
          <w:rFonts w:ascii="Arial" w:hAnsi="Arial" w:cs="Arial"/>
          <w:i/>
          <w:iCs/>
          <w:kern w:val="36"/>
          <w:sz w:val="16"/>
        </w:rPr>
        <w:t>6.2.</w:t>
      </w:r>
      <w:r w:rsidRPr="003C04A7">
        <w:rPr>
          <w:rFonts w:ascii="Arial" w:hAnsi="Arial" w:cs="Arial"/>
          <w:kern w:val="36"/>
          <w:sz w:val="16"/>
        </w:rPr>
        <w:t xml:space="preserve"> Dar ciência desta Decisão à Prefeitura Municipal de Florianópolis.</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7. Ata n. 75/08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8. Data da Sessão: 10/11/2008 - Ordinária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9. Especificação do quorum: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9.1. Conselheiros presentes: Wilson Rogério Wan-Dall (Presidente - art. 91, I, da LC n. 202/2000), Luiz Roberto Herbst, César Filomeno Fontes, Sabrina Nunes Iocken (art. 86, </w:t>
      </w:r>
      <w:r w:rsidRPr="003C04A7">
        <w:rPr>
          <w:rFonts w:ascii="Arial" w:hAnsi="Arial" w:cs="Arial"/>
          <w:bCs/>
          <w:i/>
          <w:iCs/>
          <w:kern w:val="36"/>
          <w:sz w:val="16"/>
        </w:rPr>
        <w:t>caput</w:t>
      </w:r>
      <w:r w:rsidRPr="003C04A7">
        <w:rPr>
          <w:rFonts w:ascii="Arial" w:hAnsi="Arial" w:cs="Arial"/>
          <w:bCs/>
          <w:kern w:val="36"/>
          <w:sz w:val="16"/>
        </w:rPr>
        <w:t xml:space="preserve">, da LC n. 202/2000) e Adircélio de Moraes Ferreira Junior (art. 86, </w:t>
      </w:r>
      <w:r w:rsidRPr="003C04A7">
        <w:rPr>
          <w:rFonts w:ascii="Arial" w:hAnsi="Arial" w:cs="Arial"/>
          <w:bCs/>
          <w:i/>
          <w:iCs/>
          <w:kern w:val="36"/>
          <w:sz w:val="16"/>
        </w:rPr>
        <w:t>caput</w:t>
      </w:r>
      <w:r w:rsidRPr="003C04A7">
        <w:rPr>
          <w:rFonts w:ascii="Arial" w:hAnsi="Arial" w:cs="Arial"/>
          <w:bCs/>
          <w:kern w:val="36"/>
          <w:sz w:val="16"/>
        </w:rPr>
        <w:t xml:space="preserve">, da LC n. 202/2000).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10. Representante do Ministério Público junto ao TC: Mauro André Flores Pedrozo. </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11. Auditor presente: Gerson dos Santos Sicca (Relator). </w:t>
      </w:r>
    </w:p>
    <w:p w:rsidR="007B611D" w:rsidRPr="003C04A7" w:rsidRDefault="007B611D" w:rsidP="00230455">
      <w:pPr>
        <w:pStyle w:val="NormalWeb"/>
        <w:spacing w:before="0" w:beforeAutospacing="0" w:after="0" w:afterAutospacing="0"/>
        <w:jc w:val="both"/>
        <w:rPr>
          <w:rFonts w:ascii="Arial" w:hAnsi="Arial" w:cs="Arial"/>
          <w:sz w:val="16"/>
        </w:rPr>
      </w:pPr>
      <w:r w:rsidRPr="003C04A7">
        <w:rPr>
          <w:rFonts w:ascii="Arial" w:hAnsi="Arial" w:cs="Arial"/>
          <w:sz w:val="16"/>
        </w:rPr>
        <w:t>WILSON ROGÉRIO WAN-DALL</w:t>
      </w:r>
    </w:p>
    <w:p w:rsidR="007B611D" w:rsidRPr="003C04A7" w:rsidRDefault="007B611D" w:rsidP="00230455">
      <w:pPr>
        <w:pStyle w:val="NormalWeb"/>
        <w:spacing w:before="0" w:beforeAutospacing="0" w:after="0" w:afterAutospacing="0"/>
        <w:jc w:val="both"/>
        <w:rPr>
          <w:rFonts w:ascii="Arial" w:hAnsi="Arial" w:cs="Arial"/>
          <w:sz w:val="16"/>
        </w:rPr>
      </w:pPr>
      <w:r w:rsidRPr="003C04A7">
        <w:rPr>
          <w:rFonts w:ascii="Arial" w:hAnsi="Arial" w:cs="Arial"/>
          <w:sz w:val="16"/>
        </w:rPr>
        <w:t>Presidente (art. 91, I, da LC n. 202/2000)</w:t>
      </w:r>
    </w:p>
    <w:p w:rsidR="007B611D" w:rsidRPr="003C04A7" w:rsidRDefault="007B611D" w:rsidP="00230455">
      <w:pPr>
        <w:pStyle w:val="NormalWeb"/>
        <w:spacing w:before="0" w:beforeAutospacing="0" w:after="0" w:afterAutospacing="0"/>
        <w:jc w:val="both"/>
        <w:rPr>
          <w:rFonts w:ascii="Arial" w:hAnsi="Arial" w:cs="Arial"/>
          <w:sz w:val="16"/>
        </w:rPr>
      </w:pPr>
      <w:r w:rsidRPr="003C04A7">
        <w:rPr>
          <w:rFonts w:ascii="Arial" w:hAnsi="Arial" w:cs="Arial"/>
          <w:sz w:val="16"/>
        </w:rPr>
        <w:t>LUIZ ROBERTO HERBST</w:t>
      </w:r>
    </w:p>
    <w:p w:rsidR="007B611D" w:rsidRPr="003C04A7" w:rsidRDefault="007B611D" w:rsidP="00230455">
      <w:pPr>
        <w:pStyle w:val="NormalWeb"/>
        <w:spacing w:before="0" w:beforeAutospacing="0" w:after="0" w:afterAutospacing="0"/>
        <w:jc w:val="both"/>
        <w:rPr>
          <w:rFonts w:ascii="Arial" w:hAnsi="Arial" w:cs="Arial"/>
          <w:sz w:val="16"/>
        </w:rPr>
      </w:pPr>
      <w:r w:rsidRPr="003C04A7">
        <w:rPr>
          <w:rFonts w:ascii="Arial" w:hAnsi="Arial" w:cs="Arial"/>
          <w:sz w:val="16"/>
        </w:rPr>
        <w:t>Relator (art. 91, parágrafo único, da LC n. 202/2000)</w:t>
      </w:r>
    </w:p>
    <w:p w:rsidR="007B611D" w:rsidRPr="003C04A7" w:rsidRDefault="007B611D" w:rsidP="00230455">
      <w:pPr>
        <w:pStyle w:val="NormalWeb"/>
        <w:spacing w:before="0" w:beforeAutospacing="0" w:after="0" w:afterAutospacing="0"/>
        <w:jc w:val="both"/>
        <w:rPr>
          <w:rFonts w:ascii="Arial" w:hAnsi="Arial" w:cs="Arial"/>
          <w:bCs/>
          <w:kern w:val="36"/>
          <w:sz w:val="16"/>
        </w:rPr>
      </w:pPr>
      <w:r w:rsidRPr="003C04A7">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C04A7">
        <w:rPr>
          <w:rFonts w:ascii="Arial" w:hAnsi="Arial" w:cs="Arial"/>
          <w:bCs/>
          <w:kern w:val="36"/>
          <w:sz w:val="16"/>
        </w:rPr>
        <w:t xml:space="preserve"> do Ministério Público junto ao TCE/SC </w:t>
      </w:r>
    </w:p>
    <w:p w:rsidR="007B611D" w:rsidRPr="009C5E23" w:rsidRDefault="007B611D" w:rsidP="009C5E23">
      <w:pPr>
        <w:rPr>
          <w:rFonts w:ascii="Arial" w:hAnsi="Arial" w:cs="Arial"/>
          <w:sz w:val="16"/>
          <w:szCs w:val="16"/>
        </w:rPr>
      </w:pPr>
      <w:r>
        <w:rPr>
          <w:noProof/>
        </w:rPr>
        <w:pict>
          <v:line id="_x0000_s1069" style="position:absolute;left:0;text-align:left;z-index:251658752" from="0,18pt" to="243pt,18pt" strokecolor="gray" strokeweight="3pt">
            <v:stroke linestyle="thinThin"/>
          </v:line>
        </w:pict>
      </w:r>
    </w:p>
    <w:p w:rsidR="007B611D" w:rsidRDefault="007B611D" w:rsidP="00312D34">
      <w:pPr>
        <w:pStyle w:val="Diario3"/>
        <w:spacing w:before="120" w:after="120"/>
        <w:rPr>
          <w:bCs/>
          <w:sz w:val="24"/>
          <w:szCs w:val="24"/>
        </w:rPr>
      </w:pPr>
      <w:bookmarkStart w:id="75" w:name="_Toc177028657"/>
      <w:bookmarkStart w:id="76" w:name="_Toc214187529"/>
      <w:bookmarkStart w:id="77" w:name="PMGaspar"/>
      <w:bookmarkEnd w:id="73"/>
      <w:r w:rsidRPr="00312D34">
        <w:rPr>
          <w:bCs/>
          <w:sz w:val="24"/>
          <w:szCs w:val="24"/>
        </w:rPr>
        <w:t>Gaspar</w:t>
      </w:r>
      <w:bookmarkEnd w:id="75"/>
      <w:bookmarkEnd w:id="76"/>
    </w:p>
    <w:p w:rsidR="007B611D" w:rsidRPr="00422907" w:rsidRDefault="007B611D" w:rsidP="00230455">
      <w:pPr>
        <w:pStyle w:val="NormalWeb"/>
        <w:spacing w:before="0" w:beforeAutospacing="0" w:after="0" w:afterAutospacing="0"/>
        <w:jc w:val="both"/>
        <w:rPr>
          <w:rFonts w:ascii="Arial" w:hAnsi="Arial" w:cs="Arial"/>
          <w:sz w:val="16"/>
        </w:rPr>
      </w:pPr>
      <w:r w:rsidRPr="00422907">
        <w:rPr>
          <w:rFonts w:ascii="Arial" w:hAnsi="Arial" w:cs="Arial"/>
          <w:sz w:val="16"/>
        </w:rPr>
        <w:t xml:space="preserve">Acórdão n. </w:t>
      </w:r>
      <w:r w:rsidRPr="00422907">
        <w:rPr>
          <w:rFonts w:ascii="Arial" w:hAnsi="Arial" w:cs="Arial"/>
          <w:sz w:val="16"/>
          <w:szCs w:val="27"/>
        </w:rPr>
        <w:t xml:space="preserve">1655/2008 </w:t>
      </w:r>
    </w:p>
    <w:p w:rsidR="007B611D" w:rsidRPr="00422907" w:rsidRDefault="007B611D" w:rsidP="00230455">
      <w:pPr>
        <w:pStyle w:val="NormalWeb"/>
        <w:spacing w:before="0" w:beforeAutospacing="0" w:after="0" w:afterAutospacing="0"/>
        <w:jc w:val="both"/>
        <w:rPr>
          <w:rFonts w:ascii="Arial" w:hAnsi="Arial" w:cs="Arial"/>
          <w:kern w:val="36"/>
          <w:sz w:val="16"/>
        </w:rPr>
      </w:pPr>
      <w:r w:rsidRPr="00422907">
        <w:rPr>
          <w:rFonts w:ascii="Arial" w:hAnsi="Arial" w:cs="Arial"/>
          <w:kern w:val="36"/>
          <w:sz w:val="16"/>
        </w:rPr>
        <w:t xml:space="preserve">1. Processo n. PCA - 08/00277848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2. Assunto: Grupo 3 – Prestação de Contas Anual de Unidade Gestora - Exercício de 2007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3. Responsável: </w:t>
      </w:r>
      <w:r w:rsidRPr="00422907">
        <w:rPr>
          <w:rFonts w:ascii="Arial" w:hAnsi="Arial" w:cs="Arial"/>
          <w:bCs/>
          <w:i/>
          <w:iCs/>
          <w:kern w:val="36"/>
          <w:sz w:val="16"/>
        </w:rPr>
        <w:t>Andrione Marquetti</w:t>
      </w:r>
      <w:r w:rsidRPr="00422907">
        <w:rPr>
          <w:rFonts w:ascii="Arial" w:hAnsi="Arial" w:cs="Arial"/>
          <w:bCs/>
          <w:kern w:val="36"/>
          <w:sz w:val="16"/>
        </w:rPr>
        <w:t xml:space="preserve"> - Presidente à época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4. Entidade: </w:t>
      </w:r>
      <w:r w:rsidRPr="00422907">
        <w:rPr>
          <w:rFonts w:ascii="Arial" w:hAnsi="Arial" w:cs="Arial"/>
          <w:b/>
          <w:bCs/>
          <w:kern w:val="36"/>
          <w:sz w:val="16"/>
        </w:rPr>
        <w:t>Fundação Municipal de Esportes de Gaspar</w:t>
      </w:r>
      <w:r w:rsidRPr="00422907">
        <w:rPr>
          <w:rFonts w:ascii="Arial" w:hAnsi="Arial" w:cs="Arial"/>
          <w:bCs/>
          <w:kern w:val="36"/>
          <w:sz w:val="16"/>
        </w:rPr>
        <w:t xml:space="preserve">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5. Unidade Técnica: DMU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6. Acórdão: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VISTOS, relatados e discutidos estes autos, relativos à prestação de contas do exercício de 2007 da Fundação Municipal de Esportes de Gaspar.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Considerando que o exame em questão não envolve o resultado de eventuais auditorias oriundas de denúncias, representação e outras, que devem integrar processos específicos, submetidos à apreciação deste Tribunal;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7B611D" w:rsidRPr="00422907" w:rsidRDefault="007B611D" w:rsidP="00230455">
      <w:pPr>
        <w:pStyle w:val="NormalWeb"/>
        <w:spacing w:before="0" w:beforeAutospacing="0" w:after="0" w:afterAutospacing="0"/>
        <w:jc w:val="both"/>
        <w:rPr>
          <w:rFonts w:ascii="Arial" w:hAnsi="Arial" w:cs="Arial"/>
          <w:kern w:val="36"/>
          <w:sz w:val="16"/>
        </w:rPr>
      </w:pPr>
      <w:r w:rsidRPr="00422907">
        <w:rPr>
          <w:rFonts w:ascii="Arial" w:hAnsi="Arial" w:cs="Arial"/>
          <w:i/>
          <w:iCs/>
          <w:kern w:val="36"/>
          <w:sz w:val="16"/>
        </w:rPr>
        <w:t>6.1.</w:t>
      </w:r>
      <w:r w:rsidRPr="00422907">
        <w:rPr>
          <w:rFonts w:ascii="Arial" w:hAnsi="Arial" w:cs="Arial"/>
          <w:kern w:val="36"/>
          <w:sz w:val="16"/>
        </w:rPr>
        <w:t xml:space="preserve"> Julgar regulares com ressalva, com fundamento no art. 18, II, c/c o art. 20 da Lei Complementar n. 202/2000, as contas anuais de 2007 referentes a atos de gestão da Fundação Municipal de Esportes de Gaspar, no que concerne ao Balanço Geral composto das Demonstrações de Resultados Gerais, na forma dos anexos e demonstrativos estabelecidos no art. 101 da Lei (federal) n. 4.320/64, em face da restrição a seguir especificada:</w:t>
      </w:r>
    </w:p>
    <w:p w:rsidR="007B611D" w:rsidRPr="00422907" w:rsidRDefault="007B611D" w:rsidP="00230455">
      <w:pPr>
        <w:pStyle w:val="NormalWeb"/>
        <w:spacing w:before="0" w:beforeAutospacing="0" w:after="0" w:afterAutospacing="0"/>
        <w:jc w:val="both"/>
        <w:rPr>
          <w:rFonts w:ascii="Arial" w:hAnsi="Arial" w:cs="Arial"/>
          <w:kern w:val="36"/>
          <w:sz w:val="16"/>
        </w:rPr>
      </w:pPr>
      <w:r w:rsidRPr="00422907">
        <w:rPr>
          <w:rFonts w:ascii="Arial" w:hAnsi="Arial" w:cs="Arial"/>
          <w:i/>
          <w:iCs/>
          <w:kern w:val="36"/>
          <w:sz w:val="16"/>
        </w:rPr>
        <w:t>6.1.1.</w:t>
      </w:r>
      <w:r w:rsidRPr="00422907">
        <w:rPr>
          <w:rFonts w:ascii="Arial" w:hAnsi="Arial" w:cs="Arial"/>
          <w:kern w:val="36"/>
          <w:sz w:val="16"/>
        </w:rPr>
        <w:t xml:space="preserve"> classificação de despesas em elementos impróprios, em desacordo com o previsto na Portaria Interministerial STN/SOF n. 163, de 04/05/2001 (item A.1.1 do Relatório DMU).</w:t>
      </w:r>
    </w:p>
    <w:p w:rsidR="007B611D" w:rsidRPr="00422907" w:rsidRDefault="007B611D" w:rsidP="00230455">
      <w:pPr>
        <w:pStyle w:val="NormalWeb"/>
        <w:spacing w:before="0" w:beforeAutospacing="0" w:after="0" w:afterAutospacing="0"/>
        <w:jc w:val="both"/>
        <w:rPr>
          <w:rFonts w:ascii="Arial" w:hAnsi="Arial" w:cs="Arial"/>
          <w:kern w:val="36"/>
          <w:sz w:val="16"/>
        </w:rPr>
      </w:pPr>
      <w:r w:rsidRPr="00422907">
        <w:rPr>
          <w:rFonts w:ascii="Arial" w:hAnsi="Arial" w:cs="Arial"/>
          <w:i/>
          <w:iCs/>
          <w:kern w:val="36"/>
          <w:sz w:val="16"/>
        </w:rPr>
        <w:t>6.2.</w:t>
      </w:r>
      <w:r w:rsidRPr="00422907">
        <w:rPr>
          <w:rFonts w:ascii="Arial" w:hAnsi="Arial" w:cs="Arial"/>
          <w:kern w:val="36"/>
          <w:sz w:val="16"/>
        </w:rPr>
        <w:t xml:space="preserve"> Recomendar à Fundação Municipal de Esportes de Gaspar que, doravante, adote as medidas necessárias à correção da falta identificada e à prevenção da ocorrência de outras semelhantes. </w:t>
      </w:r>
    </w:p>
    <w:p w:rsidR="007B611D" w:rsidRPr="00422907" w:rsidRDefault="007B611D" w:rsidP="00230455">
      <w:pPr>
        <w:pStyle w:val="NormalWeb"/>
        <w:spacing w:before="0" w:beforeAutospacing="0" w:after="0" w:afterAutospacing="0"/>
        <w:jc w:val="both"/>
        <w:rPr>
          <w:rFonts w:ascii="Arial" w:hAnsi="Arial" w:cs="Arial"/>
          <w:kern w:val="36"/>
          <w:sz w:val="16"/>
        </w:rPr>
      </w:pPr>
      <w:r w:rsidRPr="00422907">
        <w:rPr>
          <w:rFonts w:ascii="Arial" w:hAnsi="Arial" w:cs="Arial"/>
          <w:i/>
          <w:iCs/>
          <w:kern w:val="36"/>
          <w:sz w:val="16"/>
        </w:rPr>
        <w:t>6.3.</w:t>
      </w:r>
      <w:r w:rsidRPr="00422907">
        <w:rPr>
          <w:rFonts w:ascii="Arial" w:hAnsi="Arial" w:cs="Arial"/>
          <w:kern w:val="36"/>
          <w:sz w:val="16"/>
        </w:rPr>
        <w:t xml:space="preserve"> Dar ciência deste Acórdão à Prefeitura Municipal Gaspar e à Fundação de Esportes daquele Município.</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7. Ata n. 75/08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8. Data da Sessão: 10/11/2008 - Ordinária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9. Especificação do quorum: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9.1. Conselheiros presentes: José Carlos Pacheco (Presidente), Luiz Roberto Herbst (Relator), César Filomeno Fontes, Sabrina Nunes Iocken (art. 86, </w:t>
      </w:r>
      <w:r w:rsidRPr="00422907">
        <w:rPr>
          <w:rFonts w:ascii="Arial" w:hAnsi="Arial" w:cs="Arial"/>
          <w:bCs/>
          <w:i/>
          <w:iCs/>
          <w:kern w:val="36"/>
          <w:sz w:val="16"/>
        </w:rPr>
        <w:t>caput</w:t>
      </w:r>
      <w:r w:rsidRPr="00422907">
        <w:rPr>
          <w:rFonts w:ascii="Arial" w:hAnsi="Arial" w:cs="Arial"/>
          <w:bCs/>
          <w:kern w:val="36"/>
          <w:sz w:val="16"/>
        </w:rPr>
        <w:t xml:space="preserve">, da LC n. 202/2000) e Adircélio de Moraes Ferreira Junior (art. 86, </w:t>
      </w:r>
      <w:r w:rsidRPr="00422907">
        <w:rPr>
          <w:rFonts w:ascii="Arial" w:hAnsi="Arial" w:cs="Arial"/>
          <w:bCs/>
          <w:i/>
          <w:iCs/>
          <w:kern w:val="36"/>
          <w:sz w:val="16"/>
        </w:rPr>
        <w:t>caput</w:t>
      </w:r>
      <w:r w:rsidRPr="00422907">
        <w:rPr>
          <w:rFonts w:ascii="Arial" w:hAnsi="Arial" w:cs="Arial"/>
          <w:bCs/>
          <w:kern w:val="36"/>
          <w:sz w:val="16"/>
        </w:rPr>
        <w:t xml:space="preserve">, da LC n. 202/2000).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10. Representante do Ministério Público junto ao TC: Mauro André Flores Pedrozo. </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11. Auditor presente: Gerson dos Santos Sicca. </w:t>
      </w:r>
    </w:p>
    <w:p w:rsidR="007B611D" w:rsidRPr="00422907" w:rsidRDefault="007B611D" w:rsidP="00230455">
      <w:pPr>
        <w:pStyle w:val="NormalWeb"/>
        <w:spacing w:before="0" w:beforeAutospacing="0" w:after="0" w:afterAutospacing="0"/>
        <w:jc w:val="both"/>
        <w:rPr>
          <w:rFonts w:ascii="Arial" w:hAnsi="Arial" w:cs="Arial"/>
          <w:sz w:val="16"/>
        </w:rPr>
      </w:pPr>
      <w:r w:rsidRPr="00422907">
        <w:rPr>
          <w:rFonts w:ascii="Arial" w:hAnsi="Arial" w:cs="Arial"/>
          <w:sz w:val="16"/>
        </w:rPr>
        <w:t>JOSÉ CARLOS PACHECO</w:t>
      </w:r>
    </w:p>
    <w:p w:rsidR="007B611D" w:rsidRPr="00422907" w:rsidRDefault="007B611D" w:rsidP="00230455">
      <w:pPr>
        <w:pStyle w:val="NormalWeb"/>
        <w:spacing w:before="0" w:beforeAutospacing="0" w:after="0" w:afterAutospacing="0"/>
        <w:jc w:val="both"/>
        <w:rPr>
          <w:rFonts w:ascii="Arial" w:hAnsi="Arial" w:cs="Arial"/>
          <w:sz w:val="16"/>
        </w:rPr>
      </w:pPr>
      <w:r w:rsidRPr="00422907">
        <w:rPr>
          <w:rFonts w:ascii="Arial" w:hAnsi="Arial" w:cs="Arial"/>
          <w:sz w:val="16"/>
        </w:rPr>
        <w:t>Presidente</w:t>
      </w:r>
    </w:p>
    <w:p w:rsidR="007B611D" w:rsidRPr="00422907" w:rsidRDefault="007B611D" w:rsidP="00230455">
      <w:pPr>
        <w:pStyle w:val="NormalWeb"/>
        <w:spacing w:before="0" w:beforeAutospacing="0" w:after="0" w:afterAutospacing="0"/>
        <w:jc w:val="both"/>
        <w:rPr>
          <w:rFonts w:ascii="Arial" w:hAnsi="Arial" w:cs="Arial"/>
          <w:sz w:val="16"/>
        </w:rPr>
      </w:pPr>
      <w:r w:rsidRPr="00422907">
        <w:rPr>
          <w:rFonts w:ascii="Arial" w:hAnsi="Arial" w:cs="Arial"/>
          <w:sz w:val="16"/>
        </w:rPr>
        <w:t>LUIZ ROBERTO HERBST</w:t>
      </w:r>
    </w:p>
    <w:p w:rsidR="007B611D" w:rsidRPr="00422907" w:rsidRDefault="007B611D" w:rsidP="00230455">
      <w:pPr>
        <w:pStyle w:val="NormalWeb"/>
        <w:spacing w:before="0" w:beforeAutospacing="0" w:after="0" w:afterAutospacing="0"/>
        <w:jc w:val="both"/>
        <w:rPr>
          <w:rFonts w:ascii="Arial" w:hAnsi="Arial" w:cs="Arial"/>
          <w:sz w:val="16"/>
        </w:rPr>
      </w:pPr>
      <w:r w:rsidRPr="00422907">
        <w:rPr>
          <w:rFonts w:ascii="Arial" w:hAnsi="Arial" w:cs="Arial"/>
          <w:sz w:val="16"/>
        </w:rPr>
        <w:t>Relator</w:t>
      </w:r>
    </w:p>
    <w:p w:rsidR="007B611D" w:rsidRPr="00422907" w:rsidRDefault="007B611D" w:rsidP="00230455">
      <w:pPr>
        <w:pStyle w:val="NormalWeb"/>
        <w:spacing w:before="0" w:beforeAutospacing="0" w:after="0" w:afterAutospacing="0"/>
        <w:jc w:val="both"/>
        <w:rPr>
          <w:rFonts w:ascii="Arial" w:hAnsi="Arial" w:cs="Arial"/>
          <w:bCs/>
          <w:kern w:val="36"/>
          <w:sz w:val="16"/>
        </w:rPr>
      </w:pPr>
      <w:r w:rsidRPr="00422907">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22907">
        <w:rPr>
          <w:rFonts w:ascii="Arial" w:hAnsi="Arial" w:cs="Arial"/>
          <w:bCs/>
          <w:kern w:val="36"/>
          <w:sz w:val="16"/>
        </w:rPr>
        <w:t xml:space="preserve"> do Ministério Público junto ao TCE/SC </w:t>
      </w:r>
    </w:p>
    <w:p w:rsidR="007B611D" w:rsidRPr="009C5E23" w:rsidRDefault="007B611D" w:rsidP="009C5E23">
      <w:pPr>
        <w:rPr>
          <w:rFonts w:ascii="Arial" w:hAnsi="Arial" w:cs="Arial"/>
          <w:sz w:val="16"/>
          <w:szCs w:val="16"/>
        </w:rPr>
      </w:pPr>
      <w:r>
        <w:rPr>
          <w:noProof/>
        </w:rPr>
        <w:pict>
          <v:line id="_x0000_s1070" style="position:absolute;left:0;text-align:left;z-index:251659776" from="0,18pt" to="243pt,18pt" strokecolor="gray" strokeweight="3pt">
            <v:stroke linestyle="thinThin"/>
          </v:line>
        </w:pict>
      </w:r>
    </w:p>
    <w:p w:rsidR="007B611D" w:rsidRDefault="007B611D" w:rsidP="00312D34">
      <w:pPr>
        <w:pStyle w:val="Diario3"/>
        <w:spacing w:before="120" w:after="120"/>
        <w:rPr>
          <w:bCs/>
          <w:sz w:val="24"/>
          <w:szCs w:val="24"/>
        </w:rPr>
      </w:pPr>
      <w:bookmarkStart w:id="78" w:name="_Toc177028665"/>
      <w:bookmarkStart w:id="79" w:name="_Toc214187530"/>
      <w:bookmarkStart w:id="80" w:name="PMIbirama"/>
      <w:bookmarkEnd w:id="77"/>
      <w:r w:rsidRPr="00312D34">
        <w:rPr>
          <w:bCs/>
          <w:sz w:val="24"/>
          <w:szCs w:val="24"/>
        </w:rPr>
        <w:t>Ibirama</w:t>
      </w:r>
      <w:bookmarkEnd w:id="78"/>
      <w:bookmarkEnd w:id="79"/>
    </w:p>
    <w:p w:rsidR="007B611D" w:rsidRPr="008B1508" w:rsidRDefault="007B611D" w:rsidP="00230455">
      <w:pPr>
        <w:pStyle w:val="NormalWeb"/>
        <w:spacing w:before="0" w:beforeAutospacing="0" w:after="0" w:afterAutospacing="0"/>
        <w:jc w:val="both"/>
        <w:rPr>
          <w:rFonts w:ascii="Arial" w:hAnsi="Arial" w:cs="Arial"/>
          <w:sz w:val="16"/>
        </w:rPr>
      </w:pPr>
      <w:r w:rsidRPr="008B1508">
        <w:rPr>
          <w:rFonts w:ascii="Arial" w:hAnsi="Arial" w:cs="Arial"/>
          <w:sz w:val="16"/>
        </w:rPr>
        <w:t xml:space="preserve">Decisão n. </w:t>
      </w:r>
      <w:r w:rsidRPr="008B1508">
        <w:rPr>
          <w:rFonts w:ascii="Arial" w:hAnsi="Arial" w:cs="Arial"/>
          <w:sz w:val="16"/>
          <w:szCs w:val="27"/>
        </w:rPr>
        <w:t xml:space="preserve">3789/2008 </w:t>
      </w:r>
    </w:p>
    <w:p w:rsidR="007B611D" w:rsidRPr="008B1508" w:rsidRDefault="007B611D" w:rsidP="00230455">
      <w:pPr>
        <w:pStyle w:val="NormalWeb"/>
        <w:spacing w:before="0" w:beforeAutospacing="0" w:after="0" w:afterAutospacing="0"/>
        <w:jc w:val="both"/>
        <w:rPr>
          <w:rFonts w:ascii="Arial" w:hAnsi="Arial" w:cs="Arial"/>
          <w:kern w:val="36"/>
          <w:sz w:val="16"/>
        </w:rPr>
      </w:pPr>
      <w:r w:rsidRPr="008B1508">
        <w:rPr>
          <w:rFonts w:ascii="Arial" w:hAnsi="Arial" w:cs="Arial"/>
          <w:kern w:val="36"/>
          <w:sz w:val="16"/>
        </w:rPr>
        <w:t xml:space="preserve">1. Processo n. SPE - 07/00391860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2. Assunto: Grupo 4 – Solicitação de Atos de Pessoal - Aposentadoria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3. Responsável: </w:t>
      </w:r>
      <w:r w:rsidRPr="008B1508">
        <w:rPr>
          <w:rFonts w:ascii="Arial" w:hAnsi="Arial" w:cs="Arial"/>
          <w:bCs/>
          <w:i/>
          <w:iCs/>
          <w:kern w:val="36"/>
          <w:sz w:val="16"/>
        </w:rPr>
        <w:t>Odorico de Andrade</w:t>
      </w:r>
      <w:r w:rsidRPr="008B1508">
        <w:rPr>
          <w:rFonts w:ascii="Arial" w:hAnsi="Arial" w:cs="Arial"/>
          <w:bCs/>
          <w:kern w:val="36"/>
          <w:sz w:val="16"/>
        </w:rPr>
        <w:t xml:space="preserve"> - ex-Prefeito Municipal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4. Entidade: </w:t>
      </w:r>
      <w:r w:rsidRPr="008B1508">
        <w:rPr>
          <w:rFonts w:ascii="Arial" w:hAnsi="Arial" w:cs="Arial"/>
          <w:b/>
          <w:bCs/>
          <w:kern w:val="36"/>
          <w:sz w:val="16"/>
        </w:rPr>
        <w:t>Prefeitura Municipal de Ibirama</w:t>
      </w:r>
      <w:r w:rsidRPr="008B1508">
        <w:rPr>
          <w:rFonts w:ascii="Arial" w:hAnsi="Arial" w:cs="Arial"/>
          <w:bCs/>
          <w:kern w:val="36"/>
          <w:sz w:val="16"/>
        </w:rPr>
        <w:t xml:space="preserve">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5. Unidade Técnica:</w:t>
      </w:r>
      <w:r>
        <w:rPr>
          <w:rFonts w:ascii="Arial" w:hAnsi="Arial" w:cs="Arial"/>
          <w:bCs/>
          <w:kern w:val="36"/>
          <w:sz w:val="16"/>
        </w:rPr>
        <w:t xml:space="preserve"> </w:t>
      </w:r>
      <w:r w:rsidRPr="008B1508">
        <w:rPr>
          <w:rFonts w:ascii="Arial" w:hAnsi="Arial" w:cs="Arial"/>
          <w:bCs/>
          <w:kern w:val="36"/>
          <w:sz w:val="16"/>
        </w:rPr>
        <w:t xml:space="preserve">DMU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6. Decisão: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8B1508" w:rsidRDefault="007B611D" w:rsidP="00230455">
      <w:pPr>
        <w:pStyle w:val="NormalWeb"/>
        <w:spacing w:before="0" w:beforeAutospacing="0" w:after="0" w:afterAutospacing="0"/>
        <w:jc w:val="both"/>
        <w:rPr>
          <w:rFonts w:ascii="Arial" w:hAnsi="Arial" w:cs="Arial"/>
          <w:kern w:val="36"/>
          <w:sz w:val="16"/>
        </w:rPr>
      </w:pPr>
      <w:r w:rsidRPr="008B1508">
        <w:rPr>
          <w:rFonts w:ascii="Arial" w:hAnsi="Arial" w:cs="Arial"/>
          <w:i/>
          <w:iCs/>
          <w:kern w:val="36"/>
          <w:sz w:val="16"/>
        </w:rPr>
        <w:t>6.1.</w:t>
      </w:r>
      <w:r w:rsidRPr="008B1508">
        <w:rPr>
          <w:rFonts w:ascii="Arial" w:hAnsi="Arial" w:cs="Arial"/>
          <w:kern w:val="36"/>
          <w:sz w:val="16"/>
        </w:rPr>
        <w:t xml:space="preserve"> Ordenar o registro, nos termos do art. 34, II, c/c o art. 36, §2º, "b", da Lei Complementar n. 202/2000, do ato aposentatório de Sírio da Silva, matrícula n. 024-8, no cargo de Operador de Veículos, CPF n. 050.377.279-87, PIS/PASEP n. 1201071735-1, do Quadro de Pessoal da Prefeitura Municipal de Ibirama, consubstanciado na Portaria n. 034/1995, considerado legal conforme pareceres emitidos nos autos. </w:t>
      </w:r>
    </w:p>
    <w:p w:rsidR="007B611D" w:rsidRPr="008B1508" w:rsidRDefault="007B611D" w:rsidP="00230455">
      <w:pPr>
        <w:pStyle w:val="NormalWeb"/>
        <w:spacing w:before="0" w:beforeAutospacing="0" w:after="0" w:afterAutospacing="0"/>
        <w:jc w:val="both"/>
        <w:rPr>
          <w:rFonts w:ascii="Arial" w:hAnsi="Arial" w:cs="Arial"/>
          <w:kern w:val="36"/>
          <w:sz w:val="16"/>
        </w:rPr>
      </w:pPr>
      <w:r w:rsidRPr="008B1508">
        <w:rPr>
          <w:rFonts w:ascii="Arial" w:hAnsi="Arial" w:cs="Arial"/>
          <w:i/>
          <w:iCs/>
          <w:kern w:val="36"/>
          <w:sz w:val="16"/>
        </w:rPr>
        <w:t>6.2.</w:t>
      </w:r>
      <w:r w:rsidRPr="008B1508">
        <w:rPr>
          <w:rFonts w:ascii="Arial" w:hAnsi="Arial" w:cs="Arial"/>
          <w:kern w:val="36"/>
          <w:sz w:val="16"/>
        </w:rPr>
        <w:t xml:space="preserve"> Dar ciência desta Decisão à Prefeitura Municipal de Ibirama.</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7. Ata n. 75/08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8. Data da Sessão: 10/11/2008 - Ordinária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9. Especificação do quorum: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9.1. Conselheiros presentes: Wilson Rogério Wan-Dall (Presidente - art. 91, I, da LC n. 202/2000), Luiz Roberto Herbst, César Filomeno Fontes, Sabrina Nunes Iocken (art. 86, </w:t>
      </w:r>
      <w:r w:rsidRPr="008B1508">
        <w:rPr>
          <w:rFonts w:ascii="Arial" w:hAnsi="Arial" w:cs="Arial"/>
          <w:bCs/>
          <w:i/>
          <w:iCs/>
          <w:kern w:val="36"/>
          <w:sz w:val="16"/>
        </w:rPr>
        <w:t>caput</w:t>
      </w:r>
      <w:r w:rsidRPr="008B1508">
        <w:rPr>
          <w:rFonts w:ascii="Arial" w:hAnsi="Arial" w:cs="Arial"/>
          <w:bCs/>
          <w:kern w:val="36"/>
          <w:sz w:val="16"/>
        </w:rPr>
        <w:t xml:space="preserve">, da LC n. 202/2000) e Adircélio de Moraes Ferreira Junior (art. 86, </w:t>
      </w:r>
      <w:r w:rsidRPr="008B1508">
        <w:rPr>
          <w:rFonts w:ascii="Arial" w:hAnsi="Arial" w:cs="Arial"/>
          <w:bCs/>
          <w:i/>
          <w:iCs/>
          <w:kern w:val="36"/>
          <w:sz w:val="16"/>
        </w:rPr>
        <w:t>caput</w:t>
      </w:r>
      <w:r w:rsidRPr="008B1508">
        <w:rPr>
          <w:rFonts w:ascii="Arial" w:hAnsi="Arial" w:cs="Arial"/>
          <w:bCs/>
          <w:kern w:val="36"/>
          <w:sz w:val="16"/>
        </w:rPr>
        <w:t xml:space="preserve">, da LC n. 202/2000).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10. Representante do Ministério Público junto ao TC: Mauro André Flores Pedrozo. </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11. Auditor presente: Gerson dos Santos Sicca (Relator). </w:t>
      </w:r>
    </w:p>
    <w:p w:rsidR="007B611D" w:rsidRPr="008B1508" w:rsidRDefault="007B611D" w:rsidP="00230455">
      <w:pPr>
        <w:pStyle w:val="NormalWeb"/>
        <w:spacing w:before="0" w:beforeAutospacing="0" w:after="0" w:afterAutospacing="0"/>
        <w:jc w:val="both"/>
        <w:rPr>
          <w:rFonts w:ascii="Arial" w:hAnsi="Arial" w:cs="Arial"/>
          <w:sz w:val="16"/>
          <w:lang w:val="en-US"/>
        </w:rPr>
      </w:pPr>
      <w:r w:rsidRPr="008B1508">
        <w:rPr>
          <w:rFonts w:ascii="Arial" w:hAnsi="Arial" w:cs="Arial"/>
          <w:sz w:val="16"/>
          <w:lang w:val="en-US"/>
        </w:rPr>
        <w:t>WILSON ROGÉRIO WAN-DALL</w:t>
      </w:r>
    </w:p>
    <w:p w:rsidR="007B611D" w:rsidRPr="008B1508" w:rsidRDefault="007B611D" w:rsidP="00230455">
      <w:pPr>
        <w:pStyle w:val="NormalWeb"/>
        <w:spacing w:before="0" w:beforeAutospacing="0" w:after="0" w:afterAutospacing="0"/>
        <w:jc w:val="both"/>
        <w:rPr>
          <w:rFonts w:ascii="Arial" w:hAnsi="Arial" w:cs="Arial"/>
          <w:sz w:val="16"/>
          <w:lang w:val="en-US"/>
        </w:rPr>
      </w:pPr>
      <w:r w:rsidRPr="008B1508">
        <w:rPr>
          <w:rFonts w:ascii="Arial" w:hAnsi="Arial" w:cs="Arial"/>
          <w:sz w:val="16"/>
          <w:lang w:val="en-US"/>
        </w:rPr>
        <w:t>Presidente (art. 91, I, da LC n. 202/2000)</w:t>
      </w:r>
    </w:p>
    <w:p w:rsidR="007B611D" w:rsidRPr="008B1508" w:rsidRDefault="007B611D" w:rsidP="00230455">
      <w:pPr>
        <w:pStyle w:val="NormalWeb"/>
        <w:spacing w:before="0" w:beforeAutospacing="0" w:after="0" w:afterAutospacing="0"/>
        <w:jc w:val="both"/>
        <w:rPr>
          <w:rFonts w:ascii="Arial" w:hAnsi="Arial" w:cs="Arial"/>
          <w:sz w:val="16"/>
        </w:rPr>
      </w:pPr>
      <w:r w:rsidRPr="008B1508">
        <w:rPr>
          <w:rFonts w:ascii="Arial" w:hAnsi="Arial" w:cs="Arial"/>
          <w:sz w:val="16"/>
        </w:rPr>
        <w:t>LUIZ ROBERTO HERBST</w:t>
      </w:r>
    </w:p>
    <w:p w:rsidR="007B611D" w:rsidRPr="008B1508" w:rsidRDefault="007B611D" w:rsidP="00230455">
      <w:pPr>
        <w:pStyle w:val="NormalWeb"/>
        <w:spacing w:before="0" w:beforeAutospacing="0" w:after="0" w:afterAutospacing="0"/>
        <w:jc w:val="both"/>
        <w:rPr>
          <w:rFonts w:ascii="Arial" w:hAnsi="Arial" w:cs="Arial"/>
          <w:sz w:val="16"/>
        </w:rPr>
      </w:pPr>
      <w:r w:rsidRPr="008B1508">
        <w:rPr>
          <w:rFonts w:ascii="Arial" w:hAnsi="Arial" w:cs="Arial"/>
          <w:sz w:val="16"/>
        </w:rPr>
        <w:t>Relator (art. 91, parágrafo único, da LC n. 202/2000)</w:t>
      </w:r>
    </w:p>
    <w:p w:rsidR="007B611D" w:rsidRPr="008B1508" w:rsidRDefault="007B611D" w:rsidP="00230455">
      <w:pPr>
        <w:pStyle w:val="NormalWeb"/>
        <w:spacing w:before="0" w:beforeAutospacing="0" w:after="0" w:afterAutospacing="0"/>
        <w:jc w:val="both"/>
        <w:rPr>
          <w:rFonts w:ascii="Arial" w:hAnsi="Arial" w:cs="Arial"/>
          <w:bCs/>
          <w:kern w:val="36"/>
          <w:sz w:val="16"/>
        </w:rPr>
      </w:pPr>
      <w:r w:rsidRPr="008B1508">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B1508">
        <w:rPr>
          <w:rFonts w:ascii="Arial" w:hAnsi="Arial" w:cs="Arial"/>
          <w:bCs/>
          <w:kern w:val="36"/>
          <w:sz w:val="16"/>
        </w:rPr>
        <w:t xml:space="preserve"> do Ministério Público junto ao TCE/SC </w:t>
      </w:r>
    </w:p>
    <w:p w:rsidR="007B611D" w:rsidRPr="009C5E23" w:rsidRDefault="007B611D" w:rsidP="009C5E23">
      <w:pPr>
        <w:rPr>
          <w:rFonts w:ascii="Arial" w:hAnsi="Arial" w:cs="Arial"/>
          <w:sz w:val="16"/>
          <w:szCs w:val="16"/>
        </w:rPr>
      </w:pPr>
      <w:r>
        <w:rPr>
          <w:noProof/>
        </w:rPr>
        <w:pict>
          <v:line id="_x0000_s1071" style="position:absolute;left:0;text-align:left;z-index:251660800" from="0,18pt" to="243pt,18pt" strokecolor="gray" strokeweight="3pt">
            <v:stroke linestyle="thinThin"/>
          </v:line>
        </w:pict>
      </w:r>
    </w:p>
    <w:p w:rsidR="007B611D" w:rsidRDefault="007B611D" w:rsidP="00312D34">
      <w:pPr>
        <w:pStyle w:val="Diario3"/>
        <w:spacing w:before="120" w:after="120"/>
        <w:rPr>
          <w:bCs/>
          <w:sz w:val="24"/>
          <w:szCs w:val="24"/>
        </w:rPr>
      </w:pPr>
      <w:bookmarkStart w:id="81" w:name="_Toc177028686"/>
      <w:bookmarkStart w:id="82" w:name="_Toc214187531"/>
      <w:bookmarkStart w:id="83" w:name="PMItapoá"/>
      <w:bookmarkEnd w:id="80"/>
      <w:r w:rsidRPr="00312D34">
        <w:rPr>
          <w:bCs/>
          <w:sz w:val="24"/>
          <w:szCs w:val="24"/>
        </w:rPr>
        <w:t>Itapoá</w:t>
      </w:r>
      <w:bookmarkEnd w:id="81"/>
      <w:bookmarkEnd w:id="82"/>
    </w:p>
    <w:p w:rsidR="007B611D" w:rsidRPr="000208D8" w:rsidRDefault="007B611D" w:rsidP="00230455">
      <w:pPr>
        <w:pStyle w:val="NormalWeb"/>
        <w:spacing w:before="0" w:beforeAutospacing="0" w:after="0" w:afterAutospacing="0"/>
        <w:jc w:val="both"/>
        <w:rPr>
          <w:rFonts w:ascii="Arial" w:hAnsi="Arial" w:cs="Arial"/>
          <w:sz w:val="16"/>
        </w:rPr>
      </w:pPr>
      <w:r w:rsidRPr="000208D8">
        <w:rPr>
          <w:rFonts w:ascii="Arial" w:hAnsi="Arial" w:cs="Arial"/>
          <w:sz w:val="16"/>
        </w:rPr>
        <w:t xml:space="preserve">Decisão n. </w:t>
      </w:r>
      <w:r w:rsidRPr="000208D8">
        <w:rPr>
          <w:rFonts w:ascii="Arial" w:hAnsi="Arial" w:cs="Arial"/>
          <w:sz w:val="16"/>
          <w:szCs w:val="27"/>
        </w:rPr>
        <w:t xml:space="preserve">3781/2008 </w:t>
      </w:r>
    </w:p>
    <w:p w:rsidR="007B611D" w:rsidRPr="000208D8" w:rsidRDefault="007B611D" w:rsidP="00230455">
      <w:pPr>
        <w:pStyle w:val="NormalWeb"/>
        <w:spacing w:before="0" w:beforeAutospacing="0" w:after="0" w:afterAutospacing="0"/>
        <w:jc w:val="both"/>
        <w:rPr>
          <w:rFonts w:ascii="Arial" w:hAnsi="Arial" w:cs="Arial"/>
          <w:kern w:val="36"/>
          <w:sz w:val="16"/>
        </w:rPr>
      </w:pPr>
      <w:r w:rsidRPr="000208D8">
        <w:rPr>
          <w:rFonts w:ascii="Arial" w:hAnsi="Arial" w:cs="Arial"/>
          <w:kern w:val="36"/>
          <w:sz w:val="16"/>
        </w:rPr>
        <w:t xml:space="preserve">1. Processo n. APE - 08/00445066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2. Assunto: Grupo 4 – Registro de Ato de Aposentadoria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3. Responsável: </w:t>
      </w:r>
      <w:r w:rsidRPr="000208D8">
        <w:rPr>
          <w:rFonts w:ascii="Arial" w:hAnsi="Arial" w:cs="Arial"/>
          <w:bCs/>
          <w:i/>
          <w:iCs/>
          <w:kern w:val="36"/>
          <w:sz w:val="16"/>
        </w:rPr>
        <w:t>Iara Cristine de Oliveira Hoepfner</w:t>
      </w:r>
      <w:r>
        <w:rPr>
          <w:rFonts w:ascii="Arial" w:hAnsi="Arial" w:cs="Arial"/>
          <w:bCs/>
          <w:i/>
          <w:iCs/>
          <w:kern w:val="36"/>
          <w:sz w:val="16"/>
        </w:rPr>
        <w:t xml:space="preserve"> </w:t>
      </w:r>
      <w:r w:rsidRPr="000208D8">
        <w:rPr>
          <w:rFonts w:ascii="Arial" w:hAnsi="Arial" w:cs="Arial"/>
          <w:bCs/>
          <w:kern w:val="36"/>
          <w:sz w:val="16"/>
        </w:rPr>
        <w:t>-</w:t>
      </w:r>
      <w:r>
        <w:rPr>
          <w:rFonts w:ascii="Arial" w:hAnsi="Arial" w:cs="Arial"/>
          <w:bCs/>
          <w:kern w:val="36"/>
          <w:sz w:val="16"/>
        </w:rPr>
        <w:t xml:space="preserve"> </w:t>
      </w:r>
      <w:r w:rsidRPr="000208D8">
        <w:rPr>
          <w:rFonts w:ascii="Arial" w:hAnsi="Arial" w:cs="Arial"/>
          <w:bCs/>
          <w:kern w:val="36"/>
          <w:sz w:val="16"/>
        </w:rPr>
        <w:t xml:space="preserve">Diretora-Executiva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4. Unidade: </w:t>
      </w:r>
      <w:r w:rsidRPr="000208D8">
        <w:rPr>
          <w:rFonts w:ascii="Arial" w:hAnsi="Arial" w:cs="Arial"/>
          <w:b/>
          <w:bCs/>
          <w:kern w:val="36"/>
          <w:sz w:val="16"/>
        </w:rPr>
        <w:t>Instituto de Previdência Social dos Servidores Públicos do Município de Itapoá - IPESI</w:t>
      </w:r>
      <w:r w:rsidRPr="000208D8">
        <w:rPr>
          <w:rFonts w:ascii="Arial" w:hAnsi="Arial" w:cs="Arial"/>
          <w:bCs/>
          <w:kern w:val="36"/>
          <w:sz w:val="16"/>
        </w:rPr>
        <w:t xml:space="preserve">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5. Unidade Técnica: DMU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6. Decisão: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0208D8" w:rsidRDefault="007B611D" w:rsidP="00230455">
      <w:pPr>
        <w:pStyle w:val="NormalWeb"/>
        <w:spacing w:before="0" w:beforeAutospacing="0" w:after="0" w:afterAutospacing="0"/>
        <w:jc w:val="both"/>
        <w:rPr>
          <w:rFonts w:ascii="Arial" w:hAnsi="Arial" w:cs="Arial"/>
          <w:kern w:val="36"/>
          <w:sz w:val="16"/>
        </w:rPr>
      </w:pPr>
      <w:r w:rsidRPr="000208D8">
        <w:rPr>
          <w:rFonts w:ascii="Arial" w:hAnsi="Arial" w:cs="Arial"/>
          <w:i/>
          <w:iCs/>
          <w:kern w:val="36"/>
          <w:sz w:val="16"/>
        </w:rPr>
        <w:t>6.1.</w:t>
      </w:r>
      <w:r w:rsidRPr="000208D8">
        <w:rPr>
          <w:rFonts w:ascii="Arial" w:hAnsi="Arial" w:cs="Arial"/>
          <w:kern w:val="36"/>
          <w:sz w:val="16"/>
        </w:rPr>
        <w:t xml:space="preserve"> Ordenar o registro, nos termos do art. 34, II, c/c o art. 36, §2º, "b", da Lei Complementar n. 202/2000, do ato aposentatório de Cleide Maria Alves da Cunha, matrícula n. 10332, no cargo de Auxiliar de Serviços Gerais, nível I, referência B, CPF n. 803.448.289-72, PIS/PASEP n. 1072135282-8, do Quadro de Pessoal da Prefeitura Municipal de Itapoá, consubstanciado na Portaria n. 167/2008, considerado legal conforme pareceres emitidos nos autos. </w:t>
      </w:r>
    </w:p>
    <w:p w:rsidR="007B611D" w:rsidRPr="000208D8" w:rsidRDefault="007B611D" w:rsidP="00230455">
      <w:pPr>
        <w:pStyle w:val="NormalWeb"/>
        <w:spacing w:before="0" w:beforeAutospacing="0" w:after="0" w:afterAutospacing="0"/>
        <w:jc w:val="both"/>
        <w:rPr>
          <w:rFonts w:ascii="Arial" w:hAnsi="Arial" w:cs="Arial"/>
          <w:kern w:val="36"/>
          <w:sz w:val="16"/>
        </w:rPr>
      </w:pPr>
      <w:r w:rsidRPr="000208D8">
        <w:rPr>
          <w:rFonts w:ascii="Arial" w:hAnsi="Arial" w:cs="Arial"/>
          <w:i/>
          <w:iCs/>
          <w:kern w:val="36"/>
          <w:sz w:val="16"/>
        </w:rPr>
        <w:t>6.2.</w:t>
      </w:r>
      <w:r w:rsidRPr="000208D8">
        <w:rPr>
          <w:rFonts w:ascii="Arial" w:hAnsi="Arial" w:cs="Arial"/>
          <w:kern w:val="36"/>
          <w:sz w:val="16"/>
        </w:rPr>
        <w:t xml:space="preserve"> Dar ciência desta Decisão à Prefeitura Municipal de Itapoá e ao Instituto de Previdência Social dos Servidores Públicos daquele Município.</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7. Ata n. 75/2008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8. Data da Sessão: 10/11/2008 - Ordinária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9. Especificação do quorum: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9.1. Conselheiros presentes: Luiz Roberto Herbst (Presidente - art. 91, parágrafo único, da LC n. 202/2000), César Filomeno Fontes, Sabrina Nunes Iocken (Relatora - art. 86, </w:t>
      </w:r>
      <w:r w:rsidRPr="000208D8">
        <w:rPr>
          <w:rFonts w:ascii="Arial" w:hAnsi="Arial" w:cs="Arial"/>
          <w:bCs/>
          <w:i/>
          <w:iCs/>
          <w:kern w:val="36"/>
          <w:sz w:val="16"/>
        </w:rPr>
        <w:t>caput</w:t>
      </w:r>
      <w:r w:rsidRPr="000208D8">
        <w:rPr>
          <w:rFonts w:ascii="Arial" w:hAnsi="Arial" w:cs="Arial"/>
          <w:bCs/>
          <w:kern w:val="36"/>
          <w:sz w:val="16"/>
        </w:rPr>
        <w:t xml:space="preserve">, da LC n. 202/2000) e Adircélio de Moraes Ferreira Junior (art. 86, </w:t>
      </w:r>
      <w:r w:rsidRPr="000208D8">
        <w:rPr>
          <w:rFonts w:ascii="Arial" w:hAnsi="Arial" w:cs="Arial"/>
          <w:bCs/>
          <w:i/>
          <w:iCs/>
          <w:kern w:val="36"/>
          <w:sz w:val="16"/>
        </w:rPr>
        <w:t>caput</w:t>
      </w:r>
      <w:r w:rsidRPr="000208D8">
        <w:rPr>
          <w:rFonts w:ascii="Arial" w:hAnsi="Arial" w:cs="Arial"/>
          <w:bCs/>
          <w:kern w:val="36"/>
          <w:sz w:val="16"/>
        </w:rPr>
        <w:t xml:space="preserve">, da LC n. 202/2000).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10. Representante do Ministério Público junto ao TC: Mauro André Flores Pedrozo. </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11. Auditor presente: Gerson dos Santos Sicca. </w:t>
      </w:r>
    </w:p>
    <w:p w:rsidR="007B611D" w:rsidRPr="000208D8" w:rsidRDefault="007B611D" w:rsidP="00230455">
      <w:pPr>
        <w:pStyle w:val="NormalWeb"/>
        <w:spacing w:before="0" w:beforeAutospacing="0" w:after="0" w:afterAutospacing="0"/>
        <w:jc w:val="both"/>
        <w:rPr>
          <w:rFonts w:ascii="Arial" w:hAnsi="Arial" w:cs="Arial"/>
          <w:sz w:val="16"/>
        </w:rPr>
      </w:pPr>
      <w:r w:rsidRPr="000208D8">
        <w:rPr>
          <w:rFonts w:ascii="Arial" w:hAnsi="Arial" w:cs="Arial"/>
          <w:sz w:val="16"/>
        </w:rPr>
        <w:t>LUIZ ROBERTO HERBST</w:t>
      </w:r>
    </w:p>
    <w:p w:rsidR="007B611D" w:rsidRPr="000208D8" w:rsidRDefault="007B611D" w:rsidP="00230455">
      <w:pPr>
        <w:pStyle w:val="NormalWeb"/>
        <w:spacing w:before="0" w:beforeAutospacing="0" w:after="0" w:afterAutospacing="0"/>
        <w:jc w:val="both"/>
        <w:rPr>
          <w:rFonts w:ascii="Arial" w:hAnsi="Arial" w:cs="Arial"/>
          <w:sz w:val="16"/>
        </w:rPr>
      </w:pPr>
      <w:r w:rsidRPr="000208D8">
        <w:rPr>
          <w:rFonts w:ascii="Arial" w:hAnsi="Arial" w:cs="Arial"/>
          <w:sz w:val="16"/>
        </w:rPr>
        <w:t>Presidente (art. 91, parágrafo único, da LC n. 202/2000)</w:t>
      </w:r>
    </w:p>
    <w:p w:rsidR="007B611D" w:rsidRPr="000208D8" w:rsidRDefault="007B611D" w:rsidP="00230455">
      <w:pPr>
        <w:pStyle w:val="NormalWeb"/>
        <w:spacing w:before="0" w:beforeAutospacing="0" w:after="0" w:afterAutospacing="0"/>
        <w:jc w:val="both"/>
        <w:rPr>
          <w:rFonts w:ascii="Arial" w:hAnsi="Arial" w:cs="Arial"/>
          <w:sz w:val="16"/>
        </w:rPr>
      </w:pPr>
      <w:r w:rsidRPr="000208D8">
        <w:rPr>
          <w:rFonts w:ascii="Arial" w:hAnsi="Arial" w:cs="Arial"/>
          <w:sz w:val="16"/>
        </w:rPr>
        <w:t>SABRINA NUNES IOCKEN</w:t>
      </w:r>
    </w:p>
    <w:p w:rsidR="007B611D" w:rsidRPr="000208D8" w:rsidRDefault="007B611D" w:rsidP="00230455">
      <w:pPr>
        <w:pStyle w:val="NormalWeb"/>
        <w:spacing w:before="0" w:beforeAutospacing="0" w:after="0" w:afterAutospacing="0"/>
        <w:jc w:val="both"/>
        <w:rPr>
          <w:rFonts w:ascii="Arial" w:hAnsi="Arial" w:cs="Arial"/>
          <w:sz w:val="16"/>
        </w:rPr>
      </w:pPr>
      <w:r w:rsidRPr="000208D8">
        <w:rPr>
          <w:rFonts w:ascii="Arial" w:hAnsi="Arial" w:cs="Arial"/>
          <w:sz w:val="16"/>
        </w:rPr>
        <w:t xml:space="preserve">Relatora (art. 86, </w:t>
      </w:r>
      <w:r w:rsidRPr="000208D8">
        <w:rPr>
          <w:rFonts w:ascii="Arial" w:hAnsi="Arial" w:cs="Arial"/>
          <w:i/>
          <w:iCs/>
          <w:sz w:val="16"/>
        </w:rPr>
        <w:t>caput</w:t>
      </w:r>
      <w:r w:rsidRPr="000208D8">
        <w:rPr>
          <w:rFonts w:ascii="Arial" w:hAnsi="Arial" w:cs="Arial"/>
          <w:sz w:val="16"/>
        </w:rPr>
        <w:t>, da LC n. 202/2000)</w:t>
      </w:r>
    </w:p>
    <w:p w:rsidR="007B611D" w:rsidRPr="000208D8" w:rsidRDefault="007B611D" w:rsidP="00230455">
      <w:pPr>
        <w:pStyle w:val="NormalWeb"/>
        <w:spacing w:before="0" w:beforeAutospacing="0" w:after="0" w:afterAutospacing="0"/>
        <w:jc w:val="both"/>
        <w:rPr>
          <w:rFonts w:ascii="Arial" w:hAnsi="Arial" w:cs="Arial"/>
          <w:bCs/>
          <w:kern w:val="36"/>
          <w:sz w:val="16"/>
        </w:rPr>
      </w:pPr>
      <w:r w:rsidRPr="000208D8">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208D8">
        <w:rPr>
          <w:rFonts w:ascii="Arial" w:hAnsi="Arial" w:cs="Arial"/>
          <w:bCs/>
          <w:kern w:val="36"/>
          <w:sz w:val="16"/>
        </w:rPr>
        <w:t xml:space="preserve"> do Ministério Público junto ao TCE/SC </w:t>
      </w:r>
    </w:p>
    <w:p w:rsidR="007B611D" w:rsidRPr="009C5E23" w:rsidRDefault="007B611D" w:rsidP="009C5E23">
      <w:pPr>
        <w:rPr>
          <w:rFonts w:ascii="Arial" w:hAnsi="Arial" w:cs="Arial"/>
          <w:sz w:val="16"/>
          <w:szCs w:val="16"/>
        </w:rPr>
      </w:pPr>
      <w:r>
        <w:rPr>
          <w:noProof/>
        </w:rPr>
        <w:pict>
          <v:line id="_x0000_s1072" style="position:absolute;left:0;text-align:left;z-index:251661824" from="0,18pt" to="243pt,18pt" strokecolor="gray" strokeweight="3pt">
            <v:stroke linestyle="thinThin"/>
          </v:line>
        </w:pict>
      </w:r>
    </w:p>
    <w:p w:rsidR="007B611D" w:rsidRDefault="007B611D" w:rsidP="00312D34">
      <w:pPr>
        <w:pStyle w:val="Diario3"/>
        <w:spacing w:before="120" w:after="120"/>
        <w:rPr>
          <w:bCs/>
          <w:sz w:val="24"/>
          <w:szCs w:val="24"/>
        </w:rPr>
      </w:pPr>
      <w:bookmarkStart w:id="84" w:name="_Toc177028694"/>
      <w:bookmarkStart w:id="85" w:name="_Toc214187532"/>
      <w:bookmarkStart w:id="86" w:name="PMJoinville"/>
      <w:bookmarkEnd w:id="83"/>
      <w:r w:rsidRPr="00312D34">
        <w:rPr>
          <w:bCs/>
          <w:sz w:val="24"/>
          <w:szCs w:val="24"/>
        </w:rPr>
        <w:t>Joinville</w:t>
      </w:r>
      <w:bookmarkEnd w:id="84"/>
      <w:bookmarkEnd w:id="85"/>
    </w:p>
    <w:p w:rsidR="007B611D" w:rsidRPr="00960876" w:rsidRDefault="007B611D" w:rsidP="00230455">
      <w:pPr>
        <w:pStyle w:val="NormalWeb"/>
        <w:spacing w:before="0" w:beforeAutospacing="0" w:after="0" w:afterAutospacing="0"/>
        <w:jc w:val="both"/>
        <w:rPr>
          <w:rFonts w:ascii="Arial" w:hAnsi="Arial" w:cs="Arial"/>
          <w:sz w:val="16"/>
        </w:rPr>
      </w:pPr>
      <w:r w:rsidRPr="00960876">
        <w:rPr>
          <w:rFonts w:ascii="Arial" w:hAnsi="Arial" w:cs="Arial"/>
          <w:sz w:val="16"/>
        </w:rPr>
        <w:t xml:space="preserve">Decisão n. </w:t>
      </w:r>
      <w:r w:rsidRPr="00960876">
        <w:rPr>
          <w:rFonts w:ascii="Arial" w:hAnsi="Arial" w:cs="Arial"/>
          <w:sz w:val="16"/>
          <w:szCs w:val="27"/>
        </w:rPr>
        <w:t xml:space="preserve">3751/2008 </w:t>
      </w:r>
    </w:p>
    <w:p w:rsidR="007B611D" w:rsidRPr="00960876" w:rsidRDefault="007B611D" w:rsidP="00230455">
      <w:pPr>
        <w:pStyle w:val="NormalWeb"/>
        <w:spacing w:before="0" w:beforeAutospacing="0" w:after="0" w:afterAutospacing="0"/>
        <w:jc w:val="both"/>
        <w:rPr>
          <w:rFonts w:ascii="Arial" w:hAnsi="Arial" w:cs="Arial"/>
          <w:kern w:val="36"/>
          <w:sz w:val="16"/>
        </w:rPr>
      </w:pPr>
      <w:r w:rsidRPr="00960876">
        <w:rPr>
          <w:rFonts w:ascii="Arial" w:hAnsi="Arial" w:cs="Arial"/>
          <w:kern w:val="36"/>
          <w:sz w:val="16"/>
        </w:rPr>
        <w:t xml:space="preserve">1. Processo n. APE - 07/00661409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2. Assunto: Grupo 4 – Registro de Ato de Aposentadoria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3. Responsável: </w:t>
      </w:r>
      <w:r w:rsidRPr="00960876">
        <w:rPr>
          <w:rFonts w:ascii="Arial" w:hAnsi="Arial" w:cs="Arial"/>
          <w:bCs/>
          <w:i/>
          <w:iCs/>
          <w:kern w:val="36"/>
          <w:sz w:val="16"/>
        </w:rPr>
        <w:t>Marco Antônio Tebaldi</w:t>
      </w:r>
      <w:r w:rsidRPr="00960876">
        <w:rPr>
          <w:rFonts w:ascii="Arial" w:hAnsi="Arial" w:cs="Arial"/>
          <w:bCs/>
          <w:kern w:val="36"/>
          <w:sz w:val="16"/>
        </w:rPr>
        <w:t xml:space="preserve"> - Prefeito Municipal de Joinville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4. Entidade: </w:t>
      </w:r>
      <w:r w:rsidRPr="00960876">
        <w:rPr>
          <w:rFonts w:ascii="Arial" w:hAnsi="Arial" w:cs="Arial"/>
          <w:b/>
          <w:bCs/>
          <w:kern w:val="36"/>
          <w:sz w:val="16"/>
        </w:rPr>
        <w:t>Instituto de Previdência Social dos Servidores Públicos do Município de Joinville - IPREVILLE</w:t>
      </w:r>
      <w:r w:rsidRPr="00960876">
        <w:rPr>
          <w:rFonts w:ascii="Arial" w:hAnsi="Arial" w:cs="Arial"/>
          <w:bCs/>
          <w:kern w:val="36"/>
          <w:sz w:val="16"/>
        </w:rPr>
        <w:t xml:space="preserve">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5. Unidade Técnica: DMU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6. Decisão: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960876" w:rsidRDefault="007B611D" w:rsidP="00230455">
      <w:pPr>
        <w:pStyle w:val="NormalWeb"/>
        <w:spacing w:before="0" w:beforeAutospacing="0" w:after="0" w:afterAutospacing="0"/>
        <w:jc w:val="both"/>
        <w:rPr>
          <w:rFonts w:ascii="Arial" w:hAnsi="Arial" w:cs="Arial"/>
          <w:kern w:val="36"/>
          <w:sz w:val="16"/>
        </w:rPr>
      </w:pPr>
      <w:r w:rsidRPr="00960876">
        <w:rPr>
          <w:rFonts w:ascii="Arial" w:hAnsi="Arial" w:cs="Arial"/>
          <w:i/>
          <w:iCs/>
          <w:kern w:val="36"/>
          <w:sz w:val="16"/>
        </w:rPr>
        <w:t>6.1.</w:t>
      </w:r>
      <w:r w:rsidRPr="00960876">
        <w:rPr>
          <w:rFonts w:ascii="Arial" w:hAnsi="Arial" w:cs="Arial"/>
          <w:kern w:val="36"/>
          <w:sz w:val="16"/>
        </w:rPr>
        <w:t xml:space="preserve"> Ordenar o registro, nos termos do art. 34, II, c/c o art. 36, §2º, "b", da Lei Complementar n. 202/2000, do ato aposentatório de Justina Pereira da Silveira, matrícula n. 16.773-7, no cargo de Agente Operacional I - Servente, grupo H, nível 12, referência E, CPF n. 382.469.029-20, PIS/PASEP n. 10827120823, do Quadro de Pessoal da Prefeitura Municipal de Joinville, consubstanciado no Decreto n. 12.429/2005, considerado legal conforme pareceres emitidos nos autos.</w:t>
      </w:r>
    </w:p>
    <w:p w:rsidR="007B611D" w:rsidRPr="00960876" w:rsidRDefault="007B611D" w:rsidP="00230455">
      <w:pPr>
        <w:pStyle w:val="NormalWeb"/>
        <w:spacing w:before="0" w:beforeAutospacing="0" w:after="0" w:afterAutospacing="0"/>
        <w:jc w:val="both"/>
        <w:rPr>
          <w:rFonts w:ascii="Arial" w:hAnsi="Arial" w:cs="Arial"/>
          <w:kern w:val="36"/>
          <w:sz w:val="16"/>
        </w:rPr>
      </w:pPr>
      <w:r w:rsidRPr="00960876">
        <w:rPr>
          <w:rFonts w:ascii="Arial" w:hAnsi="Arial" w:cs="Arial"/>
          <w:i/>
          <w:iCs/>
          <w:kern w:val="36"/>
          <w:sz w:val="16"/>
        </w:rPr>
        <w:t>6.2.</w:t>
      </w:r>
      <w:r w:rsidRPr="00960876">
        <w:rPr>
          <w:rFonts w:ascii="Arial" w:hAnsi="Arial" w:cs="Arial"/>
          <w:kern w:val="36"/>
          <w:sz w:val="16"/>
        </w:rPr>
        <w:t xml:space="preserve"> Dar ciência desta Decisão à Prefeitura Municipal de Joinville e ao Instituto de Previdência Social dos Servidores Públicos daquele Município.</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7. Ata n. 75/08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8. Data da Sessão: 10/11/2008 - Ordinária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9. Especificação do quorum: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9.1. Conselheiros presentes: José Carlos Pacheco (Presidente), Luiz Roberto Herbst (Relator), César Filomeno Fontes, Sabrina Nunes Iocken (art. 86, </w:t>
      </w:r>
      <w:r w:rsidRPr="00960876">
        <w:rPr>
          <w:rFonts w:ascii="Arial" w:hAnsi="Arial" w:cs="Arial"/>
          <w:bCs/>
          <w:i/>
          <w:iCs/>
          <w:kern w:val="36"/>
          <w:sz w:val="16"/>
        </w:rPr>
        <w:t>caput</w:t>
      </w:r>
      <w:r w:rsidRPr="00960876">
        <w:rPr>
          <w:rFonts w:ascii="Arial" w:hAnsi="Arial" w:cs="Arial"/>
          <w:bCs/>
          <w:kern w:val="36"/>
          <w:sz w:val="16"/>
        </w:rPr>
        <w:t xml:space="preserve">, da LC n. 202/2000) e Adircélio de Moraes Ferreira Junior (art. 86, </w:t>
      </w:r>
      <w:r w:rsidRPr="00960876">
        <w:rPr>
          <w:rFonts w:ascii="Arial" w:hAnsi="Arial" w:cs="Arial"/>
          <w:bCs/>
          <w:i/>
          <w:iCs/>
          <w:kern w:val="36"/>
          <w:sz w:val="16"/>
        </w:rPr>
        <w:t>caput</w:t>
      </w:r>
      <w:r w:rsidRPr="00960876">
        <w:rPr>
          <w:rFonts w:ascii="Arial" w:hAnsi="Arial" w:cs="Arial"/>
          <w:bCs/>
          <w:kern w:val="36"/>
          <w:sz w:val="16"/>
        </w:rPr>
        <w:t xml:space="preserve">, da LC n. 202/2000).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10. Representante do Ministério Público junto ao TC: Mauro André Flores Pedrozo. </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11. Auditor presente: Gerson dos Santos Sicca. </w:t>
      </w:r>
    </w:p>
    <w:p w:rsidR="007B611D" w:rsidRPr="00960876" w:rsidRDefault="007B611D" w:rsidP="00230455">
      <w:pPr>
        <w:pStyle w:val="NormalWeb"/>
        <w:spacing w:before="0" w:beforeAutospacing="0" w:after="0" w:afterAutospacing="0"/>
        <w:jc w:val="both"/>
        <w:rPr>
          <w:rFonts w:ascii="Arial" w:hAnsi="Arial" w:cs="Arial"/>
          <w:sz w:val="16"/>
        </w:rPr>
      </w:pPr>
      <w:r w:rsidRPr="00960876">
        <w:rPr>
          <w:rFonts w:ascii="Arial" w:hAnsi="Arial" w:cs="Arial"/>
          <w:sz w:val="16"/>
        </w:rPr>
        <w:t>JOSÉ CARLOS PACHECO</w:t>
      </w:r>
    </w:p>
    <w:p w:rsidR="007B611D" w:rsidRPr="00960876" w:rsidRDefault="007B611D" w:rsidP="00230455">
      <w:pPr>
        <w:pStyle w:val="NormalWeb"/>
        <w:spacing w:before="0" w:beforeAutospacing="0" w:after="0" w:afterAutospacing="0"/>
        <w:jc w:val="both"/>
        <w:rPr>
          <w:rFonts w:ascii="Arial" w:hAnsi="Arial" w:cs="Arial"/>
          <w:sz w:val="16"/>
        </w:rPr>
      </w:pPr>
      <w:r w:rsidRPr="00960876">
        <w:rPr>
          <w:rFonts w:ascii="Arial" w:hAnsi="Arial" w:cs="Arial"/>
          <w:sz w:val="16"/>
        </w:rPr>
        <w:t>Presidente</w:t>
      </w:r>
    </w:p>
    <w:p w:rsidR="007B611D" w:rsidRPr="00960876" w:rsidRDefault="007B611D" w:rsidP="00230455">
      <w:pPr>
        <w:pStyle w:val="NormalWeb"/>
        <w:spacing w:before="0" w:beforeAutospacing="0" w:after="0" w:afterAutospacing="0"/>
        <w:jc w:val="both"/>
        <w:rPr>
          <w:rFonts w:ascii="Arial" w:hAnsi="Arial" w:cs="Arial"/>
          <w:sz w:val="16"/>
        </w:rPr>
      </w:pPr>
      <w:r w:rsidRPr="00960876">
        <w:rPr>
          <w:rFonts w:ascii="Arial" w:hAnsi="Arial" w:cs="Arial"/>
          <w:sz w:val="16"/>
        </w:rPr>
        <w:t>LUIZ ROBERTO HERBST</w:t>
      </w:r>
    </w:p>
    <w:p w:rsidR="007B611D" w:rsidRPr="00960876" w:rsidRDefault="007B611D" w:rsidP="00230455">
      <w:pPr>
        <w:pStyle w:val="NormalWeb"/>
        <w:spacing w:before="0" w:beforeAutospacing="0" w:after="0" w:afterAutospacing="0"/>
        <w:jc w:val="both"/>
        <w:rPr>
          <w:rFonts w:ascii="Arial" w:hAnsi="Arial" w:cs="Arial"/>
          <w:sz w:val="16"/>
        </w:rPr>
      </w:pPr>
      <w:r w:rsidRPr="00960876">
        <w:rPr>
          <w:rFonts w:ascii="Arial" w:hAnsi="Arial" w:cs="Arial"/>
          <w:sz w:val="16"/>
        </w:rPr>
        <w:t>Relator</w:t>
      </w:r>
    </w:p>
    <w:p w:rsidR="007B611D" w:rsidRPr="00960876" w:rsidRDefault="007B611D" w:rsidP="00230455">
      <w:pPr>
        <w:pStyle w:val="NormalWeb"/>
        <w:spacing w:before="0" w:beforeAutospacing="0" w:after="0" w:afterAutospacing="0"/>
        <w:jc w:val="both"/>
        <w:rPr>
          <w:rFonts w:ascii="Arial" w:hAnsi="Arial" w:cs="Arial"/>
          <w:bCs/>
          <w:kern w:val="36"/>
          <w:sz w:val="16"/>
        </w:rPr>
      </w:pPr>
      <w:r w:rsidRPr="00960876">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960876">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73" style="position:absolute;left:0;text-align:left;z-index:251662848" from="0,18pt" to="243pt,18pt" strokecolor="gray" strokeweight="3pt">
            <v:stroke linestyle="thinThin"/>
          </v:line>
        </w:pict>
      </w:r>
    </w:p>
    <w:p w:rsidR="007B611D" w:rsidRPr="00F47530" w:rsidRDefault="007B611D" w:rsidP="00230455">
      <w:pPr>
        <w:pStyle w:val="NormalWeb"/>
        <w:spacing w:before="0" w:beforeAutospacing="0" w:after="0" w:afterAutospacing="0"/>
        <w:jc w:val="both"/>
        <w:rPr>
          <w:rFonts w:ascii="Arial" w:hAnsi="Arial" w:cs="Arial"/>
          <w:sz w:val="16"/>
        </w:rPr>
      </w:pPr>
      <w:r w:rsidRPr="00F47530">
        <w:rPr>
          <w:rFonts w:ascii="Arial" w:hAnsi="Arial" w:cs="Arial"/>
          <w:sz w:val="16"/>
        </w:rPr>
        <w:t xml:space="preserve">Decisão n. </w:t>
      </w:r>
      <w:r w:rsidRPr="00F47530">
        <w:rPr>
          <w:rFonts w:ascii="Arial" w:hAnsi="Arial" w:cs="Arial"/>
          <w:sz w:val="16"/>
          <w:szCs w:val="27"/>
        </w:rPr>
        <w:t xml:space="preserve">3749/2008 </w:t>
      </w:r>
    </w:p>
    <w:p w:rsidR="007B611D" w:rsidRPr="00F47530" w:rsidRDefault="007B611D" w:rsidP="00230455">
      <w:pPr>
        <w:pStyle w:val="NormalWeb"/>
        <w:spacing w:before="0" w:beforeAutospacing="0" w:after="0" w:afterAutospacing="0"/>
        <w:jc w:val="both"/>
        <w:rPr>
          <w:rFonts w:ascii="Arial" w:hAnsi="Arial" w:cs="Arial"/>
          <w:kern w:val="36"/>
          <w:sz w:val="16"/>
        </w:rPr>
      </w:pPr>
      <w:r w:rsidRPr="00F47530">
        <w:rPr>
          <w:rFonts w:ascii="Arial" w:hAnsi="Arial" w:cs="Arial"/>
          <w:kern w:val="36"/>
          <w:sz w:val="16"/>
        </w:rPr>
        <w:t xml:space="preserve">1. Processo n. AOR - 06/00013219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2. Assunto: Grupo 3 – Auditoria Ordinária nos trabalhos de pré-operação no sistema de flotação e remoção de flutuantes para melhoria das águas do Rio Cachoeira - FLOTFLUX, em Joinville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3. Responsável: </w:t>
      </w:r>
      <w:r w:rsidRPr="00F47530">
        <w:rPr>
          <w:rFonts w:ascii="Arial" w:hAnsi="Arial" w:cs="Arial"/>
          <w:bCs/>
          <w:i/>
          <w:iCs/>
          <w:kern w:val="36"/>
          <w:sz w:val="16"/>
        </w:rPr>
        <w:t>Marco Antônio Tebaldi</w:t>
      </w:r>
      <w:r w:rsidRPr="00F47530">
        <w:rPr>
          <w:rFonts w:ascii="Arial" w:hAnsi="Arial" w:cs="Arial"/>
          <w:bCs/>
          <w:kern w:val="36"/>
          <w:sz w:val="16"/>
        </w:rPr>
        <w:t xml:space="preserve"> - Prefeito Municipal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4. Entidade: </w:t>
      </w:r>
      <w:r w:rsidRPr="00F47530">
        <w:rPr>
          <w:rFonts w:ascii="Arial" w:hAnsi="Arial" w:cs="Arial"/>
          <w:b/>
          <w:bCs/>
          <w:kern w:val="36"/>
          <w:sz w:val="16"/>
        </w:rPr>
        <w:t>Prefeitura Municipal de Joinville</w:t>
      </w:r>
      <w:r w:rsidRPr="00F47530">
        <w:rPr>
          <w:rFonts w:ascii="Arial" w:hAnsi="Arial" w:cs="Arial"/>
          <w:bCs/>
          <w:kern w:val="36"/>
          <w:sz w:val="16"/>
        </w:rPr>
        <w:t xml:space="preserve">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5. Unidade Técnica: DLC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6. Decisão: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kern w:val="36"/>
          <w:sz w:val="16"/>
        </w:rPr>
        <w:t>O TRIBUNAL PLENO, diante das razões apresentadas pelo Relator e com fulcro no art. 59 c/c o art. 113 da Constituição do Estado e no art. 1° da Lei Complementar n. 202/2000, decide:</w:t>
      </w:r>
    </w:p>
    <w:p w:rsidR="007B611D" w:rsidRPr="00F47530" w:rsidRDefault="007B611D" w:rsidP="00230455">
      <w:pPr>
        <w:pStyle w:val="NormalWeb"/>
        <w:spacing w:before="0" w:beforeAutospacing="0" w:after="0" w:afterAutospacing="0"/>
        <w:jc w:val="both"/>
        <w:rPr>
          <w:rFonts w:ascii="Arial" w:hAnsi="Arial" w:cs="Arial"/>
          <w:kern w:val="36"/>
          <w:sz w:val="16"/>
        </w:rPr>
      </w:pPr>
      <w:r w:rsidRPr="00F47530">
        <w:rPr>
          <w:rFonts w:ascii="Arial" w:hAnsi="Arial" w:cs="Arial"/>
          <w:i/>
          <w:iCs/>
          <w:kern w:val="36"/>
          <w:sz w:val="16"/>
        </w:rPr>
        <w:t>6.1.</w:t>
      </w:r>
      <w:r w:rsidRPr="00F47530">
        <w:rPr>
          <w:rFonts w:ascii="Arial" w:hAnsi="Arial" w:cs="Arial"/>
          <w:kern w:val="36"/>
          <w:sz w:val="16"/>
        </w:rPr>
        <w:t xml:space="preserve"> Conhecer do Relatório de Auditoria realizada na Prefeitura Municipal de Joinville, com abrangência sobre as obras de pré-operação da Estação do Sistema de Flotação e Remoção de Flutuantes para melhoria das águas do Rio Cachoeira - FLOTFLUX, para considerar regulares, com fundamento no art. 36, §2º, alínea "a", da Lei Complementar n. 202/2000, os atos e despesas analisados.</w:t>
      </w:r>
    </w:p>
    <w:p w:rsidR="007B611D" w:rsidRPr="00F47530" w:rsidRDefault="007B611D" w:rsidP="00230455">
      <w:pPr>
        <w:pStyle w:val="NormalWeb"/>
        <w:spacing w:before="0" w:beforeAutospacing="0" w:after="0" w:afterAutospacing="0"/>
        <w:jc w:val="both"/>
        <w:rPr>
          <w:rFonts w:ascii="Arial" w:hAnsi="Arial" w:cs="Arial"/>
          <w:kern w:val="36"/>
          <w:sz w:val="16"/>
        </w:rPr>
      </w:pPr>
      <w:r w:rsidRPr="00F47530">
        <w:rPr>
          <w:rFonts w:ascii="Arial" w:hAnsi="Arial" w:cs="Arial"/>
          <w:i/>
          <w:iCs/>
          <w:kern w:val="36"/>
          <w:sz w:val="16"/>
        </w:rPr>
        <w:t>6.2.</w:t>
      </w:r>
      <w:r w:rsidRPr="00F47530">
        <w:rPr>
          <w:rFonts w:ascii="Arial" w:hAnsi="Arial" w:cs="Arial"/>
          <w:kern w:val="36"/>
          <w:sz w:val="16"/>
        </w:rPr>
        <w:t xml:space="preserve"> Dar ciência desta Decisão, do Relatório e Voto do Relator que a fundamentam, bem como do </w:t>
      </w:r>
      <w:r w:rsidRPr="00F47530">
        <w:rPr>
          <w:rFonts w:ascii="Arial" w:hAnsi="Arial" w:cs="Arial"/>
          <w:i/>
          <w:iCs/>
          <w:kern w:val="36"/>
          <w:sz w:val="16"/>
        </w:rPr>
        <w:t>Relatório DLC/Insp.1/Div.3 n. 257/07</w:t>
      </w:r>
      <w:r w:rsidRPr="00F47530">
        <w:rPr>
          <w:rFonts w:ascii="Arial" w:hAnsi="Arial" w:cs="Arial"/>
          <w:kern w:val="36"/>
          <w:sz w:val="16"/>
        </w:rPr>
        <w:t>, à Prefeitura Municipal de Joinville.</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7. Ata n. 75/08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8. Data da Sessão: 10/11/2008 - Ordinária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9. Especificação do quorum: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9.1. Conselheiros presentes: Wilson Rogério Wan-Dall (Presidente - art. 91, I, da LC n. 202/2000), Luiz Roberto Herbst (Relator), César Filomeno Fontes, Sabrina Nunes Iocken (art. 86, </w:t>
      </w:r>
      <w:r w:rsidRPr="00F47530">
        <w:rPr>
          <w:rFonts w:ascii="Arial" w:hAnsi="Arial" w:cs="Arial"/>
          <w:bCs/>
          <w:i/>
          <w:iCs/>
          <w:kern w:val="36"/>
          <w:sz w:val="16"/>
        </w:rPr>
        <w:t>caput</w:t>
      </w:r>
      <w:r w:rsidRPr="00F47530">
        <w:rPr>
          <w:rFonts w:ascii="Arial" w:hAnsi="Arial" w:cs="Arial"/>
          <w:bCs/>
          <w:kern w:val="36"/>
          <w:sz w:val="16"/>
        </w:rPr>
        <w:t xml:space="preserve">, da LC n. 202/2000) e Adircélio de Moraes Ferreira Junior (art. 86, </w:t>
      </w:r>
      <w:r w:rsidRPr="00F47530">
        <w:rPr>
          <w:rFonts w:ascii="Arial" w:hAnsi="Arial" w:cs="Arial"/>
          <w:bCs/>
          <w:i/>
          <w:iCs/>
          <w:kern w:val="36"/>
          <w:sz w:val="16"/>
        </w:rPr>
        <w:t>caput</w:t>
      </w:r>
      <w:r w:rsidRPr="00F47530">
        <w:rPr>
          <w:rFonts w:ascii="Arial" w:hAnsi="Arial" w:cs="Arial"/>
          <w:bCs/>
          <w:kern w:val="36"/>
          <w:sz w:val="16"/>
        </w:rPr>
        <w:t xml:space="preserve">, da LC n. 202/2000).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10. Representante do Ministério Público junto ao TC: Mauro André Flores Pedrozo. </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11. Auditor presente: Gerson dos Santos Sicca. </w:t>
      </w:r>
    </w:p>
    <w:p w:rsidR="007B611D" w:rsidRPr="00F47530" w:rsidRDefault="007B611D" w:rsidP="00230455">
      <w:pPr>
        <w:pStyle w:val="NormalWeb"/>
        <w:spacing w:before="0" w:beforeAutospacing="0" w:after="0" w:afterAutospacing="0"/>
        <w:jc w:val="both"/>
        <w:rPr>
          <w:rFonts w:ascii="Arial" w:hAnsi="Arial" w:cs="Arial"/>
          <w:sz w:val="16"/>
          <w:lang w:val="en-US"/>
        </w:rPr>
      </w:pPr>
      <w:r w:rsidRPr="00F47530">
        <w:rPr>
          <w:rFonts w:ascii="Arial" w:hAnsi="Arial" w:cs="Arial"/>
          <w:sz w:val="16"/>
          <w:lang w:val="en-US"/>
        </w:rPr>
        <w:t>WILSON ROGÉRIO WAN-DALL</w:t>
      </w:r>
    </w:p>
    <w:p w:rsidR="007B611D" w:rsidRPr="00F47530" w:rsidRDefault="007B611D" w:rsidP="00230455">
      <w:pPr>
        <w:pStyle w:val="NormalWeb"/>
        <w:spacing w:before="0" w:beforeAutospacing="0" w:after="0" w:afterAutospacing="0"/>
        <w:jc w:val="both"/>
        <w:rPr>
          <w:rFonts w:ascii="Arial" w:hAnsi="Arial" w:cs="Arial"/>
          <w:sz w:val="16"/>
          <w:lang w:val="en-US"/>
        </w:rPr>
      </w:pPr>
      <w:r w:rsidRPr="00F47530">
        <w:rPr>
          <w:rFonts w:ascii="Arial" w:hAnsi="Arial" w:cs="Arial"/>
          <w:sz w:val="16"/>
          <w:lang w:val="en-US"/>
        </w:rPr>
        <w:t xml:space="preserve">Presidente (art. 91, I, da LC n. 202/2000) </w:t>
      </w:r>
    </w:p>
    <w:p w:rsidR="007B611D" w:rsidRPr="00F47530" w:rsidRDefault="007B611D" w:rsidP="00230455">
      <w:pPr>
        <w:pStyle w:val="NormalWeb"/>
        <w:spacing w:before="0" w:beforeAutospacing="0" w:after="0" w:afterAutospacing="0"/>
        <w:jc w:val="both"/>
        <w:rPr>
          <w:rFonts w:ascii="Arial" w:hAnsi="Arial" w:cs="Arial"/>
          <w:sz w:val="16"/>
        </w:rPr>
      </w:pPr>
      <w:r w:rsidRPr="00F47530">
        <w:rPr>
          <w:rFonts w:ascii="Arial" w:hAnsi="Arial" w:cs="Arial"/>
          <w:sz w:val="16"/>
        </w:rPr>
        <w:t>LUIZ ROBERTO HERBST</w:t>
      </w:r>
    </w:p>
    <w:p w:rsidR="007B611D" w:rsidRPr="00F47530" w:rsidRDefault="007B611D" w:rsidP="00230455">
      <w:pPr>
        <w:pStyle w:val="NormalWeb"/>
        <w:spacing w:before="0" w:beforeAutospacing="0" w:after="0" w:afterAutospacing="0"/>
        <w:jc w:val="both"/>
        <w:rPr>
          <w:rFonts w:ascii="Arial" w:hAnsi="Arial" w:cs="Arial"/>
          <w:sz w:val="16"/>
        </w:rPr>
      </w:pPr>
      <w:r w:rsidRPr="00F47530">
        <w:rPr>
          <w:rFonts w:ascii="Arial" w:hAnsi="Arial" w:cs="Arial"/>
          <w:sz w:val="16"/>
        </w:rPr>
        <w:t>Relator</w:t>
      </w:r>
    </w:p>
    <w:p w:rsidR="007B611D" w:rsidRPr="00F47530" w:rsidRDefault="007B611D" w:rsidP="00230455">
      <w:pPr>
        <w:pStyle w:val="NormalWeb"/>
        <w:spacing w:before="0" w:beforeAutospacing="0" w:after="0" w:afterAutospacing="0"/>
        <w:jc w:val="both"/>
        <w:rPr>
          <w:rFonts w:ascii="Arial" w:hAnsi="Arial" w:cs="Arial"/>
          <w:bCs/>
          <w:kern w:val="36"/>
          <w:sz w:val="16"/>
        </w:rPr>
      </w:pPr>
      <w:r w:rsidRPr="00F47530">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F47530">
        <w:rPr>
          <w:rFonts w:ascii="Arial" w:hAnsi="Arial" w:cs="Arial"/>
          <w:bCs/>
          <w:kern w:val="36"/>
          <w:sz w:val="16"/>
        </w:rPr>
        <w:t xml:space="preserve"> do Ministério Público junto ao TCE/SC </w:t>
      </w:r>
    </w:p>
    <w:p w:rsidR="007B611D" w:rsidRPr="009C5E23" w:rsidRDefault="007B611D" w:rsidP="009C5E23">
      <w:pPr>
        <w:rPr>
          <w:rFonts w:ascii="Arial" w:hAnsi="Arial" w:cs="Arial"/>
          <w:sz w:val="16"/>
          <w:szCs w:val="16"/>
        </w:rPr>
      </w:pPr>
      <w:r>
        <w:rPr>
          <w:noProof/>
        </w:rPr>
        <w:pict>
          <v:line id="_x0000_s1074" style="position:absolute;left:0;text-align:left;z-index:251663872" from="0,18pt" to="243pt,18pt" strokecolor="gray" strokeweight="3pt">
            <v:stroke linestyle="thinThin"/>
          </v:line>
        </w:pict>
      </w:r>
    </w:p>
    <w:p w:rsidR="007B611D" w:rsidRDefault="007B611D" w:rsidP="00312D34">
      <w:pPr>
        <w:pStyle w:val="Diario3"/>
        <w:spacing w:before="120" w:after="120"/>
        <w:rPr>
          <w:bCs/>
          <w:sz w:val="24"/>
          <w:szCs w:val="24"/>
        </w:rPr>
      </w:pPr>
      <w:bookmarkStart w:id="87" w:name="_Toc177028719"/>
      <w:bookmarkStart w:id="88" w:name="_Toc214187533"/>
      <w:bookmarkStart w:id="89" w:name="PMMDoce"/>
      <w:bookmarkEnd w:id="86"/>
      <w:r w:rsidRPr="00312D34">
        <w:rPr>
          <w:bCs/>
          <w:sz w:val="24"/>
          <w:szCs w:val="24"/>
        </w:rPr>
        <w:t>Mirim Doce</w:t>
      </w:r>
      <w:bookmarkEnd w:id="87"/>
      <w:bookmarkEnd w:id="88"/>
    </w:p>
    <w:p w:rsidR="007B611D" w:rsidRPr="00506E5F" w:rsidRDefault="007B611D" w:rsidP="00230455">
      <w:pPr>
        <w:pStyle w:val="NormalWeb"/>
        <w:spacing w:before="0" w:beforeAutospacing="0" w:after="0" w:afterAutospacing="0"/>
        <w:jc w:val="both"/>
        <w:rPr>
          <w:rFonts w:ascii="Arial" w:hAnsi="Arial" w:cs="Arial"/>
          <w:sz w:val="16"/>
        </w:rPr>
      </w:pPr>
      <w:r>
        <w:rPr>
          <w:rFonts w:ascii="Arial" w:hAnsi="Arial" w:cs="Arial"/>
          <w:bCs/>
          <w:sz w:val="16"/>
        </w:rPr>
        <w:t>Processo</w:t>
      </w:r>
      <w:r w:rsidRPr="00506E5F">
        <w:rPr>
          <w:rFonts w:ascii="Arial" w:hAnsi="Arial" w:cs="Arial"/>
          <w:bCs/>
          <w:sz w:val="16"/>
        </w:rPr>
        <w:t>: REC - 08/00501403</w:t>
      </w:r>
      <w:r w:rsidRPr="00506E5F">
        <w:rPr>
          <w:rFonts w:ascii="Arial" w:hAnsi="Arial" w:cs="Arial"/>
          <w:sz w:val="16"/>
        </w:rPr>
        <w:t xml:space="preserve"> </w:t>
      </w:r>
    </w:p>
    <w:p w:rsidR="007B611D" w:rsidRPr="00506E5F" w:rsidRDefault="007B611D" w:rsidP="00230455">
      <w:pPr>
        <w:pStyle w:val="NormalWeb"/>
        <w:spacing w:before="0" w:beforeAutospacing="0" w:after="0" w:afterAutospacing="0"/>
        <w:jc w:val="both"/>
        <w:rPr>
          <w:rFonts w:ascii="Arial" w:hAnsi="Arial" w:cs="Arial"/>
          <w:sz w:val="16"/>
        </w:rPr>
      </w:pPr>
      <w:r>
        <w:rPr>
          <w:rFonts w:ascii="Arial" w:hAnsi="Arial" w:cs="Arial"/>
          <w:bCs/>
          <w:sz w:val="16"/>
        </w:rPr>
        <w:t>Unidade Gestora</w:t>
      </w:r>
      <w:r w:rsidRPr="00506E5F">
        <w:rPr>
          <w:rFonts w:ascii="Arial" w:hAnsi="Arial" w:cs="Arial"/>
          <w:bCs/>
          <w:sz w:val="16"/>
        </w:rPr>
        <w:t xml:space="preserve">: </w:t>
      </w:r>
      <w:r w:rsidRPr="00506E5F">
        <w:rPr>
          <w:rFonts w:ascii="Arial" w:hAnsi="Arial" w:cs="Arial"/>
          <w:b/>
          <w:bCs/>
          <w:sz w:val="16"/>
        </w:rPr>
        <w:t>Câmara Municipal de Mirim Doce</w:t>
      </w:r>
      <w:r w:rsidRPr="00506E5F">
        <w:rPr>
          <w:rFonts w:ascii="Arial" w:hAnsi="Arial" w:cs="Arial"/>
          <w:sz w:val="16"/>
        </w:rPr>
        <w:t xml:space="preserve"> </w:t>
      </w:r>
    </w:p>
    <w:p w:rsidR="007B611D" w:rsidRPr="00506E5F" w:rsidRDefault="007B611D" w:rsidP="00230455">
      <w:pPr>
        <w:pStyle w:val="NormalWeb"/>
        <w:spacing w:before="0" w:beforeAutospacing="0" w:after="0" w:afterAutospacing="0"/>
        <w:jc w:val="both"/>
        <w:rPr>
          <w:rFonts w:ascii="Arial" w:hAnsi="Arial" w:cs="Arial"/>
          <w:sz w:val="16"/>
        </w:rPr>
      </w:pPr>
      <w:r>
        <w:rPr>
          <w:rFonts w:ascii="Arial" w:hAnsi="Arial" w:cs="Arial"/>
          <w:bCs/>
          <w:sz w:val="16"/>
        </w:rPr>
        <w:t>Unidade Técnica</w:t>
      </w:r>
      <w:r w:rsidRPr="00506E5F">
        <w:rPr>
          <w:rFonts w:ascii="Arial" w:hAnsi="Arial" w:cs="Arial"/>
          <w:bCs/>
          <w:sz w:val="16"/>
        </w:rPr>
        <w:t>: Consultoria Geral - COG</w:t>
      </w:r>
      <w:r w:rsidRPr="00506E5F">
        <w:rPr>
          <w:rFonts w:ascii="Arial" w:hAnsi="Arial" w:cs="Arial"/>
          <w:sz w:val="16"/>
        </w:rPr>
        <w:t xml:space="preserve"> </w:t>
      </w:r>
    </w:p>
    <w:p w:rsidR="007B611D" w:rsidRPr="00506E5F" w:rsidRDefault="007B611D" w:rsidP="00230455">
      <w:pPr>
        <w:pStyle w:val="NormalWeb"/>
        <w:spacing w:before="0" w:beforeAutospacing="0" w:after="0" w:afterAutospacing="0"/>
        <w:jc w:val="both"/>
        <w:rPr>
          <w:rFonts w:ascii="Arial" w:hAnsi="Arial" w:cs="Arial"/>
          <w:sz w:val="16"/>
        </w:rPr>
      </w:pPr>
      <w:r>
        <w:rPr>
          <w:rFonts w:ascii="Arial" w:hAnsi="Arial" w:cs="Arial"/>
          <w:bCs/>
          <w:sz w:val="16"/>
        </w:rPr>
        <w:t>Interessado</w:t>
      </w:r>
      <w:r w:rsidRPr="00506E5F">
        <w:rPr>
          <w:rFonts w:ascii="Arial" w:hAnsi="Arial" w:cs="Arial"/>
          <w:bCs/>
          <w:sz w:val="16"/>
        </w:rPr>
        <w:t>: Vanderlei Seman</w:t>
      </w:r>
      <w:r w:rsidRPr="00506E5F">
        <w:rPr>
          <w:rFonts w:ascii="Arial" w:hAnsi="Arial" w:cs="Arial"/>
          <w:sz w:val="16"/>
        </w:rPr>
        <w:t xml:space="preserve"> </w:t>
      </w:r>
    </w:p>
    <w:p w:rsidR="007B611D" w:rsidRPr="00506E5F" w:rsidRDefault="007B611D" w:rsidP="00230455">
      <w:pPr>
        <w:pStyle w:val="NormalWeb"/>
        <w:spacing w:before="0" w:beforeAutospacing="0" w:after="0" w:afterAutospacing="0"/>
        <w:jc w:val="both"/>
        <w:rPr>
          <w:rFonts w:ascii="Arial" w:hAnsi="Arial" w:cs="Arial"/>
          <w:bCs/>
          <w:sz w:val="16"/>
        </w:rPr>
      </w:pPr>
      <w:r>
        <w:rPr>
          <w:rFonts w:ascii="Arial" w:hAnsi="Arial" w:cs="Arial"/>
          <w:bCs/>
          <w:sz w:val="16"/>
        </w:rPr>
        <w:t>Assunto</w:t>
      </w:r>
      <w:r w:rsidRPr="00506E5F">
        <w:rPr>
          <w:rFonts w:ascii="Arial" w:hAnsi="Arial" w:cs="Arial"/>
          <w:bCs/>
          <w:sz w:val="16"/>
        </w:rPr>
        <w:t xml:space="preserve">: Recurso de Reconsideração do processo AOR- 02/90021928 </w:t>
      </w:r>
    </w:p>
    <w:p w:rsidR="007B611D" w:rsidRPr="00993679" w:rsidRDefault="007B611D" w:rsidP="00230455">
      <w:pPr>
        <w:pStyle w:val="NormalWeb"/>
        <w:spacing w:before="0" w:beforeAutospacing="0" w:after="0" w:afterAutospacing="0"/>
        <w:jc w:val="both"/>
        <w:rPr>
          <w:rFonts w:ascii="Arial" w:hAnsi="Arial" w:cs="Arial"/>
          <w:sz w:val="16"/>
        </w:rPr>
      </w:pPr>
      <w:r w:rsidRPr="00506E5F">
        <w:rPr>
          <w:rFonts w:ascii="Arial" w:hAnsi="Arial" w:cs="Arial"/>
          <w:bCs/>
          <w:sz w:val="16"/>
        </w:rPr>
        <w:t xml:space="preserve">Decisão Singular n. </w:t>
      </w:r>
      <w:r w:rsidRPr="00506E5F">
        <w:rPr>
          <w:rFonts w:ascii="Arial" w:hAnsi="Arial" w:cs="Arial"/>
          <w:sz w:val="16"/>
        </w:rPr>
        <w:tab/>
      </w:r>
      <w:r w:rsidRPr="00506E5F">
        <w:rPr>
          <w:rFonts w:ascii="Arial" w:hAnsi="Arial" w:cs="Arial"/>
          <w:bCs/>
          <w:sz w:val="16"/>
        </w:rPr>
        <w:t>GCLRH 035/2008</w:t>
      </w:r>
    </w:p>
    <w:p w:rsidR="007B611D" w:rsidRPr="00993679" w:rsidRDefault="007B611D" w:rsidP="00230455">
      <w:pPr>
        <w:pStyle w:val="NormalWeb"/>
        <w:spacing w:before="0" w:beforeAutospacing="0" w:after="0" w:afterAutospacing="0"/>
        <w:jc w:val="both"/>
        <w:rPr>
          <w:rFonts w:ascii="Arial" w:hAnsi="Arial" w:cs="Arial"/>
          <w:sz w:val="16"/>
        </w:rPr>
      </w:pPr>
      <w:r w:rsidRPr="00993679">
        <w:rPr>
          <w:rFonts w:ascii="Arial" w:hAnsi="Arial" w:cs="Arial"/>
          <w:sz w:val="16"/>
        </w:rPr>
        <w:t>O RELATOR do processo, diante das razões apresentadas pela Consultoria Geral, por meio do Parecer n. 659/2008 (fl. 11)</w:t>
      </w:r>
      <w:r w:rsidRPr="00993679">
        <w:rPr>
          <w:rFonts w:ascii="Arial" w:hAnsi="Arial" w:cs="Arial"/>
          <w:i/>
          <w:iCs/>
          <w:sz w:val="16"/>
        </w:rPr>
        <w:t xml:space="preserve">, </w:t>
      </w:r>
      <w:r w:rsidRPr="00993679">
        <w:rPr>
          <w:rFonts w:ascii="Arial" w:hAnsi="Arial" w:cs="Arial"/>
          <w:sz w:val="16"/>
        </w:rPr>
        <w:t>e considerando</w:t>
      </w:r>
      <w:r w:rsidRPr="00993679">
        <w:rPr>
          <w:rFonts w:ascii="Arial" w:hAnsi="Arial" w:cs="Arial"/>
          <w:i/>
          <w:iCs/>
          <w:sz w:val="16"/>
        </w:rPr>
        <w:t xml:space="preserve"> </w:t>
      </w:r>
      <w:r w:rsidRPr="00993679">
        <w:rPr>
          <w:rFonts w:ascii="Arial" w:hAnsi="Arial" w:cs="Arial"/>
          <w:sz w:val="16"/>
        </w:rPr>
        <w:t xml:space="preserve">a manifestação do Ministério Público junto ao Tribunal de Contas, através do Parecer MPTC n. 4924/2008 e o disposto no art. 27, § 1º, I, da Resolução n. TC-09/2002, alterado pelo art. 6º da Resolução n. TC-05/2005, decide: </w:t>
      </w:r>
    </w:p>
    <w:p w:rsidR="007B611D" w:rsidRPr="00993679" w:rsidRDefault="007B611D" w:rsidP="00230455">
      <w:pPr>
        <w:pStyle w:val="NormalWeb"/>
        <w:spacing w:before="0" w:beforeAutospacing="0" w:after="0" w:afterAutospacing="0"/>
        <w:jc w:val="both"/>
        <w:rPr>
          <w:rFonts w:ascii="Arial" w:hAnsi="Arial" w:cs="Arial"/>
          <w:sz w:val="16"/>
        </w:rPr>
      </w:pPr>
      <w:r w:rsidRPr="00993679">
        <w:rPr>
          <w:rFonts w:ascii="Arial" w:hAnsi="Arial" w:cs="Arial"/>
          <w:sz w:val="16"/>
        </w:rPr>
        <w:t xml:space="preserve">1. Não conhecer do Recurso de Reconsideração interposto pelo Sr. Vanderlei Seman, contra a Acórdão n. 1522/2007, exarado nos autos do Processo n. AOR-05/00518904, na sessão de 13/08/2007, cujos termos foram ratificados pelo Acórdão n. 0978/2008, proferido nos autos do Recurso de Reexame n. REC 07/00532277, em sessão de 23/06/2008, ante a intempestividade e duplicidade da peça recursal, frente ao que dispõe o art. 77, da Lei Complementar n. 202/2000, bem como em razão de não terem sido apresentados fatos novos supervenientes que permitam sua alteração, conforme dispõe o §1º do artigo 135 da Resolução n. TC-06/2001. </w:t>
      </w:r>
    </w:p>
    <w:p w:rsidR="007B611D" w:rsidRPr="00993679" w:rsidRDefault="007B611D" w:rsidP="00230455">
      <w:pPr>
        <w:pStyle w:val="NormalWeb"/>
        <w:spacing w:before="0" w:beforeAutospacing="0" w:after="0" w:afterAutospacing="0"/>
        <w:jc w:val="both"/>
        <w:rPr>
          <w:rFonts w:ascii="Arial" w:hAnsi="Arial" w:cs="Arial"/>
          <w:sz w:val="16"/>
        </w:rPr>
      </w:pPr>
      <w:r w:rsidRPr="00993679">
        <w:rPr>
          <w:rFonts w:ascii="Arial" w:hAnsi="Arial" w:cs="Arial"/>
          <w:sz w:val="16"/>
        </w:rPr>
        <w:t xml:space="preserve">2. Ratificar o inteiro teor da Decisão recorrida. </w:t>
      </w:r>
    </w:p>
    <w:p w:rsidR="007B611D" w:rsidRPr="00993679" w:rsidRDefault="007B611D" w:rsidP="00230455">
      <w:pPr>
        <w:pStyle w:val="NormalWeb"/>
        <w:spacing w:before="0" w:beforeAutospacing="0" w:after="0" w:afterAutospacing="0"/>
        <w:jc w:val="both"/>
        <w:rPr>
          <w:rFonts w:ascii="Arial" w:hAnsi="Arial" w:cs="Arial"/>
          <w:sz w:val="16"/>
        </w:rPr>
      </w:pPr>
      <w:r w:rsidRPr="00993679">
        <w:rPr>
          <w:rFonts w:ascii="Arial" w:hAnsi="Arial" w:cs="Arial"/>
          <w:sz w:val="16"/>
        </w:rPr>
        <w:t xml:space="preserve">3. Determinar o arquivamento dos presentes autos. </w:t>
      </w:r>
    </w:p>
    <w:p w:rsidR="007B611D" w:rsidRPr="00506E5F" w:rsidRDefault="007B611D" w:rsidP="00506E5F">
      <w:pPr>
        <w:pStyle w:val="NormalWeb"/>
        <w:spacing w:before="0" w:beforeAutospacing="0" w:after="0" w:afterAutospacing="0"/>
        <w:jc w:val="both"/>
        <w:rPr>
          <w:rFonts w:ascii="Arial" w:hAnsi="Arial" w:cs="Arial"/>
          <w:sz w:val="16"/>
        </w:rPr>
      </w:pPr>
      <w:r w:rsidRPr="00506E5F">
        <w:rPr>
          <w:rFonts w:ascii="Arial" w:hAnsi="Arial" w:cs="Arial"/>
          <w:sz w:val="16"/>
        </w:rPr>
        <w:t xml:space="preserve">4. Dar ciência desta Decisão ao Recorrente. </w:t>
      </w:r>
    </w:p>
    <w:p w:rsidR="007B611D" w:rsidRPr="00506E5F" w:rsidRDefault="007B611D" w:rsidP="00506E5F">
      <w:pPr>
        <w:spacing w:before="0" w:line="240" w:lineRule="auto"/>
        <w:ind w:firstLine="0"/>
        <w:rPr>
          <w:rFonts w:ascii="Arial" w:hAnsi="Arial" w:cs="Arial"/>
          <w:sz w:val="16"/>
        </w:rPr>
      </w:pPr>
      <w:r w:rsidRPr="00506E5F">
        <w:rPr>
          <w:rFonts w:ascii="Arial" w:hAnsi="Arial" w:cs="Arial"/>
          <w:sz w:val="16"/>
        </w:rPr>
        <w:t>Florianópolis, em 10 de novembro de 2008.</w:t>
      </w:r>
    </w:p>
    <w:p w:rsidR="007B611D" w:rsidRPr="00506E5F" w:rsidRDefault="007B611D" w:rsidP="00506E5F">
      <w:pPr>
        <w:spacing w:before="0" w:line="240" w:lineRule="auto"/>
        <w:ind w:firstLine="0"/>
        <w:rPr>
          <w:rFonts w:ascii="Arial" w:hAnsi="Arial" w:cs="Arial"/>
          <w:sz w:val="16"/>
        </w:rPr>
      </w:pPr>
      <w:r w:rsidRPr="00506E5F">
        <w:rPr>
          <w:rFonts w:ascii="Arial" w:hAnsi="Arial" w:cs="Arial"/>
          <w:bCs/>
          <w:sz w:val="16"/>
        </w:rPr>
        <w:t>LUIZ ROBERTO HERBST</w:t>
      </w:r>
    </w:p>
    <w:p w:rsidR="007B611D" w:rsidRPr="00506E5F" w:rsidRDefault="007B611D" w:rsidP="00506E5F">
      <w:pPr>
        <w:spacing w:before="0" w:line="240" w:lineRule="auto"/>
        <w:ind w:firstLine="0"/>
        <w:rPr>
          <w:rFonts w:ascii="Arial" w:hAnsi="Arial" w:cs="Arial"/>
          <w:sz w:val="16"/>
        </w:rPr>
      </w:pPr>
      <w:r w:rsidRPr="00506E5F">
        <w:rPr>
          <w:rFonts w:ascii="Arial" w:hAnsi="Arial" w:cs="Arial"/>
          <w:bCs/>
          <w:sz w:val="16"/>
        </w:rPr>
        <w:t>Conselheiro</w:t>
      </w:r>
      <w:r>
        <w:rPr>
          <w:rFonts w:ascii="Arial" w:hAnsi="Arial" w:cs="Arial"/>
          <w:bCs/>
          <w:sz w:val="16"/>
        </w:rPr>
        <w:t>-</w:t>
      </w:r>
      <w:r w:rsidRPr="00506E5F">
        <w:rPr>
          <w:rFonts w:ascii="Arial" w:hAnsi="Arial" w:cs="Arial"/>
          <w:bCs/>
          <w:sz w:val="16"/>
        </w:rPr>
        <w:t>Relator</w:t>
      </w:r>
      <w:r w:rsidRPr="00506E5F">
        <w:rPr>
          <w:rFonts w:ascii="Arial" w:hAnsi="Arial" w:cs="Arial"/>
          <w:sz w:val="16"/>
        </w:rPr>
        <w:t xml:space="preserve"> </w:t>
      </w:r>
    </w:p>
    <w:p w:rsidR="007B611D" w:rsidRPr="009C5E23" w:rsidRDefault="007B611D" w:rsidP="009C5E23">
      <w:pPr>
        <w:rPr>
          <w:rFonts w:ascii="Arial" w:hAnsi="Arial" w:cs="Arial"/>
          <w:sz w:val="16"/>
          <w:szCs w:val="16"/>
        </w:rPr>
      </w:pPr>
      <w:r>
        <w:rPr>
          <w:noProof/>
        </w:rPr>
        <w:pict>
          <v:line id="_x0000_s1075" style="position:absolute;left:0;text-align:left;z-index:251664896" from="0,18pt" to="243pt,18pt" strokecolor="gray" strokeweight="3pt">
            <v:stroke linestyle="thinThin"/>
          </v:line>
        </w:pict>
      </w:r>
    </w:p>
    <w:p w:rsidR="007B611D" w:rsidRDefault="007B611D" w:rsidP="00312D34">
      <w:pPr>
        <w:pStyle w:val="Diario3"/>
        <w:spacing w:before="120" w:after="120"/>
        <w:rPr>
          <w:bCs/>
          <w:sz w:val="24"/>
          <w:szCs w:val="24"/>
        </w:rPr>
      </w:pPr>
      <w:bookmarkStart w:id="90" w:name="_Toc214187534"/>
      <w:bookmarkStart w:id="91" w:name="PMMCarlo"/>
      <w:bookmarkEnd w:id="89"/>
      <w:r w:rsidRPr="00312D34">
        <w:rPr>
          <w:bCs/>
          <w:sz w:val="24"/>
          <w:szCs w:val="24"/>
        </w:rPr>
        <w:t>Monte Carlo</w:t>
      </w:r>
      <w:bookmarkEnd w:id="90"/>
    </w:p>
    <w:p w:rsidR="007B611D" w:rsidRPr="00C10CE1" w:rsidRDefault="007B611D" w:rsidP="00230455">
      <w:pPr>
        <w:pStyle w:val="PlainText"/>
        <w:rPr>
          <w:rFonts w:ascii="Arial" w:hAnsi="Arial" w:cs="Arial"/>
          <w:sz w:val="16"/>
        </w:rPr>
      </w:pPr>
    </w:p>
    <w:p w:rsidR="007B611D" w:rsidRPr="00506E5F" w:rsidRDefault="007B611D" w:rsidP="00506E5F">
      <w:pPr>
        <w:pStyle w:val="PlainText"/>
        <w:jc w:val="center"/>
        <w:rPr>
          <w:rFonts w:ascii="Arial" w:hAnsi="Arial" w:cs="Arial"/>
          <w:b/>
          <w:sz w:val="16"/>
        </w:rPr>
      </w:pPr>
      <w:r w:rsidRPr="00506E5F">
        <w:rPr>
          <w:rFonts w:ascii="Arial" w:hAnsi="Arial" w:cs="Arial"/>
          <w:b/>
          <w:sz w:val="16"/>
        </w:rPr>
        <w:t>NOTIFICAÇÃO DE ALERTA Nº 51100/2008</w:t>
      </w:r>
    </w:p>
    <w:p w:rsidR="007B611D" w:rsidRPr="00C10CE1" w:rsidRDefault="007B611D" w:rsidP="00230455">
      <w:pPr>
        <w:pStyle w:val="PlainText"/>
        <w:rPr>
          <w:rFonts w:ascii="Arial" w:hAnsi="Arial" w:cs="Arial"/>
          <w:sz w:val="16"/>
        </w:rPr>
      </w:pPr>
    </w:p>
    <w:p w:rsidR="007B611D" w:rsidRPr="00C10CE1" w:rsidRDefault="007B611D" w:rsidP="00506E5F">
      <w:pPr>
        <w:pStyle w:val="PlainText"/>
        <w:ind w:firstLine="284"/>
        <w:jc w:val="both"/>
        <w:rPr>
          <w:rFonts w:ascii="Arial" w:hAnsi="Arial" w:cs="Arial"/>
          <w:sz w:val="16"/>
        </w:rPr>
      </w:pPr>
      <w:r w:rsidRPr="00C10CE1">
        <w:rPr>
          <w:rFonts w:ascii="Arial" w:hAnsi="Arial" w:cs="Arial"/>
          <w:sz w:val="16"/>
        </w:rPr>
        <w:t xml:space="preserve">O Presidente do Tribunal de Contas do Estado de Santa Catarina, no uso das suas atribuições, tendo aprovado o Relatório Técnico nº 5526,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Sebastião Rodrigues dos Santos, Chefe do Poder Executivo do Município de Monte Carlo, que: </w:t>
      </w:r>
    </w:p>
    <w:p w:rsidR="007B611D" w:rsidRPr="00C10CE1" w:rsidRDefault="007B611D" w:rsidP="00506E5F">
      <w:pPr>
        <w:pStyle w:val="PlainText"/>
        <w:ind w:firstLine="284"/>
        <w:jc w:val="both"/>
        <w:rPr>
          <w:rFonts w:ascii="Arial" w:hAnsi="Arial" w:cs="Arial"/>
          <w:sz w:val="16"/>
        </w:rPr>
      </w:pPr>
      <w:r w:rsidRPr="00C10CE1">
        <w:rPr>
          <w:rFonts w:ascii="Arial" w:hAnsi="Arial" w:cs="Arial"/>
          <w:sz w:val="16"/>
        </w:rPr>
        <w:t xml:space="preserve">I - A meta bimestral de arrecadação prevista até o 4º Bimestre de 2008 não foi alcançada, pois foi prevista a meta de R$ 9.059.414,04 e o resultado foi de R$ 8.592.556,00, o que representou 94.85% da meta prevista, devendo o Poder Executivo promover limitação de empenho e movimentação financeira, consoante dispõe o artigo 9º da Lei de Responsabilidade Fiscal. </w:t>
      </w:r>
    </w:p>
    <w:p w:rsidR="007B611D" w:rsidRPr="00C10CE1" w:rsidRDefault="007B611D" w:rsidP="00506E5F">
      <w:pPr>
        <w:pStyle w:val="PlainText"/>
        <w:ind w:firstLine="284"/>
        <w:jc w:val="both"/>
        <w:rPr>
          <w:rFonts w:ascii="Arial" w:hAnsi="Arial" w:cs="Arial"/>
          <w:sz w:val="16"/>
        </w:rPr>
      </w:pPr>
      <w:r w:rsidRPr="00C10CE1">
        <w:rPr>
          <w:rFonts w:ascii="Arial" w:hAnsi="Arial" w:cs="Arial"/>
          <w:sz w:val="16"/>
        </w:rPr>
        <w:t xml:space="preserve">Notifique-se por meio eletrônico. Publique-se. </w:t>
      </w:r>
    </w:p>
    <w:p w:rsidR="007B611D" w:rsidRPr="00C10CE1" w:rsidRDefault="007B611D" w:rsidP="00506E5F">
      <w:pPr>
        <w:pStyle w:val="PlainText"/>
        <w:ind w:firstLine="284"/>
        <w:jc w:val="both"/>
        <w:rPr>
          <w:rFonts w:ascii="Arial" w:hAnsi="Arial" w:cs="Arial"/>
          <w:sz w:val="16"/>
        </w:rPr>
      </w:pPr>
      <w:r w:rsidRPr="00C10CE1">
        <w:rPr>
          <w:rFonts w:ascii="Arial" w:hAnsi="Arial" w:cs="Arial"/>
          <w:sz w:val="16"/>
        </w:rPr>
        <w:t>Florianópolis, 5 de novembro de 2008</w:t>
      </w:r>
    </w:p>
    <w:p w:rsidR="007B611D" w:rsidRPr="00C10CE1" w:rsidRDefault="007B611D" w:rsidP="00230455">
      <w:pPr>
        <w:pStyle w:val="PlainText"/>
        <w:rPr>
          <w:rFonts w:ascii="Arial" w:hAnsi="Arial" w:cs="Arial"/>
          <w:sz w:val="16"/>
        </w:rPr>
      </w:pPr>
    </w:p>
    <w:p w:rsidR="007B611D" w:rsidRPr="00C10CE1" w:rsidRDefault="007B611D" w:rsidP="00506E5F">
      <w:pPr>
        <w:pStyle w:val="PlainText"/>
        <w:jc w:val="center"/>
        <w:rPr>
          <w:rFonts w:ascii="Arial" w:hAnsi="Arial" w:cs="Arial"/>
          <w:sz w:val="16"/>
        </w:rPr>
      </w:pPr>
      <w:r>
        <w:rPr>
          <w:rFonts w:ascii="Arial" w:hAnsi="Arial" w:cs="Arial"/>
          <w:sz w:val="16"/>
        </w:rPr>
        <w:t>José Carlos Pacheco</w:t>
      </w:r>
    </w:p>
    <w:p w:rsidR="007B611D" w:rsidRPr="009C5E23" w:rsidRDefault="007B611D" w:rsidP="00506E5F">
      <w:pPr>
        <w:pStyle w:val="PlainText"/>
        <w:jc w:val="center"/>
        <w:rPr>
          <w:rFonts w:ascii="Arial" w:hAnsi="Arial" w:cs="Arial"/>
          <w:sz w:val="16"/>
        </w:rPr>
      </w:pPr>
      <w:r>
        <w:rPr>
          <w:rFonts w:ascii="Arial" w:hAnsi="Arial" w:cs="Arial"/>
          <w:sz w:val="16"/>
        </w:rPr>
        <w:t>Presidente</w:t>
      </w:r>
    </w:p>
    <w:p w:rsidR="007B611D" w:rsidRPr="00024D2C" w:rsidRDefault="007B611D" w:rsidP="003778EF">
      <w:pPr>
        <w:rPr>
          <w:rFonts w:ascii="Arial" w:hAnsi="Arial" w:cs="Arial"/>
          <w:sz w:val="16"/>
          <w:szCs w:val="16"/>
        </w:rPr>
      </w:pPr>
      <w:bookmarkStart w:id="92" w:name="PMMGrande"/>
      <w:bookmarkEnd w:id="91"/>
      <w:r>
        <w:rPr>
          <w:noProof/>
        </w:rPr>
        <w:pict>
          <v:line id="_x0000_s1076" style="position:absolute;left:0;text-align:left;z-index:251688448" from="0,18pt" to="243pt,18pt" strokecolor="gray" strokeweight="3pt">
            <v:stroke linestyle="thinThin"/>
          </v:line>
        </w:pict>
      </w:r>
    </w:p>
    <w:p w:rsidR="007B611D" w:rsidRDefault="007B611D" w:rsidP="00312D34">
      <w:pPr>
        <w:pStyle w:val="Diario3"/>
        <w:spacing w:before="120" w:after="120"/>
        <w:rPr>
          <w:bCs/>
          <w:sz w:val="24"/>
          <w:szCs w:val="24"/>
        </w:rPr>
      </w:pPr>
      <w:bookmarkStart w:id="93" w:name="_Toc214187535"/>
      <w:r w:rsidRPr="00312D34">
        <w:rPr>
          <w:bCs/>
          <w:sz w:val="24"/>
          <w:szCs w:val="24"/>
        </w:rPr>
        <w:t>Morro Grande</w:t>
      </w:r>
      <w:bookmarkEnd w:id="93"/>
    </w:p>
    <w:p w:rsidR="007B611D" w:rsidRPr="00E937FE" w:rsidRDefault="007B611D" w:rsidP="00230455">
      <w:pPr>
        <w:pStyle w:val="NormalWeb"/>
        <w:spacing w:before="0" w:beforeAutospacing="0" w:after="0" w:afterAutospacing="0"/>
        <w:jc w:val="both"/>
        <w:rPr>
          <w:rFonts w:ascii="Arial" w:hAnsi="Arial" w:cs="Arial"/>
          <w:sz w:val="16"/>
        </w:rPr>
      </w:pPr>
      <w:r w:rsidRPr="00E937FE">
        <w:rPr>
          <w:rFonts w:ascii="Arial" w:hAnsi="Arial" w:cs="Arial"/>
          <w:sz w:val="16"/>
        </w:rPr>
        <w:t xml:space="preserve">Acórdão n. </w:t>
      </w:r>
      <w:r w:rsidRPr="00E937FE">
        <w:rPr>
          <w:rFonts w:ascii="Arial" w:hAnsi="Arial" w:cs="Arial"/>
          <w:sz w:val="16"/>
          <w:szCs w:val="27"/>
        </w:rPr>
        <w:t xml:space="preserve">1650/2008 </w:t>
      </w:r>
    </w:p>
    <w:p w:rsidR="007B611D" w:rsidRPr="00E937FE" w:rsidRDefault="007B611D" w:rsidP="00230455">
      <w:pPr>
        <w:pStyle w:val="NormalWeb"/>
        <w:spacing w:before="0" w:beforeAutospacing="0" w:after="0" w:afterAutospacing="0"/>
        <w:jc w:val="both"/>
        <w:rPr>
          <w:rFonts w:ascii="Arial" w:hAnsi="Arial" w:cs="Arial"/>
          <w:kern w:val="36"/>
          <w:sz w:val="16"/>
        </w:rPr>
      </w:pPr>
      <w:r w:rsidRPr="00E937FE">
        <w:rPr>
          <w:rFonts w:ascii="Arial" w:hAnsi="Arial" w:cs="Arial"/>
          <w:kern w:val="36"/>
          <w:sz w:val="16"/>
        </w:rPr>
        <w:t xml:space="preserve">1. Processo n. PCA - 02/03190459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2. Assunto: Grupo 3 – Prestação de Contas de Administrador - Exercício de 2001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3. Responsável: </w:t>
      </w:r>
      <w:r w:rsidRPr="00E937FE">
        <w:rPr>
          <w:rFonts w:ascii="Arial" w:hAnsi="Arial" w:cs="Arial"/>
          <w:bCs/>
          <w:i/>
          <w:iCs/>
          <w:kern w:val="36"/>
          <w:sz w:val="16"/>
        </w:rPr>
        <w:t>Adi Spader</w:t>
      </w:r>
      <w:r w:rsidRPr="00E937FE">
        <w:rPr>
          <w:rFonts w:ascii="Arial" w:hAnsi="Arial" w:cs="Arial"/>
          <w:bCs/>
          <w:kern w:val="36"/>
          <w:sz w:val="16"/>
        </w:rPr>
        <w:t xml:space="preserve"> - Gestor à época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4. Unidade: </w:t>
      </w:r>
      <w:r w:rsidRPr="00E937FE">
        <w:rPr>
          <w:rFonts w:ascii="Arial" w:hAnsi="Arial" w:cs="Arial"/>
          <w:b/>
          <w:bCs/>
          <w:kern w:val="36"/>
          <w:sz w:val="16"/>
        </w:rPr>
        <w:t>Fundo Municipal da Infância e da Adolescência de Morro Grande</w:t>
      </w:r>
      <w:r w:rsidRPr="00E937FE">
        <w:rPr>
          <w:rFonts w:ascii="Arial" w:hAnsi="Arial" w:cs="Arial"/>
          <w:bCs/>
          <w:kern w:val="36"/>
          <w:sz w:val="16"/>
        </w:rPr>
        <w:t xml:space="preserve">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5. Unidade Técnica: DMU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6. Acórdão: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VISTOS, relatados e discutidos estes autos, relativos à prestação de contas do exercício de 2001 do Fundo Municipal da Infância e da Adolescência de Morro Grande.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Considerando que o exame em questão não envolve o resultado de eventuais auditorias oriundas de denúncias, representação e outras, que devem integrar processos específicos, submetidos à apreciação deste Tribunal;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7B611D" w:rsidRPr="00E937FE" w:rsidRDefault="007B611D" w:rsidP="00230455">
      <w:pPr>
        <w:pStyle w:val="NormalWeb"/>
        <w:spacing w:before="0" w:beforeAutospacing="0" w:after="0" w:afterAutospacing="0"/>
        <w:jc w:val="both"/>
        <w:rPr>
          <w:rFonts w:ascii="Arial" w:hAnsi="Arial" w:cs="Arial"/>
          <w:kern w:val="36"/>
          <w:sz w:val="16"/>
        </w:rPr>
      </w:pPr>
      <w:r w:rsidRPr="00E937FE">
        <w:rPr>
          <w:rFonts w:ascii="Arial" w:hAnsi="Arial" w:cs="Arial"/>
          <w:i/>
          <w:iCs/>
          <w:kern w:val="36"/>
          <w:sz w:val="16"/>
        </w:rPr>
        <w:t>6.1.</w:t>
      </w:r>
      <w:r w:rsidRPr="00E937FE">
        <w:rPr>
          <w:rFonts w:ascii="Arial" w:hAnsi="Arial" w:cs="Arial"/>
          <w:kern w:val="36"/>
          <w:sz w:val="16"/>
        </w:rPr>
        <w:t xml:space="preserve"> Julgar regulares com ressalva, com fundamento no art. 18, II, c/c o art. 20 da Lei Complementar n. 202/2000, as contas anuais de 2001 referentes a atos de gestão do Fundo Municipal da Infância e da Adolescência de Morro Grande, no que concerne ao Balanço Geral composto das Demonstrações de Resultados Gerais, na forma dos anexos e demonstrativos estabelecidos no art. 101 da Lei Federal n. 4.320/64, e dar quitação ao Responsável, de acordo com os pareceres emitidos nos autos.</w:t>
      </w:r>
    </w:p>
    <w:p w:rsidR="007B611D" w:rsidRPr="00E937FE" w:rsidRDefault="007B611D" w:rsidP="00230455">
      <w:pPr>
        <w:pStyle w:val="NormalWeb"/>
        <w:spacing w:before="0" w:beforeAutospacing="0" w:after="0" w:afterAutospacing="0"/>
        <w:jc w:val="both"/>
        <w:rPr>
          <w:rFonts w:ascii="Arial" w:hAnsi="Arial" w:cs="Arial"/>
          <w:kern w:val="36"/>
          <w:sz w:val="16"/>
        </w:rPr>
      </w:pPr>
      <w:r w:rsidRPr="00E937FE">
        <w:rPr>
          <w:rFonts w:ascii="Arial" w:hAnsi="Arial" w:cs="Arial"/>
          <w:i/>
          <w:iCs/>
          <w:kern w:val="36"/>
          <w:sz w:val="16"/>
        </w:rPr>
        <w:t>6.2.</w:t>
      </w:r>
      <w:r w:rsidRPr="00E937FE">
        <w:rPr>
          <w:rFonts w:ascii="Arial" w:hAnsi="Arial" w:cs="Arial"/>
          <w:kern w:val="36"/>
          <w:sz w:val="16"/>
        </w:rPr>
        <w:t xml:space="preserve"> Recomendar ao Fundo Municipal da Infância e da Adolescência de Morro Grande a adoção de providências visando à correção das restrições a seguir relacionadas, apontadas no </w:t>
      </w:r>
      <w:r w:rsidRPr="00E937FE">
        <w:rPr>
          <w:rFonts w:ascii="Arial" w:hAnsi="Arial" w:cs="Arial"/>
          <w:i/>
          <w:iCs/>
          <w:kern w:val="36"/>
          <w:sz w:val="16"/>
        </w:rPr>
        <w:t>Relatório DMU n. 4099/2008</w:t>
      </w:r>
      <w:r w:rsidRPr="00E937FE">
        <w:rPr>
          <w:rFonts w:ascii="Arial" w:hAnsi="Arial" w:cs="Arial"/>
          <w:kern w:val="36"/>
          <w:sz w:val="16"/>
        </w:rPr>
        <w:t>, e à prevenção da ocorrência de outras semelhantes:</w:t>
      </w:r>
    </w:p>
    <w:p w:rsidR="007B611D" w:rsidRPr="00E937FE" w:rsidRDefault="007B611D" w:rsidP="00230455">
      <w:pPr>
        <w:pStyle w:val="NormalWeb"/>
        <w:spacing w:before="0" w:beforeAutospacing="0" w:after="0" w:afterAutospacing="0"/>
        <w:jc w:val="both"/>
        <w:rPr>
          <w:rFonts w:ascii="Arial" w:hAnsi="Arial" w:cs="Arial"/>
          <w:kern w:val="36"/>
          <w:sz w:val="16"/>
        </w:rPr>
      </w:pPr>
      <w:r w:rsidRPr="00E937FE">
        <w:rPr>
          <w:rFonts w:ascii="Arial" w:hAnsi="Arial" w:cs="Arial"/>
          <w:i/>
          <w:iCs/>
          <w:kern w:val="36"/>
          <w:sz w:val="16"/>
        </w:rPr>
        <w:t>6.2.1.</w:t>
      </w:r>
      <w:r w:rsidRPr="00E937FE">
        <w:rPr>
          <w:rFonts w:ascii="Arial" w:hAnsi="Arial" w:cs="Arial"/>
          <w:kern w:val="36"/>
          <w:sz w:val="16"/>
        </w:rPr>
        <w:t xml:space="preserve"> divergência na Variação do Saldo Patrimonial Financeiro na ordem de R$ 82,82 entre o valor apurado (R$ 190,02) em relação ao resultado da execução orçamentária (superávit de R$ 107,20), em desacordo com o art. 85 da Lei n. 4.320/64 (item 1.1 do Relatório DMU);</w:t>
      </w:r>
    </w:p>
    <w:p w:rsidR="007B611D" w:rsidRPr="00E937FE" w:rsidRDefault="007B611D" w:rsidP="00230455">
      <w:pPr>
        <w:pStyle w:val="NormalWeb"/>
        <w:spacing w:before="0" w:beforeAutospacing="0" w:after="0" w:afterAutospacing="0"/>
        <w:jc w:val="both"/>
        <w:rPr>
          <w:rFonts w:ascii="Arial" w:hAnsi="Arial" w:cs="Arial"/>
          <w:kern w:val="36"/>
          <w:sz w:val="16"/>
        </w:rPr>
      </w:pPr>
      <w:r w:rsidRPr="00E937FE">
        <w:rPr>
          <w:rFonts w:ascii="Arial" w:hAnsi="Arial" w:cs="Arial"/>
          <w:i/>
          <w:iCs/>
          <w:kern w:val="36"/>
          <w:sz w:val="16"/>
        </w:rPr>
        <w:t>6.2.2.</w:t>
      </w:r>
      <w:r w:rsidRPr="00E937FE">
        <w:rPr>
          <w:rFonts w:ascii="Arial" w:hAnsi="Arial" w:cs="Arial"/>
          <w:kern w:val="36"/>
          <w:sz w:val="16"/>
        </w:rPr>
        <w:t xml:space="preserve"> divergência no saldo da conta "Dívida Ativa" entre o registrado no Balanço Patrimonial e o apurado através da movimentação contábil, no valor de R$ 2.653,38, contrariando o disposto no art. 85 da Lei n. 4320/64 (item 1.2 do Relatório DMU).</w:t>
      </w:r>
    </w:p>
    <w:p w:rsidR="007B611D" w:rsidRPr="00E937FE" w:rsidRDefault="007B611D" w:rsidP="00230455">
      <w:pPr>
        <w:pStyle w:val="NormalWeb"/>
        <w:spacing w:before="0" w:beforeAutospacing="0" w:after="0" w:afterAutospacing="0"/>
        <w:jc w:val="both"/>
        <w:rPr>
          <w:rFonts w:ascii="Arial" w:hAnsi="Arial" w:cs="Arial"/>
          <w:kern w:val="36"/>
          <w:sz w:val="16"/>
        </w:rPr>
      </w:pPr>
      <w:r w:rsidRPr="00E937FE">
        <w:rPr>
          <w:rFonts w:ascii="Arial" w:hAnsi="Arial" w:cs="Arial"/>
          <w:i/>
          <w:iCs/>
          <w:kern w:val="36"/>
          <w:sz w:val="16"/>
        </w:rPr>
        <w:t>6.3.</w:t>
      </w:r>
      <w:r w:rsidRPr="00E937FE">
        <w:rPr>
          <w:rFonts w:ascii="Arial" w:hAnsi="Arial" w:cs="Arial"/>
          <w:kern w:val="36"/>
          <w:sz w:val="16"/>
        </w:rPr>
        <w:t xml:space="preserve"> Dar ciência deste Acórdão à Prefeitura Municipal de Morro Grande e ao Fundo da Infância e da Adolescência daquele Município.</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7. Ata n. 75/08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8. Data da Sessão: 10/11/2008 - Ordinária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9. Especificação do quorum: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9.1. Conselheiros presentes: Wilson Rogério Wan-Dall (Presidente - art. 91, I, da LC n. 202/2000), Luiz Roberto Herbst, César Filomeno Fontes, Sabrina Nunes Iocken (Relatora - art. 86, </w:t>
      </w:r>
      <w:r w:rsidRPr="00E937FE">
        <w:rPr>
          <w:rFonts w:ascii="Arial" w:hAnsi="Arial" w:cs="Arial"/>
          <w:bCs/>
          <w:i/>
          <w:iCs/>
          <w:kern w:val="36"/>
          <w:sz w:val="16"/>
        </w:rPr>
        <w:t>caput</w:t>
      </w:r>
      <w:r w:rsidRPr="00E937FE">
        <w:rPr>
          <w:rFonts w:ascii="Arial" w:hAnsi="Arial" w:cs="Arial"/>
          <w:bCs/>
          <w:kern w:val="36"/>
          <w:sz w:val="16"/>
        </w:rPr>
        <w:t xml:space="preserve">, da LC n. 202/2000) e Adircélio de Moraes Ferreira Junior (art. 86, </w:t>
      </w:r>
      <w:r w:rsidRPr="00E937FE">
        <w:rPr>
          <w:rFonts w:ascii="Arial" w:hAnsi="Arial" w:cs="Arial"/>
          <w:bCs/>
          <w:i/>
          <w:iCs/>
          <w:kern w:val="36"/>
          <w:sz w:val="16"/>
        </w:rPr>
        <w:t>caput</w:t>
      </w:r>
      <w:r w:rsidRPr="00E937FE">
        <w:rPr>
          <w:rFonts w:ascii="Arial" w:hAnsi="Arial" w:cs="Arial"/>
          <w:bCs/>
          <w:kern w:val="36"/>
          <w:sz w:val="16"/>
        </w:rPr>
        <w:t xml:space="preserve">, da LC n. 202/2000).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10. Representante do Ministério Público junto ao TC: Mauro André Flores Pedrozo. </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11. Auditor presente: Gerson dos Santos Sicca. </w:t>
      </w:r>
    </w:p>
    <w:p w:rsidR="007B611D" w:rsidRPr="00E937FE" w:rsidRDefault="007B611D" w:rsidP="00230455">
      <w:pPr>
        <w:pStyle w:val="NormalWeb"/>
        <w:spacing w:before="0" w:beforeAutospacing="0" w:after="0" w:afterAutospacing="0"/>
        <w:jc w:val="both"/>
        <w:rPr>
          <w:rFonts w:ascii="Arial" w:hAnsi="Arial" w:cs="Arial"/>
          <w:sz w:val="16"/>
        </w:rPr>
      </w:pPr>
      <w:r w:rsidRPr="00E937FE">
        <w:rPr>
          <w:rFonts w:ascii="Arial" w:hAnsi="Arial" w:cs="Arial"/>
          <w:sz w:val="16"/>
        </w:rPr>
        <w:t>WILSON ROGÉRIO WAN-DALL</w:t>
      </w:r>
    </w:p>
    <w:p w:rsidR="007B611D" w:rsidRPr="00E937FE" w:rsidRDefault="007B611D" w:rsidP="00230455">
      <w:pPr>
        <w:pStyle w:val="NormalWeb"/>
        <w:spacing w:before="0" w:beforeAutospacing="0" w:after="0" w:afterAutospacing="0"/>
        <w:jc w:val="both"/>
        <w:rPr>
          <w:rFonts w:ascii="Arial" w:hAnsi="Arial" w:cs="Arial"/>
          <w:sz w:val="16"/>
        </w:rPr>
      </w:pPr>
      <w:r w:rsidRPr="00E937FE">
        <w:rPr>
          <w:rFonts w:ascii="Arial" w:hAnsi="Arial" w:cs="Arial"/>
          <w:sz w:val="16"/>
        </w:rPr>
        <w:t>Presidente (art. 91, I, da LC n. 202/2000)</w:t>
      </w:r>
    </w:p>
    <w:p w:rsidR="007B611D" w:rsidRPr="00E937FE" w:rsidRDefault="007B611D" w:rsidP="00230455">
      <w:pPr>
        <w:pStyle w:val="NormalWeb"/>
        <w:spacing w:before="0" w:beforeAutospacing="0" w:after="0" w:afterAutospacing="0"/>
        <w:jc w:val="both"/>
        <w:rPr>
          <w:rFonts w:ascii="Arial" w:hAnsi="Arial" w:cs="Arial"/>
          <w:sz w:val="16"/>
        </w:rPr>
      </w:pPr>
      <w:r w:rsidRPr="00E937FE">
        <w:rPr>
          <w:rFonts w:ascii="Arial" w:hAnsi="Arial" w:cs="Arial"/>
          <w:sz w:val="16"/>
        </w:rPr>
        <w:t>SABRINA NUNES IOCKEN</w:t>
      </w:r>
    </w:p>
    <w:p w:rsidR="007B611D" w:rsidRPr="00E937FE" w:rsidRDefault="007B611D" w:rsidP="00230455">
      <w:pPr>
        <w:pStyle w:val="NormalWeb"/>
        <w:spacing w:before="0" w:beforeAutospacing="0" w:after="0" w:afterAutospacing="0"/>
        <w:jc w:val="both"/>
        <w:rPr>
          <w:rFonts w:ascii="Arial" w:hAnsi="Arial" w:cs="Arial"/>
          <w:sz w:val="16"/>
        </w:rPr>
      </w:pPr>
      <w:r w:rsidRPr="00E937FE">
        <w:rPr>
          <w:rFonts w:ascii="Arial" w:hAnsi="Arial" w:cs="Arial"/>
          <w:sz w:val="16"/>
        </w:rPr>
        <w:t xml:space="preserve">Relatora (art. 86, </w:t>
      </w:r>
      <w:r w:rsidRPr="00E937FE">
        <w:rPr>
          <w:rFonts w:ascii="Arial" w:hAnsi="Arial" w:cs="Arial"/>
          <w:i/>
          <w:iCs/>
          <w:sz w:val="16"/>
        </w:rPr>
        <w:t>caput</w:t>
      </w:r>
      <w:r w:rsidRPr="00E937FE">
        <w:rPr>
          <w:rFonts w:ascii="Arial" w:hAnsi="Arial" w:cs="Arial"/>
          <w:sz w:val="16"/>
        </w:rPr>
        <w:t>, da LC n. 202/2000)</w:t>
      </w:r>
    </w:p>
    <w:p w:rsidR="007B611D" w:rsidRPr="00E937FE" w:rsidRDefault="007B611D" w:rsidP="00230455">
      <w:pPr>
        <w:pStyle w:val="NormalWeb"/>
        <w:spacing w:before="0" w:beforeAutospacing="0" w:after="0" w:afterAutospacing="0"/>
        <w:jc w:val="both"/>
        <w:rPr>
          <w:rFonts w:ascii="Arial" w:hAnsi="Arial" w:cs="Arial"/>
          <w:bCs/>
          <w:kern w:val="36"/>
          <w:sz w:val="16"/>
        </w:rPr>
      </w:pPr>
      <w:r w:rsidRPr="00E937FE">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937FE">
        <w:rPr>
          <w:rFonts w:ascii="Arial" w:hAnsi="Arial" w:cs="Arial"/>
          <w:bCs/>
          <w:kern w:val="36"/>
          <w:sz w:val="16"/>
        </w:rPr>
        <w:t xml:space="preserve"> do Ministério Público junto ao TCE/SC </w:t>
      </w:r>
    </w:p>
    <w:p w:rsidR="007B611D" w:rsidRPr="009C5E23" w:rsidRDefault="007B611D" w:rsidP="009C5E23">
      <w:pPr>
        <w:rPr>
          <w:rFonts w:ascii="Arial" w:hAnsi="Arial" w:cs="Arial"/>
          <w:sz w:val="16"/>
          <w:szCs w:val="16"/>
        </w:rPr>
      </w:pPr>
      <w:r>
        <w:rPr>
          <w:noProof/>
        </w:rPr>
        <w:pict>
          <v:line id="_x0000_s1077" style="position:absolute;left:0;text-align:left;z-index:251665920" from="0,18pt" to="243pt,18pt" strokecolor="gray" strokeweight="3pt">
            <v:stroke linestyle="thinThin"/>
          </v:line>
        </w:pict>
      </w:r>
    </w:p>
    <w:p w:rsidR="007B611D" w:rsidRDefault="007B611D" w:rsidP="00312D34">
      <w:pPr>
        <w:pStyle w:val="Diario3"/>
        <w:spacing w:before="120" w:after="120"/>
        <w:rPr>
          <w:bCs/>
          <w:sz w:val="24"/>
          <w:szCs w:val="24"/>
        </w:rPr>
      </w:pPr>
      <w:bookmarkStart w:id="94" w:name="_Toc177028732"/>
      <w:bookmarkStart w:id="95" w:name="_Toc214187536"/>
      <w:bookmarkStart w:id="96" w:name="PMPalhoça"/>
      <w:bookmarkEnd w:id="92"/>
      <w:r w:rsidRPr="00312D34">
        <w:rPr>
          <w:bCs/>
          <w:sz w:val="24"/>
          <w:szCs w:val="24"/>
        </w:rPr>
        <w:t>Palhoça</w:t>
      </w:r>
      <w:bookmarkEnd w:id="94"/>
      <w:bookmarkEnd w:id="95"/>
    </w:p>
    <w:p w:rsidR="007B611D" w:rsidRDefault="007B611D" w:rsidP="00230455">
      <w:pPr>
        <w:pStyle w:val="NormalWeb"/>
        <w:spacing w:before="0" w:beforeAutospacing="0" w:after="0" w:afterAutospacing="0"/>
        <w:jc w:val="both"/>
        <w:rPr>
          <w:rFonts w:ascii="Arial" w:hAnsi="Arial" w:cs="Arial"/>
          <w:sz w:val="16"/>
        </w:rPr>
      </w:pPr>
    </w:p>
    <w:p w:rsidR="007B611D" w:rsidRPr="00CA2DE8" w:rsidRDefault="007B611D" w:rsidP="00230455">
      <w:pPr>
        <w:pStyle w:val="NormalWeb"/>
        <w:spacing w:before="0" w:beforeAutospacing="0" w:after="0" w:afterAutospacing="0"/>
        <w:jc w:val="both"/>
        <w:rPr>
          <w:rFonts w:ascii="Arial" w:hAnsi="Arial" w:cs="Arial"/>
          <w:sz w:val="16"/>
        </w:rPr>
      </w:pPr>
      <w:r w:rsidRPr="00CA2DE8">
        <w:rPr>
          <w:rFonts w:ascii="Arial" w:hAnsi="Arial" w:cs="Arial"/>
          <w:sz w:val="16"/>
        </w:rPr>
        <w:t xml:space="preserve">Decisão n. </w:t>
      </w:r>
      <w:r w:rsidRPr="00CA2DE8">
        <w:rPr>
          <w:rFonts w:ascii="Arial" w:hAnsi="Arial" w:cs="Arial"/>
          <w:sz w:val="16"/>
          <w:szCs w:val="27"/>
        </w:rPr>
        <w:t xml:space="preserve">3791/2008 </w:t>
      </w:r>
    </w:p>
    <w:p w:rsidR="007B611D" w:rsidRPr="00CA2DE8" w:rsidRDefault="007B611D" w:rsidP="00230455">
      <w:pPr>
        <w:pStyle w:val="NormalWeb"/>
        <w:spacing w:before="0" w:beforeAutospacing="0" w:after="0" w:afterAutospacing="0"/>
        <w:jc w:val="both"/>
        <w:rPr>
          <w:rFonts w:ascii="Arial" w:hAnsi="Arial" w:cs="Arial"/>
          <w:kern w:val="36"/>
          <w:sz w:val="16"/>
        </w:rPr>
      </w:pPr>
      <w:r w:rsidRPr="00CA2DE8">
        <w:rPr>
          <w:rFonts w:ascii="Arial" w:hAnsi="Arial" w:cs="Arial"/>
          <w:kern w:val="36"/>
          <w:sz w:val="16"/>
        </w:rPr>
        <w:t xml:space="preserve">1. Processo n. APE - 08/00555830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2. Assunto: Grupo 4 – Registro de Ato de Aposentadoria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3. Responsável: </w:t>
      </w:r>
      <w:r w:rsidRPr="00CA2DE8">
        <w:rPr>
          <w:rFonts w:ascii="Arial" w:hAnsi="Arial" w:cs="Arial"/>
          <w:bCs/>
          <w:i/>
          <w:iCs/>
          <w:kern w:val="36"/>
          <w:sz w:val="16"/>
        </w:rPr>
        <w:t xml:space="preserve">Ronério Heiderscheidt </w:t>
      </w:r>
      <w:r w:rsidRPr="00CA2DE8">
        <w:rPr>
          <w:rFonts w:ascii="Arial" w:hAnsi="Arial" w:cs="Arial"/>
          <w:bCs/>
          <w:kern w:val="36"/>
          <w:sz w:val="16"/>
        </w:rPr>
        <w:t xml:space="preserve">- Prefeito Municipal de Palhoça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4. Unidade: </w:t>
      </w:r>
      <w:r w:rsidRPr="00CA2DE8">
        <w:rPr>
          <w:rFonts w:ascii="Arial" w:hAnsi="Arial" w:cs="Arial"/>
          <w:b/>
          <w:bCs/>
          <w:kern w:val="36"/>
          <w:sz w:val="16"/>
        </w:rPr>
        <w:t>Instituto de Previdência Social dos Servidores Públicos do Município de Palhoça - IPPA</w:t>
      </w:r>
      <w:r w:rsidRPr="00CA2DE8">
        <w:rPr>
          <w:rFonts w:ascii="Arial" w:hAnsi="Arial" w:cs="Arial"/>
          <w:bCs/>
          <w:kern w:val="36"/>
          <w:sz w:val="16"/>
        </w:rPr>
        <w:t xml:space="preserve">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5. Unidade Técnica: DMU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6. Decisão: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CA2DE8" w:rsidRDefault="007B611D" w:rsidP="00230455">
      <w:pPr>
        <w:pStyle w:val="NormalWeb"/>
        <w:spacing w:before="0" w:beforeAutospacing="0" w:after="0" w:afterAutospacing="0"/>
        <w:jc w:val="both"/>
        <w:rPr>
          <w:rFonts w:ascii="Arial" w:hAnsi="Arial" w:cs="Arial"/>
          <w:kern w:val="36"/>
          <w:sz w:val="16"/>
        </w:rPr>
      </w:pPr>
      <w:r w:rsidRPr="00CA2DE8">
        <w:rPr>
          <w:rFonts w:ascii="Arial" w:hAnsi="Arial" w:cs="Arial"/>
          <w:i/>
          <w:iCs/>
          <w:kern w:val="36"/>
          <w:sz w:val="16"/>
        </w:rPr>
        <w:t>6.1.</w:t>
      </w:r>
      <w:r w:rsidRPr="00CA2DE8">
        <w:rPr>
          <w:rFonts w:ascii="Arial" w:hAnsi="Arial" w:cs="Arial"/>
          <w:kern w:val="36"/>
          <w:sz w:val="16"/>
        </w:rPr>
        <w:t xml:space="preserve"> Ordenar o registro, nos termos do art. 34, II, c/c o art. 36, §2º, "b", da Lei Complementar n. 202/2000, do ato aposentatório de Paula Maria Lisboa, matrícula n. 800093, no cargo de Agente de Serviços Gerais, CPF n. 854.313.209-63, PIS/PASEP n. 1224089924-9, do Quadro de Pessoal da Prefeitura Municipal de Palhoça, consubstanciado na Portaria n. 006/2008, considerado legal conforme pareceres emitidos nos autos. </w:t>
      </w:r>
    </w:p>
    <w:p w:rsidR="007B611D" w:rsidRPr="00CA2DE8" w:rsidRDefault="007B611D" w:rsidP="00230455">
      <w:pPr>
        <w:pStyle w:val="NormalWeb"/>
        <w:spacing w:before="0" w:beforeAutospacing="0" w:after="0" w:afterAutospacing="0"/>
        <w:jc w:val="both"/>
        <w:rPr>
          <w:rFonts w:ascii="Arial" w:hAnsi="Arial" w:cs="Arial"/>
          <w:kern w:val="36"/>
          <w:sz w:val="16"/>
        </w:rPr>
      </w:pPr>
      <w:r w:rsidRPr="00CA2DE8">
        <w:rPr>
          <w:rFonts w:ascii="Arial" w:hAnsi="Arial" w:cs="Arial"/>
          <w:i/>
          <w:iCs/>
          <w:kern w:val="36"/>
          <w:sz w:val="16"/>
        </w:rPr>
        <w:t>6.2.</w:t>
      </w:r>
      <w:r w:rsidRPr="00CA2DE8">
        <w:rPr>
          <w:rFonts w:ascii="Arial" w:hAnsi="Arial" w:cs="Arial"/>
          <w:kern w:val="36"/>
          <w:sz w:val="16"/>
        </w:rPr>
        <w:t xml:space="preserve"> Dar ciência desta Decisão à Prefeitura Municipal de Palhoça e ao Instituto de Previdência Social dos Servidores Públicos daquele Município.</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7. Ata n. 75/08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8. Data da Sessão: 10/11/2008 - Ordinária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9. Especificação do quorum: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9.1. Conselheiros presentes: Wilson Rogério Wan-Dall (Presidente - art. 91, I, da LC n. 202/2000), Luiz Roberto Herbst, César Filomeno Fontes, Sabrina Nunes Iocken (art. 86, </w:t>
      </w:r>
      <w:r w:rsidRPr="00CA2DE8">
        <w:rPr>
          <w:rFonts w:ascii="Arial" w:hAnsi="Arial" w:cs="Arial"/>
          <w:bCs/>
          <w:i/>
          <w:iCs/>
          <w:kern w:val="36"/>
          <w:sz w:val="16"/>
        </w:rPr>
        <w:t>caput</w:t>
      </w:r>
      <w:r w:rsidRPr="00CA2DE8">
        <w:rPr>
          <w:rFonts w:ascii="Arial" w:hAnsi="Arial" w:cs="Arial"/>
          <w:bCs/>
          <w:kern w:val="36"/>
          <w:sz w:val="16"/>
        </w:rPr>
        <w:t xml:space="preserve">, da LC n. 202/2000) e Adircélio de Moraes Ferreira Junior (art. 86, </w:t>
      </w:r>
      <w:r w:rsidRPr="00CA2DE8">
        <w:rPr>
          <w:rFonts w:ascii="Arial" w:hAnsi="Arial" w:cs="Arial"/>
          <w:bCs/>
          <w:i/>
          <w:iCs/>
          <w:kern w:val="36"/>
          <w:sz w:val="16"/>
        </w:rPr>
        <w:t>caput</w:t>
      </w:r>
      <w:r w:rsidRPr="00CA2DE8">
        <w:rPr>
          <w:rFonts w:ascii="Arial" w:hAnsi="Arial" w:cs="Arial"/>
          <w:bCs/>
          <w:kern w:val="36"/>
          <w:sz w:val="16"/>
        </w:rPr>
        <w:t xml:space="preserve">, da LC n. 202/2000).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10. Representante do Ministério Público junto ao TC: Mauro André Flores Pedrozo. </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11. Auditor presente: Gerson dos Santos Sicca (Relator). </w:t>
      </w:r>
    </w:p>
    <w:p w:rsidR="007B611D" w:rsidRPr="00CA2DE8" w:rsidRDefault="007B611D" w:rsidP="00230455">
      <w:pPr>
        <w:pStyle w:val="NormalWeb"/>
        <w:spacing w:before="0" w:beforeAutospacing="0" w:after="0" w:afterAutospacing="0"/>
        <w:jc w:val="both"/>
        <w:rPr>
          <w:rFonts w:ascii="Arial" w:hAnsi="Arial" w:cs="Arial"/>
          <w:sz w:val="16"/>
          <w:lang w:val="en-US"/>
        </w:rPr>
      </w:pPr>
      <w:r w:rsidRPr="00CA2DE8">
        <w:rPr>
          <w:rFonts w:ascii="Arial" w:hAnsi="Arial" w:cs="Arial"/>
          <w:sz w:val="16"/>
          <w:lang w:val="en-US"/>
        </w:rPr>
        <w:t>WILSON ROGÉRIO WAN-DALL</w:t>
      </w:r>
    </w:p>
    <w:p w:rsidR="007B611D" w:rsidRPr="00CA2DE8" w:rsidRDefault="007B611D" w:rsidP="00230455">
      <w:pPr>
        <w:pStyle w:val="NormalWeb"/>
        <w:spacing w:before="0" w:beforeAutospacing="0" w:after="0" w:afterAutospacing="0"/>
        <w:jc w:val="both"/>
        <w:rPr>
          <w:rFonts w:ascii="Arial" w:hAnsi="Arial" w:cs="Arial"/>
          <w:sz w:val="16"/>
          <w:lang w:val="en-US"/>
        </w:rPr>
      </w:pPr>
      <w:r w:rsidRPr="00CA2DE8">
        <w:rPr>
          <w:rFonts w:ascii="Arial" w:hAnsi="Arial" w:cs="Arial"/>
          <w:sz w:val="16"/>
          <w:lang w:val="en-US"/>
        </w:rPr>
        <w:t>Presidente (art. 91, I, da LC n. 202/2000)</w:t>
      </w:r>
    </w:p>
    <w:p w:rsidR="007B611D" w:rsidRPr="00CA2DE8" w:rsidRDefault="007B611D" w:rsidP="00230455">
      <w:pPr>
        <w:pStyle w:val="NormalWeb"/>
        <w:spacing w:before="0" w:beforeAutospacing="0" w:after="0" w:afterAutospacing="0"/>
        <w:jc w:val="both"/>
        <w:rPr>
          <w:rFonts w:ascii="Arial" w:hAnsi="Arial" w:cs="Arial"/>
          <w:sz w:val="16"/>
        </w:rPr>
      </w:pPr>
      <w:r w:rsidRPr="00CA2DE8">
        <w:rPr>
          <w:rFonts w:ascii="Arial" w:hAnsi="Arial" w:cs="Arial"/>
          <w:sz w:val="16"/>
        </w:rPr>
        <w:t>LUIZ ROBERTO HERBST</w:t>
      </w:r>
    </w:p>
    <w:p w:rsidR="007B611D" w:rsidRPr="00CA2DE8" w:rsidRDefault="007B611D" w:rsidP="00230455">
      <w:pPr>
        <w:pStyle w:val="NormalWeb"/>
        <w:spacing w:before="0" w:beforeAutospacing="0" w:after="0" w:afterAutospacing="0"/>
        <w:jc w:val="both"/>
        <w:rPr>
          <w:rFonts w:ascii="Arial" w:hAnsi="Arial" w:cs="Arial"/>
          <w:sz w:val="16"/>
        </w:rPr>
      </w:pPr>
      <w:r w:rsidRPr="00CA2DE8">
        <w:rPr>
          <w:rFonts w:ascii="Arial" w:hAnsi="Arial" w:cs="Arial"/>
          <w:sz w:val="16"/>
        </w:rPr>
        <w:t>Relator (art. 91, parágrafo único, da LC n. 202/2000)</w:t>
      </w:r>
    </w:p>
    <w:p w:rsidR="007B611D" w:rsidRPr="00CA2DE8" w:rsidRDefault="007B611D" w:rsidP="00230455">
      <w:pPr>
        <w:pStyle w:val="NormalWeb"/>
        <w:spacing w:before="0" w:beforeAutospacing="0" w:after="0" w:afterAutospacing="0"/>
        <w:jc w:val="both"/>
        <w:rPr>
          <w:rFonts w:ascii="Arial" w:hAnsi="Arial" w:cs="Arial"/>
          <w:bCs/>
          <w:kern w:val="36"/>
          <w:sz w:val="16"/>
        </w:rPr>
      </w:pPr>
      <w:r w:rsidRPr="00CA2DE8">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A2DE8">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78" style="position:absolute;left:0;text-align:left;z-index:251666944" from="0,18pt" to="243pt,18pt" strokecolor="gray" strokeweight="3pt">
            <v:stroke linestyle="thinThin"/>
          </v:line>
        </w:pict>
      </w:r>
    </w:p>
    <w:p w:rsidR="007B611D" w:rsidRPr="009D285F" w:rsidRDefault="007B611D" w:rsidP="00230455">
      <w:pPr>
        <w:pStyle w:val="NormalWeb"/>
        <w:spacing w:before="0" w:beforeAutospacing="0" w:after="0" w:afterAutospacing="0"/>
        <w:jc w:val="both"/>
        <w:rPr>
          <w:rFonts w:ascii="Arial" w:hAnsi="Arial" w:cs="Arial"/>
          <w:sz w:val="16"/>
        </w:rPr>
      </w:pPr>
      <w:r w:rsidRPr="009D285F">
        <w:rPr>
          <w:rFonts w:ascii="Arial" w:hAnsi="Arial" w:cs="Arial"/>
          <w:sz w:val="16"/>
        </w:rPr>
        <w:t xml:space="preserve">Decisão n. </w:t>
      </w:r>
      <w:r w:rsidRPr="009D285F">
        <w:rPr>
          <w:rFonts w:ascii="Arial" w:hAnsi="Arial" w:cs="Arial"/>
          <w:sz w:val="16"/>
          <w:szCs w:val="27"/>
        </w:rPr>
        <w:t xml:space="preserve">3784/2008 </w:t>
      </w:r>
    </w:p>
    <w:p w:rsidR="007B611D" w:rsidRPr="009D285F" w:rsidRDefault="007B611D" w:rsidP="00230455">
      <w:pPr>
        <w:pStyle w:val="NormalWeb"/>
        <w:spacing w:before="0" w:beforeAutospacing="0" w:after="0" w:afterAutospacing="0"/>
        <w:jc w:val="both"/>
        <w:rPr>
          <w:rFonts w:ascii="Arial" w:hAnsi="Arial" w:cs="Arial"/>
          <w:kern w:val="36"/>
          <w:sz w:val="16"/>
        </w:rPr>
      </w:pPr>
      <w:r w:rsidRPr="009D285F">
        <w:rPr>
          <w:rFonts w:ascii="Arial" w:hAnsi="Arial" w:cs="Arial"/>
          <w:kern w:val="36"/>
          <w:sz w:val="16"/>
        </w:rPr>
        <w:t xml:space="preserve">1. Processo n. SPE - 06/00286452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2. Assunto: Grupo 4 – Solicitação de Atos de Pessoal - Aposentadoria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3. Responsável: </w:t>
      </w:r>
      <w:r w:rsidRPr="009D285F">
        <w:rPr>
          <w:rFonts w:ascii="Arial" w:hAnsi="Arial" w:cs="Arial"/>
          <w:bCs/>
          <w:i/>
          <w:iCs/>
          <w:kern w:val="36"/>
          <w:sz w:val="16"/>
        </w:rPr>
        <w:t>Ronério Heiderscheidt</w:t>
      </w:r>
      <w:r w:rsidRPr="009D285F">
        <w:rPr>
          <w:rFonts w:ascii="Arial" w:hAnsi="Arial" w:cs="Arial"/>
          <w:bCs/>
          <w:kern w:val="36"/>
          <w:sz w:val="16"/>
        </w:rPr>
        <w:t xml:space="preserve"> - Prefeito Municipal de Palhoça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4. Entidade: </w:t>
      </w:r>
      <w:r w:rsidRPr="009D285F">
        <w:rPr>
          <w:rFonts w:ascii="Arial" w:hAnsi="Arial" w:cs="Arial"/>
          <w:b/>
          <w:bCs/>
          <w:kern w:val="36"/>
          <w:sz w:val="16"/>
        </w:rPr>
        <w:t>Instituto de Previdência Social dos Servidores Públicos do Município de Palhoça - IPPA</w:t>
      </w:r>
      <w:r w:rsidRPr="009D285F">
        <w:rPr>
          <w:rFonts w:ascii="Arial" w:hAnsi="Arial" w:cs="Arial"/>
          <w:bCs/>
          <w:kern w:val="36"/>
          <w:sz w:val="16"/>
        </w:rPr>
        <w:t xml:space="preserve">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5. Unidade Técnica: DMU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6. Decisão: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9D285F" w:rsidRDefault="007B611D" w:rsidP="00230455">
      <w:pPr>
        <w:pStyle w:val="NormalWeb"/>
        <w:spacing w:before="0" w:beforeAutospacing="0" w:after="0" w:afterAutospacing="0"/>
        <w:jc w:val="both"/>
        <w:rPr>
          <w:rFonts w:ascii="Arial" w:hAnsi="Arial" w:cs="Arial"/>
          <w:kern w:val="36"/>
          <w:sz w:val="16"/>
        </w:rPr>
      </w:pPr>
      <w:r w:rsidRPr="009D285F">
        <w:rPr>
          <w:rFonts w:ascii="Arial" w:hAnsi="Arial" w:cs="Arial"/>
          <w:i/>
          <w:iCs/>
          <w:kern w:val="36"/>
          <w:sz w:val="16"/>
        </w:rPr>
        <w:t>6.1.</w:t>
      </w:r>
      <w:r w:rsidRPr="009D285F">
        <w:rPr>
          <w:rFonts w:ascii="Arial" w:hAnsi="Arial" w:cs="Arial"/>
          <w:kern w:val="36"/>
          <w:sz w:val="16"/>
        </w:rPr>
        <w:t xml:space="preserve"> Ordenar o registro, nos termos do art. 34, II, c/c o art. 36, §2º, "b", da Lei Complementar n. 202/2000, do ato aposentatório de Celina Maria de Souza, matrícula n. 800350, no cargo de Agente de Serviços Gerais, CPF n. 485.914.919-04, PIS/PASEP n. 10254762678, do Quadro de Pessoal da Prefeitura Municipal de Palhoça, consubstanciado na Portaria n. 025/2005, considerado legal conforme pareceres emitidos nos autos. </w:t>
      </w:r>
    </w:p>
    <w:p w:rsidR="007B611D" w:rsidRPr="009D285F" w:rsidRDefault="007B611D" w:rsidP="00230455">
      <w:pPr>
        <w:pStyle w:val="NormalWeb"/>
        <w:spacing w:before="0" w:beforeAutospacing="0" w:after="0" w:afterAutospacing="0"/>
        <w:jc w:val="both"/>
        <w:rPr>
          <w:rFonts w:ascii="Arial" w:hAnsi="Arial" w:cs="Arial"/>
          <w:kern w:val="36"/>
          <w:sz w:val="16"/>
        </w:rPr>
      </w:pPr>
      <w:r w:rsidRPr="009D285F">
        <w:rPr>
          <w:rFonts w:ascii="Arial" w:hAnsi="Arial" w:cs="Arial"/>
          <w:i/>
          <w:iCs/>
          <w:kern w:val="36"/>
          <w:sz w:val="16"/>
        </w:rPr>
        <w:t>6.2.</w:t>
      </w:r>
      <w:r w:rsidRPr="009D285F">
        <w:rPr>
          <w:rFonts w:ascii="Arial" w:hAnsi="Arial" w:cs="Arial"/>
          <w:kern w:val="36"/>
          <w:sz w:val="16"/>
        </w:rPr>
        <w:t xml:space="preserve"> Dar ciência desta Decisão à Prefeitura Municipal de Palhoça e ao Instituto de Previdência Social dos Servidores Públicos daquele Município.</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7. Ata n. 75/08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8. Data da Sessão: 10/11/2008 - Ordinária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9. Especificação do quorum: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9.1. Conselheiros presentes: Luiz Roberto Herbst (Presidente - art. 91, parágrafo único, da LC n. 202/2000), César Filomeno Fontes, Sabrina Nunes Iocken (art. 86, </w:t>
      </w:r>
      <w:r w:rsidRPr="009D285F">
        <w:rPr>
          <w:rFonts w:ascii="Arial" w:hAnsi="Arial" w:cs="Arial"/>
          <w:bCs/>
          <w:i/>
          <w:iCs/>
          <w:kern w:val="36"/>
          <w:sz w:val="16"/>
        </w:rPr>
        <w:t>caput</w:t>
      </w:r>
      <w:r w:rsidRPr="009D285F">
        <w:rPr>
          <w:rFonts w:ascii="Arial" w:hAnsi="Arial" w:cs="Arial"/>
          <w:bCs/>
          <w:kern w:val="36"/>
          <w:sz w:val="16"/>
        </w:rPr>
        <w:t xml:space="preserve">, da LC n. 202/2000) e Adircélio de Moraes Ferreira Junior (Relator - art. 86, </w:t>
      </w:r>
      <w:r w:rsidRPr="009D285F">
        <w:rPr>
          <w:rFonts w:ascii="Arial" w:hAnsi="Arial" w:cs="Arial"/>
          <w:bCs/>
          <w:i/>
          <w:iCs/>
          <w:kern w:val="36"/>
          <w:sz w:val="16"/>
        </w:rPr>
        <w:t>caput</w:t>
      </w:r>
      <w:r w:rsidRPr="009D285F">
        <w:rPr>
          <w:rFonts w:ascii="Arial" w:hAnsi="Arial" w:cs="Arial"/>
          <w:bCs/>
          <w:kern w:val="36"/>
          <w:sz w:val="16"/>
        </w:rPr>
        <w:t xml:space="preserve">, da LC n. 202/2000).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10. Representante do Ministério Público junto ao TC: Mauro André Flores Pedrozo. </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11. Auditor presente: Gerson dos Santos Sicca. </w:t>
      </w:r>
    </w:p>
    <w:p w:rsidR="007B611D" w:rsidRPr="009D285F" w:rsidRDefault="007B611D" w:rsidP="00230455">
      <w:pPr>
        <w:pStyle w:val="NormalWeb"/>
        <w:spacing w:before="0" w:beforeAutospacing="0" w:after="0" w:afterAutospacing="0"/>
        <w:jc w:val="both"/>
        <w:rPr>
          <w:rFonts w:ascii="Arial" w:hAnsi="Arial" w:cs="Arial"/>
          <w:sz w:val="16"/>
        </w:rPr>
      </w:pPr>
      <w:r w:rsidRPr="009D285F">
        <w:rPr>
          <w:rFonts w:ascii="Arial" w:hAnsi="Arial" w:cs="Arial"/>
          <w:sz w:val="16"/>
        </w:rPr>
        <w:t>LUIZ ROBERTO HERBST</w:t>
      </w:r>
    </w:p>
    <w:p w:rsidR="007B611D" w:rsidRPr="009D285F" w:rsidRDefault="007B611D" w:rsidP="00230455">
      <w:pPr>
        <w:pStyle w:val="NormalWeb"/>
        <w:spacing w:before="0" w:beforeAutospacing="0" w:after="0" w:afterAutospacing="0"/>
        <w:jc w:val="both"/>
        <w:rPr>
          <w:rFonts w:ascii="Arial" w:hAnsi="Arial" w:cs="Arial"/>
          <w:sz w:val="16"/>
        </w:rPr>
      </w:pPr>
      <w:r w:rsidRPr="009D285F">
        <w:rPr>
          <w:rFonts w:ascii="Arial" w:hAnsi="Arial" w:cs="Arial"/>
          <w:sz w:val="16"/>
        </w:rPr>
        <w:t>Presidente (art. 91, parágrafo único, da LC n. 202/2000)</w:t>
      </w:r>
    </w:p>
    <w:p w:rsidR="007B611D" w:rsidRPr="009D285F" w:rsidRDefault="007B611D" w:rsidP="00230455">
      <w:pPr>
        <w:pStyle w:val="NormalWeb"/>
        <w:spacing w:before="0" w:beforeAutospacing="0" w:after="0" w:afterAutospacing="0"/>
        <w:jc w:val="both"/>
        <w:rPr>
          <w:rFonts w:ascii="Arial" w:hAnsi="Arial" w:cs="Arial"/>
          <w:sz w:val="16"/>
        </w:rPr>
      </w:pPr>
      <w:r w:rsidRPr="009D285F">
        <w:rPr>
          <w:rFonts w:ascii="Arial" w:hAnsi="Arial" w:cs="Arial"/>
          <w:sz w:val="16"/>
        </w:rPr>
        <w:t>ADIRCÉLIO DE MORAES FERREIRA JUNIOR</w:t>
      </w:r>
    </w:p>
    <w:p w:rsidR="007B611D" w:rsidRPr="009D285F" w:rsidRDefault="007B611D" w:rsidP="00230455">
      <w:pPr>
        <w:pStyle w:val="NormalWeb"/>
        <w:spacing w:before="0" w:beforeAutospacing="0" w:after="0" w:afterAutospacing="0"/>
        <w:jc w:val="both"/>
        <w:rPr>
          <w:rFonts w:ascii="Arial" w:hAnsi="Arial" w:cs="Arial"/>
          <w:sz w:val="16"/>
        </w:rPr>
      </w:pPr>
      <w:r w:rsidRPr="009D285F">
        <w:rPr>
          <w:rFonts w:ascii="Arial" w:hAnsi="Arial" w:cs="Arial"/>
          <w:sz w:val="16"/>
        </w:rPr>
        <w:t xml:space="preserve">Relator (art. 86, </w:t>
      </w:r>
      <w:r w:rsidRPr="009D285F">
        <w:rPr>
          <w:rFonts w:ascii="Arial" w:hAnsi="Arial" w:cs="Arial"/>
          <w:i/>
          <w:iCs/>
          <w:sz w:val="16"/>
        </w:rPr>
        <w:t>caput</w:t>
      </w:r>
      <w:r w:rsidRPr="009D285F">
        <w:rPr>
          <w:rFonts w:ascii="Arial" w:hAnsi="Arial" w:cs="Arial"/>
          <w:sz w:val="16"/>
        </w:rPr>
        <w:t>, da LC n. 202/2000)</w:t>
      </w:r>
    </w:p>
    <w:p w:rsidR="007B611D" w:rsidRPr="009D285F" w:rsidRDefault="007B611D" w:rsidP="00230455">
      <w:pPr>
        <w:pStyle w:val="NormalWeb"/>
        <w:spacing w:before="0" w:beforeAutospacing="0" w:after="0" w:afterAutospacing="0"/>
        <w:jc w:val="both"/>
        <w:rPr>
          <w:rFonts w:ascii="Arial" w:hAnsi="Arial" w:cs="Arial"/>
          <w:bCs/>
          <w:kern w:val="36"/>
          <w:sz w:val="16"/>
        </w:rPr>
      </w:pPr>
      <w:r w:rsidRPr="009D285F">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9D285F">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79" style="position:absolute;left:0;text-align:left;z-index:251667968" from="0,18pt" to="243pt,18pt" strokecolor="gray" strokeweight="3pt">
            <v:stroke linestyle="thinThin"/>
          </v:line>
        </w:pict>
      </w:r>
    </w:p>
    <w:p w:rsidR="007B611D" w:rsidRPr="00A9699E" w:rsidRDefault="007B611D" w:rsidP="00230455">
      <w:pPr>
        <w:pStyle w:val="NormalWeb"/>
        <w:spacing w:before="0" w:beforeAutospacing="0" w:after="0" w:afterAutospacing="0"/>
        <w:jc w:val="both"/>
        <w:rPr>
          <w:rFonts w:ascii="Arial" w:hAnsi="Arial" w:cs="Arial"/>
          <w:sz w:val="16"/>
        </w:rPr>
      </w:pPr>
      <w:r w:rsidRPr="00A9699E">
        <w:rPr>
          <w:rFonts w:ascii="Arial" w:hAnsi="Arial" w:cs="Arial"/>
          <w:sz w:val="16"/>
        </w:rPr>
        <w:t xml:space="preserve">Decisão n. </w:t>
      </w:r>
      <w:r w:rsidRPr="00A9699E">
        <w:rPr>
          <w:rFonts w:ascii="Arial" w:hAnsi="Arial" w:cs="Arial"/>
          <w:sz w:val="16"/>
          <w:szCs w:val="27"/>
        </w:rPr>
        <w:t xml:space="preserve">3785/2008 </w:t>
      </w:r>
    </w:p>
    <w:p w:rsidR="007B611D" w:rsidRPr="00A9699E" w:rsidRDefault="007B611D" w:rsidP="00230455">
      <w:pPr>
        <w:pStyle w:val="NormalWeb"/>
        <w:spacing w:before="0" w:beforeAutospacing="0" w:after="0" w:afterAutospacing="0"/>
        <w:jc w:val="both"/>
        <w:rPr>
          <w:rFonts w:ascii="Arial" w:hAnsi="Arial" w:cs="Arial"/>
          <w:kern w:val="36"/>
          <w:sz w:val="16"/>
        </w:rPr>
      </w:pPr>
      <w:r w:rsidRPr="00A9699E">
        <w:rPr>
          <w:rFonts w:ascii="Arial" w:hAnsi="Arial" w:cs="Arial"/>
          <w:kern w:val="36"/>
          <w:sz w:val="16"/>
        </w:rPr>
        <w:t xml:space="preserve">1. Processo n. SPE - 06/00406296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2. Assunto: Grupo 4 – Solicitação de Atos de Pessoal - Retificação de ato de Aposentadoria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3. Responsável: </w:t>
      </w:r>
      <w:r w:rsidRPr="00A9699E">
        <w:rPr>
          <w:rFonts w:ascii="Arial" w:hAnsi="Arial" w:cs="Arial"/>
          <w:bCs/>
          <w:i/>
          <w:iCs/>
          <w:kern w:val="36"/>
          <w:sz w:val="16"/>
        </w:rPr>
        <w:t>Paulo Roberto Vidal</w:t>
      </w:r>
      <w:r w:rsidRPr="00A9699E">
        <w:rPr>
          <w:rFonts w:ascii="Arial" w:hAnsi="Arial" w:cs="Arial"/>
          <w:bCs/>
          <w:kern w:val="36"/>
          <w:sz w:val="16"/>
        </w:rPr>
        <w:t xml:space="preserve"> - ex-Prefeito Municipal de Palhoça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4. Entidade: </w:t>
      </w:r>
      <w:r w:rsidRPr="00A9699E">
        <w:rPr>
          <w:rFonts w:ascii="Arial" w:hAnsi="Arial" w:cs="Arial"/>
          <w:b/>
          <w:bCs/>
          <w:kern w:val="36"/>
          <w:sz w:val="16"/>
        </w:rPr>
        <w:t>Instituto de Previdência Social dos Servidores Públicos do Município de Palhoça - IPPA</w:t>
      </w:r>
      <w:r w:rsidRPr="00A9699E">
        <w:rPr>
          <w:rFonts w:ascii="Arial" w:hAnsi="Arial" w:cs="Arial"/>
          <w:bCs/>
          <w:kern w:val="36"/>
          <w:sz w:val="16"/>
        </w:rPr>
        <w:t xml:space="preserve">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5. Unidade Técnica: DMU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6. Decisão: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A9699E" w:rsidRDefault="007B611D" w:rsidP="00230455">
      <w:pPr>
        <w:pStyle w:val="NormalWeb"/>
        <w:spacing w:before="0" w:beforeAutospacing="0" w:after="0" w:afterAutospacing="0"/>
        <w:jc w:val="both"/>
        <w:rPr>
          <w:rFonts w:ascii="Arial" w:hAnsi="Arial" w:cs="Arial"/>
          <w:kern w:val="36"/>
          <w:sz w:val="16"/>
        </w:rPr>
      </w:pPr>
      <w:r w:rsidRPr="00A9699E">
        <w:rPr>
          <w:rFonts w:ascii="Arial" w:hAnsi="Arial" w:cs="Arial"/>
          <w:i/>
          <w:iCs/>
          <w:kern w:val="36"/>
          <w:sz w:val="16"/>
        </w:rPr>
        <w:t>6.1.</w:t>
      </w:r>
      <w:r w:rsidRPr="00A9699E">
        <w:rPr>
          <w:rFonts w:ascii="Arial" w:hAnsi="Arial" w:cs="Arial"/>
          <w:kern w:val="36"/>
          <w:sz w:val="16"/>
        </w:rPr>
        <w:t xml:space="preserve"> Ordenar o registro, nos termos do art. 34, II, c/c o art. 36, §2º, "b", da Lei Complementar n. 202/2000, do ato aposentatório de Valdir de Farias, matrícula n. 500126, no cargo de Agente de Serviços Gerais, CPF n. 824.239.899-20, PIS/PASEP n. 10641334602, do Quadro de Pessoal da Prefeitura Municipal de Palhoça, consubstanciado na Portaria n. 017/2002, retificada pela Portaria n. 022/2004, considerado legal conforme pareceres emitidos nos autos. </w:t>
      </w:r>
    </w:p>
    <w:p w:rsidR="007B611D" w:rsidRPr="00A9699E" w:rsidRDefault="007B611D" w:rsidP="00230455">
      <w:pPr>
        <w:pStyle w:val="NormalWeb"/>
        <w:spacing w:before="0" w:beforeAutospacing="0" w:after="0" w:afterAutospacing="0"/>
        <w:jc w:val="both"/>
        <w:rPr>
          <w:rFonts w:ascii="Arial" w:hAnsi="Arial" w:cs="Arial"/>
          <w:kern w:val="36"/>
          <w:sz w:val="16"/>
        </w:rPr>
      </w:pPr>
      <w:r w:rsidRPr="00A9699E">
        <w:rPr>
          <w:rFonts w:ascii="Arial" w:hAnsi="Arial" w:cs="Arial"/>
          <w:i/>
          <w:iCs/>
          <w:kern w:val="36"/>
          <w:sz w:val="16"/>
        </w:rPr>
        <w:t>6.2.</w:t>
      </w:r>
      <w:r w:rsidRPr="00A9699E">
        <w:rPr>
          <w:rFonts w:ascii="Arial" w:hAnsi="Arial" w:cs="Arial"/>
          <w:kern w:val="36"/>
          <w:sz w:val="16"/>
        </w:rPr>
        <w:t xml:space="preserve"> Dar ciência desta Decisão à Prefeitura Municipal de Palhoça e ao Instituto de Previdência Social dos Servidores Públicos daquele Município.</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7. Ata n. 75/08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8. Data da Sessão: 10/11/2008 - Ordinária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9. Especificação do quorum: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9.1. Conselheiros presentes: Luiz Roberto Herbst (Presidente - art. 91, parágrafo único, da LC n. 202/2000), César Filomeno Fontes, Sabrina Nunes Iocken (art. 86, </w:t>
      </w:r>
      <w:r w:rsidRPr="00A9699E">
        <w:rPr>
          <w:rFonts w:ascii="Arial" w:hAnsi="Arial" w:cs="Arial"/>
          <w:bCs/>
          <w:i/>
          <w:iCs/>
          <w:kern w:val="36"/>
          <w:sz w:val="16"/>
        </w:rPr>
        <w:t>caput</w:t>
      </w:r>
      <w:r w:rsidRPr="00A9699E">
        <w:rPr>
          <w:rFonts w:ascii="Arial" w:hAnsi="Arial" w:cs="Arial"/>
          <w:bCs/>
          <w:kern w:val="36"/>
          <w:sz w:val="16"/>
        </w:rPr>
        <w:t xml:space="preserve">, da LC n. 202/2000) e Adircélio de Moraes Ferreira Junior (Relator - art. 86, </w:t>
      </w:r>
      <w:r w:rsidRPr="00A9699E">
        <w:rPr>
          <w:rFonts w:ascii="Arial" w:hAnsi="Arial" w:cs="Arial"/>
          <w:bCs/>
          <w:i/>
          <w:iCs/>
          <w:kern w:val="36"/>
          <w:sz w:val="16"/>
        </w:rPr>
        <w:t>caput</w:t>
      </w:r>
      <w:r w:rsidRPr="00A9699E">
        <w:rPr>
          <w:rFonts w:ascii="Arial" w:hAnsi="Arial" w:cs="Arial"/>
          <w:bCs/>
          <w:kern w:val="36"/>
          <w:sz w:val="16"/>
        </w:rPr>
        <w:t xml:space="preserve">, da LC n. 202/2000).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10. Representante do Ministério Público junto ao TC: Mauro André Flores Pedrozo. </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11. Auditor presente: Gerson dos Santos Sicca. </w:t>
      </w:r>
    </w:p>
    <w:p w:rsidR="007B611D" w:rsidRPr="00A9699E" w:rsidRDefault="007B611D" w:rsidP="00230455">
      <w:pPr>
        <w:pStyle w:val="NormalWeb"/>
        <w:spacing w:before="0" w:beforeAutospacing="0" w:after="0" w:afterAutospacing="0"/>
        <w:jc w:val="both"/>
        <w:rPr>
          <w:rFonts w:ascii="Arial" w:hAnsi="Arial" w:cs="Arial"/>
          <w:sz w:val="16"/>
        </w:rPr>
      </w:pPr>
      <w:r w:rsidRPr="00A9699E">
        <w:rPr>
          <w:rFonts w:ascii="Arial" w:hAnsi="Arial" w:cs="Arial"/>
          <w:sz w:val="16"/>
        </w:rPr>
        <w:t>LUIZ ROBERTO HERBST</w:t>
      </w:r>
    </w:p>
    <w:p w:rsidR="007B611D" w:rsidRPr="00A9699E" w:rsidRDefault="007B611D" w:rsidP="00230455">
      <w:pPr>
        <w:pStyle w:val="NormalWeb"/>
        <w:spacing w:before="0" w:beforeAutospacing="0" w:after="0" w:afterAutospacing="0"/>
        <w:jc w:val="both"/>
        <w:rPr>
          <w:rFonts w:ascii="Arial" w:hAnsi="Arial" w:cs="Arial"/>
          <w:sz w:val="16"/>
        </w:rPr>
      </w:pPr>
      <w:r w:rsidRPr="00A9699E">
        <w:rPr>
          <w:rFonts w:ascii="Arial" w:hAnsi="Arial" w:cs="Arial"/>
          <w:sz w:val="16"/>
        </w:rPr>
        <w:t>Presidente (art. 91, parágrafo único, da LC n. 202/2000)</w:t>
      </w:r>
    </w:p>
    <w:p w:rsidR="007B611D" w:rsidRPr="00A9699E" w:rsidRDefault="007B611D" w:rsidP="00230455">
      <w:pPr>
        <w:pStyle w:val="NormalWeb"/>
        <w:spacing w:before="0" w:beforeAutospacing="0" w:after="0" w:afterAutospacing="0"/>
        <w:jc w:val="both"/>
        <w:rPr>
          <w:rFonts w:ascii="Arial" w:hAnsi="Arial" w:cs="Arial"/>
          <w:sz w:val="16"/>
        </w:rPr>
      </w:pPr>
      <w:r w:rsidRPr="00A9699E">
        <w:rPr>
          <w:rFonts w:ascii="Arial" w:hAnsi="Arial" w:cs="Arial"/>
          <w:sz w:val="16"/>
        </w:rPr>
        <w:t>ADIRCÉLIO DE MORAES FERREIRA JUNIOR</w:t>
      </w:r>
    </w:p>
    <w:p w:rsidR="007B611D" w:rsidRPr="00A9699E" w:rsidRDefault="007B611D" w:rsidP="00230455">
      <w:pPr>
        <w:pStyle w:val="NormalWeb"/>
        <w:spacing w:before="0" w:beforeAutospacing="0" w:after="0" w:afterAutospacing="0"/>
        <w:jc w:val="both"/>
        <w:rPr>
          <w:rFonts w:ascii="Arial" w:hAnsi="Arial" w:cs="Arial"/>
          <w:sz w:val="16"/>
        </w:rPr>
      </w:pPr>
      <w:r w:rsidRPr="00A9699E">
        <w:rPr>
          <w:rFonts w:ascii="Arial" w:hAnsi="Arial" w:cs="Arial"/>
          <w:sz w:val="16"/>
        </w:rPr>
        <w:t xml:space="preserve">Relator (art. 86, </w:t>
      </w:r>
      <w:r w:rsidRPr="00A9699E">
        <w:rPr>
          <w:rFonts w:ascii="Arial" w:hAnsi="Arial" w:cs="Arial"/>
          <w:i/>
          <w:iCs/>
          <w:sz w:val="16"/>
        </w:rPr>
        <w:t>caput</w:t>
      </w:r>
      <w:r w:rsidRPr="00A9699E">
        <w:rPr>
          <w:rFonts w:ascii="Arial" w:hAnsi="Arial" w:cs="Arial"/>
          <w:sz w:val="16"/>
        </w:rPr>
        <w:t>, da LC n. 202/2000)</w:t>
      </w:r>
    </w:p>
    <w:p w:rsidR="007B611D" w:rsidRPr="00A9699E" w:rsidRDefault="007B611D" w:rsidP="00230455">
      <w:pPr>
        <w:pStyle w:val="NormalWeb"/>
        <w:spacing w:before="0" w:beforeAutospacing="0" w:after="0" w:afterAutospacing="0"/>
        <w:jc w:val="both"/>
        <w:rPr>
          <w:rFonts w:ascii="Arial" w:hAnsi="Arial" w:cs="Arial"/>
          <w:bCs/>
          <w:kern w:val="36"/>
          <w:sz w:val="16"/>
        </w:rPr>
      </w:pPr>
      <w:r w:rsidRPr="00A9699E">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A9699E">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80" style="position:absolute;left:0;text-align:left;z-index:251668992" from="0,18pt" to="243pt,18pt" strokecolor="gray" strokeweight="3pt">
            <v:stroke linestyle="thinThin"/>
          </v:line>
        </w:pict>
      </w:r>
    </w:p>
    <w:p w:rsidR="007B611D" w:rsidRPr="004A3071" w:rsidRDefault="007B611D" w:rsidP="00230455">
      <w:pPr>
        <w:pStyle w:val="NormalWeb"/>
        <w:spacing w:before="0" w:beforeAutospacing="0" w:after="0" w:afterAutospacing="0"/>
        <w:jc w:val="both"/>
        <w:rPr>
          <w:rFonts w:ascii="Arial" w:hAnsi="Arial" w:cs="Arial"/>
          <w:sz w:val="16"/>
        </w:rPr>
      </w:pPr>
      <w:r w:rsidRPr="004A3071">
        <w:rPr>
          <w:rFonts w:ascii="Arial" w:hAnsi="Arial" w:cs="Arial"/>
          <w:sz w:val="16"/>
        </w:rPr>
        <w:t xml:space="preserve">Decisão n. </w:t>
      </w:r>
      <w:r w:rsidRPr="004A3071">
        <w:rPr>
          <w:rFonts w:ascii="Arial" w:hAnsi="Arial" w:cs="Arial"/>
          <w:sz w:val="16"/>
          <w:szCs w:val="27"/>
        </w:rPr>
        <w:t xml:space="preserve">3752/2008 </w:t>
      </w:r>
    </w:p>
    <w:p w:rsidR="007B611D" w:rsidRPr="004A3071" w:rsidRDefault="007B611D" w:rsidP="00230455">
      <w:pPr>
        <w:pStyle w:val="NormalWeb"/>
        <w:spacing w:before="0" w:beforeAutospacing="0" w:after="0" w:afterAutospacing="0"/>
        <w:jc w:val="both"/>
        <w:rPr>
          <w:rFonts w:ascii="Arial" w:hAnsi="Arial" w:cs="Arial"/>
          <w:kern w:val="36"/>
          <w:sz w:val="16"/>
        </w:rPr>
      </w:pPr>
      <w:r w:rsidRPr="004A3071">
        <w:rPr>
          <w:rFonts w:ascii="Arial" w:hAnsi="Arial" w:cs="Arial"/>
          <w:kern w:val="36"/>
          <w:sz w:val="16"/>
        </w:rPr>
        <w:t xml:space="preserve">1. Processo n. SPE - 07/00117539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2. Assunto: Grupo 4 – Solicitação de Atos de Pessoal - Aposentadoria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3. Responsável: </w:t>
      </w:r>
      <w:r w:rsidRPr="004A3071">
        <w:rPr>
          <w:rFonts w:ascii="Arial" w:hAnsi="Arial" w:cs="Arial"/>
          <w:bCs/>
          <w:i/>
          <w:iCs/>
          <w:kern w:val="36"/>
          <w:sz w:val="16"/>
        </w:rPr>
        <w:t>Ronério Heiderscheidt</w:t>
      </w:r>
      <w:r w:rsidRPr="004A3071">
        <w:rPr>
          <w:rFonts w:ascii="Arial" w:hAnsi="Arial" w:cs="Arial"/>
          <w:bCs/>
          <w:kern w:val="36"/>
          <w:sz w:val="16"/>
        </w:rPr>
        <w:t xml:space="preserve"> - Prefeito Municipal de Palhoça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4. Unidade </w:t>
      </w:r>
      <w:r w:rsidRPr="004A3071">
        <w:rPr>
          <w:rFonts w:ascii="Arial" w:hAnsi="Arial" w:cs="Arial"/>
          <w:b/>
          <w:bCs/>
          <w:kern w:val="36"/>
          <w:sz w:val="16"/>
        </w:rPr>
        <w:t>Instituto de Previdência Social dos Servidores Públicos do Município de Palhoça - IPPA</w:t>
      </w:r>
      <w:r w:rsidRPr="004A3071">
        <w:rPr>
          <w:rFonts w:ascii="Arial" w:hAnsi="Arial" w:cs="Arial"/>
          <w:bCs/>
          <w:kern w:val="36"/>
          <w:sz w:val="16"/>
        </w:rPr>
        <w:t xml:space="preserve">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5. Unidade Técnica: DMU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6. Decisão: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4A3071" w:rsidRDefault="007B611D" w:rsidP="00230455">
      <w:pPr>
        <w:pStyle w:val="NormalWeb"/>
        <w:spacing w:before="0" w:beforeAutospacing="0" w:after="0" w:afterAutospacing="0"/>
        <w:jc w:val="both"/>
        <w:rPr>
          <w:rFonts w:ascii="Arial" w:hAnsi="Arial" w:cs="Arial"/>
          <w:kern w:val="36"/>
          <w:sz w:val="16"/>
        </w:rPr>
      </w:pPr>
      <w:r w:rsidRPr="004A3071">
        <w:rPr>
          <w:rFonts w:ascii="Arial" w:hAnsi="Arial" w:cs="Arial"/>
          <w:i/>
          <w:iCs/>
          <w:kern w:val="36"/>
          <w:sz w:val="16"/>
        </w:rPr>
        <w:t>6.1.</w:t>
      </w:r>
      <w:r w:rsidRPr="004A3071">
        <w:rPr>
          <w:rFonts w:ascii="Arial" w:hAnsi="Arial" w:cs="Arial"/>
          <w:kern w:val="36"/>
          <w:sz w:val="16"/>
        </w:rPr>
        <w:t xml:space="preserve"> Ordenar o registro, nos termos do art. 34, II, c/c o art. 36, §2º, "b", da Lei Complementar n. 202/2000, do ato aposentatório de Onilda Moreira de Jesus, matrícula n. 800091, no cargo de Agente de Serviços Gerais, CPF n. 289.795.839-15, PIS/PASEP n. 1073168207-3, do Quadro de Pessoal da Prefeitura Municipal de Palhoça, consubstanciado na Portaria n. 015/2006 , considerado legal conforme pareceres emitidos nos autos. </w:t>
      </w:r>
    </w:p>
    <w:p w:rsidR="007B611D" w:rsidRPr="004A3071" w:rsidRDefault="007B611D" w:rsidP="00230455">
      <w:pPr>
        <w:pStyle w:val="NormalWeb"/>
        <w:spacing w:before="0" w:beforeAutospacing="0" w:after="0" w:afterAutospacing="0"/>
        <w:jc w:val="both"/>
        <w:rPr>
          <w:rFonts w:ascii="Arial" w:hAnsi="Arial" w:cs="Arial"/>
          <w:kern w:val="36"/>
          <w:sz w:val="16"/>
        </w:rPr>
      </w:pPr>
      <w:r w:rsidRPr="004A3071">
        <w:rPr>
          <w:rFonts w:ascii="Arial" w:hAnsi="Arial" w:cs="Arial"/>
          <w:i/>
          <w:iCs/>
          <w:kern w:val="36"/>
          <w:sz w:val="16"/>
        </w:rPr>
        <w:t>6.2.</w:t>
      </w:r>
      <w:r w:rsidRPr="004A3071">
        <w:rPr>
          <w:rFonts w:ascii="Arial" w:hAnsi="Arial" w:cs="Arial"/>
          <w:kern w:val="36"/>
          <w:sz w:val="16"/>
        </w:rPr>
        <w:t xml:space="preserve"> Dar ciência desta Decisão à Prefeitura Municipal de Palhoça e ao Instituto de Previdência Social dos Servidores Públicos daquele Município.</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7. Ata n. 75/08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8. Data da Sessão: 10/11/2008 - Ordinária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9. Especificação do quorum: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9.1. Conselheiros presentes: José Carlos Pacheco (Presidente), Luiz Roberto Herbst, César Filomeno Fontes (Relator), Sabrina Nunes Iocken (art. 86, </w:t>
      </w:r>
      <w:r w:rsidRPr="004A3071">
        <w:rPr>
          <w:rFonts w:ascii="Arial" w:hAnsi="Arial" w:cs="Arial"/>
          <w:bCs/>
          <w:i/>
          <w:iCs/>
          <w:kern w:val="36"/>
          <w:sz w:val="16"/>
        </w:rPr>
        <w:t>caput</w:t>
      </w:r>
      <w:r w:rsidRPr="004A3071">
        <w:rPr>
          <w:rFonts w:ascii="Arial" w:hAnsi="Arial" w:cs="Arial"/>
          <w:bCs/>
          <w:kern w:val="36"/>
          <w:sz w:val="16"/>
        </w:rPr>
        <w:t xml:space="preserve">, da LC n. 202/2000) e Adircélio de Moraes Ferreira Junior (art. 86, </w:t>
      </w:r>
      <w:r w:rsidRPr="004A3071">
        <w:rPr>
          <w:rFonts w:ascii="Arial" w:hAnsi="Arial" w:cs="Arial"/>
          <w:bCs/>
          <w:i/>
          <w:iCs/>
          <w:kern w:val="36"/>
          <w:sz w:val="16"/>
        </w:rPr>
        <w:t>caput</w:t>
      </w:r>
      <w:r w:rsidRPr="004A3071">
        <w:rPr>
          <w:rFonts w:ascii="Arial" w:hAnsi="Arial" w:cs="Arial"/>
          <w:bCs/>
          <w:kern w:val="36"/>
          <w:sz w:val="16"/>
        </w:rPr>
        <w:t xml:space="preserve">, da LC n. 202/2000).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10. Representante do Ministério Público junto ao TC: Mauro André Flores Pedrozo. </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11. Auditor presente: Gerson dos Santos Sicca. </w:t>
      </w:r>
    </w:p>
    <w:p w:rsidR="007B611D" w:rsidRPr="004A3071" w:rsidRDefault="007B611D" w:rsidP="00230455">
      <w:pPr>
        <w:pStyle w:val="NormalWeb"/>
        <w:spacing w:before="0" w:beforeAutospacing="0" w:after="0" w:afterAutospacing="0"/>
        <w:jc w:val="both"/>
        <w:rPr>
          <w:rFonts w:ascii="Arial" w:hAnsi="Arial" w:cs="Arial"/>
          <w:sz w:val="16"/>
        </w:rPr>
      </w:pPr>
      <w:r w:rsidRPr="004A3071">
        <w:rPr>
          <w:rFonts w:ascii="Arial" w:hAnsi="Arial" w:cs="Arial"/>
          <w:sz w:val="16"/>
        </w:rPr>
        <w:t>JOSÉ CARLOS PACHECO</w:t>
      </w:r>
    </w:p>
    <w:p w:rsidR="007B611D" w:rsidRPr="004A3071" w:rsidRDefault="007B611D" w:rsidP="00230455">
      <w:pPr>
        <w:pStyle w:val="NormalWeb"/>
        <w:spacing w:before="0" w:beforeAutospacing="0" w:after="0" w:afterAutospacing="0"/>
        <w:jc w:val="both"/>
        <w:rPr>
          <w:rFonts w:ascii="Arial" w:hAnsi="Arial" w:cs="Arial"/>
          <w:sz w:val="16"/>
        </w:rPr>
      </w:pPr>
      <w:r w:rsidRPr="004A3071">
        <w:rPr>
          <w:rFonts w:ascii="Arial" w:hAnsi="Arial" w:cs="Arial"/>
          <w:sz w:val="16"/>
        </w:rPr>
        <w:t>Presidente</w:t>
      </w:r>
    </w:p>
    <w:p w:rsidR="007B611D" w:rsidRPr="004A3071" w:rsidRDefault="007B611D" w:rsidP="00230455">
      <w:pPr>
        <w:pStyle w:val="NormalWeb"/>
        <w:spacing w:before="0" w:beforeAutospacing="0" w:after="0" w:afterAutospacing="0"/>
        <w:jc w:val="both"/>
        <w:rPr>
          <w:rFonts w:ascii="Arial" w:hAnsi="Arial" w:cs="Arial"/>
          <w:sz w:val="16"/>
        </w:rPr>
      </w:pPr>
      <w:r w:rsidRPr="004A3071">
        <w:rPr>
          <w:rFonts w:ascii="Arial" w:hAnsi="Arial" w:cs="Arial"/>
          <w:sz w:val="16"/>
        </w:rPr>
        <w:t>CÉSAR FILOMENO FONTES</w:t>
      </w:r>
    </w:p>
    <w:p w:rsidR="007B611D" w:rsidRPr="004A3071" w:rsidRDefault="007B611D" w:rsidP="00230455">
      <w:pPr>
        <w:pStyle w:val="NormalWeb"/>
        <w:spacing w:before="0" w:beforeAutospacing="0" w:after="0" w:afterAutospacing="0"/>
        <w:jc w:val="both"/>
        <w:rPr>
          <w:rFonts w:ascii="Arial" w:hAnsi="Arial" w:cs="Arial"/>
          <w:sz w:val="16"/>
        </w:rPr>
      </w:pPr>
      <w:r w:rsidRPr="004A3071">
        <w:rPr>
          <w:rFonts w:ascii="Arial" w:hAnsi="Arial" w:cs="Arial"/>
          <w:sz w:val="16"/>
        </w:rPr>
        <w:t>Relator</w:t>
      </w:r>
    </w:p>
    <w:p w:rsidR="007B611D" w:rsidRPr="004A3071" w:rsidRDefault="007B611D" w:rsidP="00230455">
      <w:pPr>
        <w:pStyle w:val="NormalWeb"/>
        <w:spacing w:before="0" w:beforeAutospacing="0" w:after="0" w:afterAutospacing="0"/>
        <w:jc w:val="both"/>
        <w:rPr>
          <w:rFonts w:ascii="Arial" w:hAnsi="Arial" w:cs="Arial"/>
          <w:bCs/>
          <w:kern w:val="36"/>
          <w:sz w:val="16"/>
        </w:rPr>
      </w:pPr>
      <w:r w:rsidRPr="004A3071">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A3071">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81" style="position:absolute;left:0;text-align:left;z-index:251670016" from="0,18pt" to="243pt,18pt" strokecolor="gray" strokeweight="3pt">
            <v:stroke linestyle="thinThin"/>
          </v:line>
        </w:pict>
      </w:r>
    </w:p>
    <w:p w:rsidR="007B611D" w:rsidRPr="004978DF" w:rsidRDefault="007B611D" w:rsidP="00230455">
      <w:pPr>
        <w:pStyle w:val="NormalWeb"/>
        <w:spacing w:before="0" w:beforeAutospacing="0" w:after="0" w:afterAutospacing="0"/>
        <w:jc w:val="both"/>
        <w:rPr>
          <w:rFonts w:ascii="Arial" w:hAnsi="Arial" w:cs="Arial"/>
          <w:sz w:val="16"/>
        </w:rPr>
      </w:pPr>
      <w:r w:rsidRPr="004978DF">
        <w:rPr>
          <w:rFonts w:ascii="Arial" w:hAnsi="Arial" w:cs="Arial"/>
          <w:sz w:val="16"/>
        </w:rPr>
        <w:t xml:space="preserve">Decisão n. </w:t>
      </w:r>
      <w:r w:rsidRPr="004978DF">
        <w:rPr>
          <w:rFonts w:ascii="Arial" w:hAnsi="Arial" w:cs="Arial"/>
          <w:sz w:val="16"/>
          <w:szCs w:val="27"/>
        </w:rPr>
        <w:t xml:space="preserve">3753/2008 </w:t>
      </w:r>
    </w:p>
    <w:p w:rsidR="007B611D" w:rsidRPr="004978DF" w:rsidRDefault="007B611D" w:rsidP="00230455">
      <w:pPr>
        <w:pStyle w:val="NormalWeb"/>
        <w:spacing w:before="0" w:beforeAutospacing="0" w:after="0" w:afterAutospacing="0"/>
        <w:jc w:val="both"/>
        <w:rPr>
          <w:rFonts w:ascii="Arial" w:hAnsi="Arial" w:cs="Arial"/>
          <w:kern w:val="36"/>
          <w:sz w:val="16"/>
        </w:rPr>
      </w:pPr>
      <w:r w:rsidRPr="004978DF">
        <w:rPr>
          <w:rFonts w:ascii="Arial" w:hAnsi="Arial" w:cs="Arial"/>
          <w:kern w:val="36"/>
          <w:sz w:val="16"/>
        </w:rPr>
        <w:t xml:space="preserve">1. Processo n. SPE - 07/00336257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2. Assunto: Grupo 4 – Solicitação de Atos de Pessoal - Aposentadoria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3. Responsável: </w:t>
      </w:r>
      <w:r w:rsidRPr="004978DF">
        <w:rPr>
          <w:rFonts w:ascii="Arial" w:hAnsi="Arial" w:cs="Arial"/>
          <w:bCs/>
          <w:i/>
          <w:iCs/>
          <w:kern w:val="36"/>
          <w:sz w:val="16"/>
        </w:rPr>
        <w:t>Ronério Heiderscheidt</w:t>
      </w:r>
      <w:r w:rsidRPr="004978DF">
        <w:rPr>
          <w:rFonts w:ascii="Arial" w:hAnsi="Arial" w:cs="Arial"/>
          <w:bCs/>
          <w:kern w:val="36"/>
          <w:sz w:val="16"/>
        </w:rPr>
        <w:t xml:space="preserve"> - Prefeito Municipal de Palhoça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4. Unidade: </w:t>
      </w:r>
      <w:r w:rsidRPr="004978DF">
        <w:rPr>
          <w:rFonts w:ascii="Arial" w:hAnsi="Arial" w:cs="Arial"/>
          <w:b/>
          <w:bCs/>
          <w:kern w:val="36"/>
          <w:sz w:val="16"/>
        </w:rPr>
        <w:t>Instituto de Previdência Social dos Servidores Públicos do Município de Palhoça - IPPA</w:t>
      </w:r>
      <w:r w:rsidRPr="004978DF">
        <w:rPr>
          <w:rFonts w:ascii="Arial" w:hAnsi="Arial" w:cs="Arial"/>
          <w:bCs/>
          <w:kern w:val="36"/>
          <w:sz w:val="16"/>
        </w:rPr>
        <w:t xml:space="preserve">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5. Unidade Técnica: DMU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6. Decisão: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4978DF" w:rsidRDefault="007B611D" w:rsidP="00230455">
      <w:pPr>
        <w:pStyle w:val="NormalWeb"/>
        <w:spacing w:before="0" w:beforeAutospacing="0" w:after="0" w:afterAutospacing="0"/>
        <w:jc w:val="both"/>
        <w:rPr>
          <w:rFonts w:ascii="Arial" w:hAnsi="Arial" w:cs="Arial"/>
          <w:kern w:val="36"/>
          <w:sz w:val="16"/>
        </w:rPr>
      </w:pPr>
      <w:r w:rsidRPr="004978DF">
        <w:rPr>
          <w:rFonts w:ascii="Arial" w:hAnsi="Arial" w:cs="Arial"/>
          <w:i/>
          <w:iCs/>
          <w:kern w:val="36"/>
          <w:sz w:val="16"/>
        </w:rPr>
        <w:t>6.1.</w:t>
      </w:r>
      <w:r w:rsidRPr="004978DF">
        <w:rPr>
          <w:rFonts w:ascii="Arial" w:hAnsi="Arial" w:cs="Arial"/>
          <w:kern w:val="36"/>
          <w:sz w:val="16"/>
        </w:rPr>
        <w:t xml:space="preserve"> Ordenar o registro, nos termos do art. 34, II, c/c o art. 36, §2º, "b", da Lei Complementar n. 202/2000, do ato aposentatório de Rosilda Ormínia Marcelino, matrícula n. 800-1-01, no cargo de Auxiliar de Serviços Gerais, CPF n. 744.003.639-53, PIS/PASEP n. 1702891984-4, do Quadro de Pessoal da Prefeitura Municipal de Palhoça, consubstanciado na Portaria n. 014/2006, considerado legal conforme pareceres emitidos nos autos. </w:t>
      </w:r>
    </w:p>
    <w:p w:rsidR="007B611D" w:rsidRPr="004978DF" w:rsidRDefault="007B611D" w:rsidP="00230455">
      <w:pPr>
        <w:pStyle w:val="NormalWeb"/>
        <w:spacing w:before="0" w:beforeAutospacing="0" w:after="0" w:afterAutospacing="0"/>
        <w:jc w:val="both"/>
        <w:rPr>
          <w:rFonts w:ascii="Arial" w:hAnsi="Arial" w:cs="Arial"/>
          <w:kern w:val="36"/>
          <w:sz w:val="16"/>
        </w:rPr>
      </w:pPr>
      <w:r w:rsidRPr="004978DF">
        <w:rPr>
          <w:rFonts w:ascii="Arial" w:hAnsi="Arial" w:cs="Arial"/>
          <w:i/>
          <w:iCs/>
          <w:kern w:val="36"/>
          <w:sz w:val="16"/>
        </w:rPr>
        <w:t>6.2.</w:t>
      </w:r>
      <w:r w:rsidRPr="004978DF">
        <w:rPr>
          <w:rFonts w:ascii="Arial" w:hAnsi="Arial" w:cs="Arial"/>
          <w:kern w:val="36"/>
          <w:sz w:val="16"/>
        </w:rPr>
        <w:t xml:space="preserve"> Dar ciência desta Decisão à Prefeitura Municipal de Palhoça e ao Instituto de Previdência Social dos Servidores Públicos daquele Município.</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7. Ata n. 75/08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8. Data da Sessão: 10/11/2008 - Ordinária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9. Especificação do quorum: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9.1. Conselheiros presentes: José Carlos Pacheco (Presidente), Luiz Roberto Herbst, César Filomeno Fontes (Relator), Sabrina Nunes Iocken (art. 86, </w:t>
      </w:r>
      <w:r w:rsidRPr="004978DF">
        <w:rPr>
          <w:rFonts w:ascii="Arial" w:hAnsi="Arial" w:cs="Arial"/>
          <w:bCs/>
          <w:i/>
          <w:iCs/>
          <w:kern w:val="36"/>
          <w:sz w:val="16"/>
        </w:rPr>
        <w:t>caput</w:t>
      </w:r>
      <w:r w:rsidRPr="004978DF">
        <w:rPr>
          <w:rFonts w:ascii="Arial" w:hAnsi="Arial" w:cs="Arial"/>
          <w:bCs/>
          <w:kern w:val="36"/>
          <w:sz w:val="16"/>
        </w:rPr>
        <w:t xml:space="preserve">, da LC n. 202/2000) e Adircélio de Moraes Ferreira Junior (art. 86, </w:t>
      </w:r>
      <w:r w:rsidRPr="004978DF">
        <w:rPr>
          <w:rFonts w:ascii="Arial" w:hAnsi="Arial" w:cs="Arial"/>
          <w:bCs/>
          <w:i/>
          <w:iCs/>
          <w:kern w:val="36"/>
          <w:sz w:val="16"/>
        </w:rPr>
        <w:t>caput</w:t>
      </w:r>
      <w:r w:rsidRPr="004978DF">
        <w:rPr>
          <w:rFonts w:ascii="Arial" w:hAnsi="Arial" w:cs="Arial"/>
          <w:bCs/>
          <w:kern w:val="36"/>
          <w:sz w:val="16"/>
        </w:rPr>
        <w:t xml:space="preserve">, da LC n. 202/2000).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10. Representante do Ministério Público junto ao TC: Mauro André Flores Pedrozo. </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11. Auditor presente: Gerson dos Santos Sicca. </w:t>
      </w:r>
    </w:p>
    <w:p w:rsidR="007B611D" w:rsidRPr="004978DF" w:rsidRDefault="007B611D" w:rsidP="00230455">
      <w:pPr>
        <w:pStyle w:val="NormalWeb"/>
        <w:spacing w:before="0" w:beforeAutospacing="0" w:after="0" w:afterAutospacing="0"/>
        <w:jc w:val="both"/>
        <w:rPr>
          <w:rFonts w:ascii="Arial" w:hAnsi="Arial" w:cs="Arial"/>
          <w:sz w:val="16"/>
        </w:rPr>
      </w:pPr>
      <w:r w:rsidRPr="004978DF">
        <w:rPr>
          <w:rFonts w:ascii="Arial" w:hAnsi="Arial" w:cs="Arial"/>
          <w:sz w:val="16"/>
        </w:rPr>
        <w:t>JOSÉ CARLOS PACHECO</w:t>
      </w:r>
    </w:p>
    <w:p w:rsidR="007B611D" w:rsidRPr="004978DF" w:rsidRDefault="007B611D" w:rsidP="00230455">
      <w:pPr>
        <w:pStyle w:val="NormalWeb"/>
        <w:spacing w:before="0" w:beforeAutospacing="0" w:after="0" w:afterAutospacing="0"/>
        <w:jc w:val="both"/>
        <w:rPr>
          <w:rFonts w:ascii="Arial" w:hAnsi="Arial" w:cs="Arial"/>
          <w:sz w:val="16"/>
        </w:rPr>
      </w:pPr>
      <w:r w:rsidRPr="004978DF">
        <w:rPr>
          <w:rFonts w:ascii="Arial" w:hAnsi="Arial" w:cs="Arial"/>
          <w:sz w:val="16"/>
        </w:rPr>
        <w:t>Presidente</w:t>
      </w:r>
    </w:p>
    <w:p w:rsidR="007B611D" w:rsidRPr="004978DF" w:rsidRDefault="007B611D" w:rsidP="00230455">
      <w:pPr>
        <w:pStyle w:val="NormalWeb"/>
        <w:spacing w:before="0" w:beforeAutospacing="0" w:after="0" w:afterAutospacing="0"/>
        <w:jc w:val="both"/>
        <w:rPr>
          <w:rFonts w:ascii="Arial" w:hAnsi="Arial" w:cs="Arial"/>
          <w:sz w:val="16"/>
        </w:rPr>
      </w:pPr>
      <w:r w:rsidRPr="004978DF">
        <w:rPr>
          <w:rFonts w:ascii="Arial" w:hAnsi="Arial" w:cs="Arial"/>
          <w:sz w:val="16"/>
        </w:rPr>
        <w:t>CÉSAR FILOMENO FONTES</w:t>
      </w:r>
    </w:p>
    <w:p w:rsidR="007B611D" w:rsidRPr="004978DF" w:rsidRDefault="007B611D" w:rsidP="00230455">
      <w:pPr>
        <w:pStyle w:val="NormalWeb"/>
        <w:spacing w:before="0" w:beforeAutospacing="0" w:after="0" w:afterAutospacing="0"/>
        <w:jc w:val="both"/>
        <w:rPr>
          <w:rFonts w:ascii="Arial" w:hAnsi="Arial" w:cs="Arial"/>
          <w:sz w:val="16"/>
        </w:rPr>
      </w:pPr>
      <w:r w:rsidRPr="004978DF">
        <w:rPr>
          <w:rFonts w:ascii="Arial" w:hAnsi="Arial" w:cs="Arial"/>
          <w:sz w:val="16"/>
        </w:rPr>
        <w:t>Relator</w:t>
      </w:r>
    </w:p>
    <w:p w:rsidR="007B611D" w:rsidRPr="004978DF" w:rsidRDefault="007B611D" w:rsidP="00230455">
      <w:pPr>
        <w:pStyle w:val="NormalWeb"/>
        <w:spacing w:before="0" w:beforeAutospacing="0" w:after="0" w:afterAutospacing="0"/>
        <w:jc w:val="both"/>
        <w:rPr>
          <w:rFonts w:ascii="Arial" w:hAnsi="Arial" w:cs="Arial"/>
          <w:bCs/>
          <w:kern w:val="36"/>
          <w:sz w:val="16"/>
        </w:rPr>
      </w:pPr>
      <w:r w:rsidRPr="004978DF">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978DF">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82" style="position:absolute;left:0;text-align:left;z-index:251671040" from="0,18pt" to="243pt,18pt" strokecolor="gray" strokeweight="3pt">
            <v:stroke linestyle="thinThin"/>
          </v:line>
        </w:pict>
      </w:r>
    </w:p>
    <w:p w:rsidR="007B611D" w:rsidRPr="00DA3290" w:rsidRDefault="007B611D" w:rsidP="00230455">
      <w:pPr>
        <w:pStyle w:val="NormalWeb"/>
        <w:spacing w:before="0" w:beforeAutospacing="0" w:after="0" w:afterAutospacing="0"/>
        <w:jc w:val="both"/>
        <w:rPr>
          <w:rFonts w:ascii="Arial" w:hAnsi="Arial" w:cs="Arial"/>
          <w:sz w:val="16"/>
        </w:rPr>
      </w:pPr>
      <w:r w:rsidRPr="00DA3290">
        <w:rPr>
          <w:rFonts w:ascii="Arial" w:hAnsi="Arial" w:cs="Arial"/>
          <w:sz w:val="16"/>
        </w:rPr>
        <w:t xml:space="preserve">Decisão n. </w:t>
      </w:r>
      <w:r w:rsidRPr="00DA3290">
        <w:rPr>
          <w:rFonts w:ascii="Arial" w:hAnsi="Arial" w:cs="Arial"/>
          <w:sz w:val="16"/>
          <w:szCs w:val="27"/>
        </w:rPr>
        <w:t xml:space="preserve">3790/2008 </w:t>
      </w:r>
    </w:p>
    <w:p w:rsidR="007B611D" w:rsidRPr="00DA3290" w:rsidRDefault="007B611D" w:rsidP="00230455">
      <w:pPr>
        <w:pStyle w:val="NormalWeb"/>
        <w:spacing w:before="0" w:beforeAutospacing="0" w:after="0" w:afterAutospacing="0"/>
        <w:jc w:val="both"/>
        <w:rPr>
          <w:rFonts w:ascii="Arial" w:hAnsi="Arial" w:cs="Arial"/>
          <w:kern w:val="36"/>
          <w:sz w:val="16"/>
        </w:rPr>
      </w:pPr>
      <w:r w:rsidRPr="00DA3290">
        <w:rPr>
          <w:rFonts w:ascii="Arial" w:hAnsi="Arial" w:cs="Arial"/>
          <w:kern w:val="36"/>
          <w:sz w:val="16"/>
        </w:rPr>
        <w:t xml:space="preserve">1. Processo n. APE - 07/00589708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2. Assunto: Grupo 4 – Registro de Ato de Aposentadoria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3. Responsáveis: </w:t>
      </w:r>
      <w:r w:rsidRPr="00DA3290">
        <w:rPr>
          <w:rFonts w:ascii="Arial" w:hAnsi="Arial" w:cs="Arial"/>
          <w:bCs/>
          <w:i/>
          <w:iCs/>
          <w:kern w:val="36"/>
          <w:sz w:val="16"/>
        </w:rPr>
        <w:t>Paulo Roberto Vidal e Paulino Schmidt</w:t>
      </w:r>
      <w:r w:rsidRPr="00DA3290">
        <w:rPr>
          <w:rFonts w:ascii="Arial" w:hAnsi="Arial" w:cs="Arial"/>
          <w:bCs/>
          <w:kern w:val="36"/>
          <w:sz w:val="16"/>
        </w:rPr>
        <w:t xml:space="preserve"> - ex-Prefeitos Municipais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4. Entidade: </w:t>
      </w:r>
      <w:r w:rsidRPr="00DA3290">
        <w:rPr>
          <w:rFonts w:ascii="Arial" w:hAnsi="Arial" w:cs="Arial"/>
          <w:b/>
          <w:bCs/>
          <w:kern w:val="36"/>
          <w:sz w:val="16"/>
        </w:rPr>
        <w:t>Prefeitura Municipal de Palhoça</w:t>
      </w:r>
      <w:r w:rsidRPr="00DA3290">
        <w:rPr>
          <w:rFonts w:ascii="Arial" w:hAnsi="Arial" w:cs="Arial"/>
          <w:bCs/>
          <w:kern w:val="36"/>
          <w:sz w:val="16"/>
        </w:rPr>
        <w:t xml:space="preserve">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5. Unidade Técnica: DMU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6. Decisão: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DA3290" w:rsidRDefault="007B611D" w:rsidP="00230455">
      <w:pPr>
        <w:pStyle w:val="NormalWeb"/>
        <w:spacing w:before="0" w:beforeAutospacing="0" w:after="0" w:afterAutospacing="0"/>
        <w:jc w:val="both"/>
        <w:rPr>
          <w:rFonts w:ascii="Arial" w:hAnsi="Arial" w:cs="Arial"/>
          <w:kern w:val="36"/>
          <w:sz w:val="16"/>
        </w:rPr>
      </w:pPr>
      <w:r w:rsidRPr="00DA3290">
        <w:rPr>
          <w:rFonts w:ascii="Arial" w:hAnsi="Arial" w:cs="Arial"/>
          <w:i/>
          <w:iCs/>
          <w:kern w:val="36"/>
          <w:sz w:val="16"/>
        </w:rPr>
        <w:t>6.1.</w:t>
      </w:r>
      <w:r w:rsidRPr="00DA3290">
        <w:rPr>
          <w:rFonts w:ascii="Arial" w:hAnsi="Arial" w:cs="Arial"/>
          <w:kern w:val="36"/>
          <w:sz w:val="16"/>
        </w:rPr>
        <w:t xml:space="preserve"> Ordenar o registro, nos termos do art. 34, II, c/c o art. 36, §2º, "b", da Lei Complementar n. 202/2000, do ato aposentatório de Valdir Ladislau Soares, matrícula n. 110.013, no cargo de Motorista, CPF n. 047.590.799-04, PIS/PASEP n. 1702891917-8, do Quadro de Pessoal da Prefeitura Municipal de Palhoça, consubstanciado na Portaria n. 399/C/1991, de 11/12/1991, revisada pela Portaria n. 847/1997, de 10/07/1997, considerado legal conforme pareceres emitidos nos autos. </w:t>
      </w:r>
    </w:p>
    <w:p w:rsidR="007B611D" w:rsidRPr="00DA3290" w:rsidRDefault="007B611D" w:rsidP="00230455">
      <w:pPr>
        <w:pStyle w:val="NormalWeb"/>
        <w:spacing w:before="0" w:beforeAutospacing="0" w:after="0" w:afterAutospacing="0"/>
        <w:jc w:val="both"/>
        <w:rPr>
          <w:rFonts w:ascii="Arial" w:hAnsi="Arial" w:cs="Arial"/>
          <w:kern w:val="36"/>
          <w:sz w:val="16"/>
        </w:rPr>
      </w:pPr>
      <w:r w:rsidRPr="00DA3290">
        <w:rPr>
          <w:rFonts w:ascii="Arial" w:hAnsi="Arial" w:cs="Arial"/>
          <w:i/>
          <w:iCs/>
          <w:kern w:val="36"/>
          <w:sz w:val="16"/>
        </w:rPr>
        <w:t>6.2.</w:t>
      </w:r>
      <w:r w:rsidRPr="00DA3290">
        <w:rPr>
          <w:rFonts w:ascii="Arial" w:hAnsi="Arial" w:cs="Arial"/>
          <w:kern w:val="36"/>
          <w:sz w:val="16"/>
        </w:rPr>
        <w:t xml:space="preserve"> Dar ciência desta Decisão à Prefeitura Municipal de Palhoça e ao Instituto de Previdência Social dos Servidores Públicos daquele Município.</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7. Ata n. 75/08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8. Data da Sessão: 10/11/2008 - Ordinária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9. Especificação do quorum: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9.1. Conselheiros presentes: Wilson Rogério Wan-Dall (Presidente - art. 91, I, da LC n. 202/2000), Luiz Roberto Herbst, César Filomeno Fontes, Sabrina Nunes Iocken (art. 86, </w:t>
      </w:r>
      <w:r w:rsidRPr="00DA3290">
        <w:rPr>
          <w:rFonts w:ascii="Arial" w:hAnsi="Arial" w:cs="Arial"/>
          <w:bCs/>
          <w:i/>
          <w:iCs/>
          <w:kern w:val="36"/>
          <w:sz w:val="16"/>
        </w:rPr>
        <w:t>caput</w:t>
      </w:r>
      <w:r w:rsidRPr="00DA3290">
        <w:rPr>
          <w:rFonts w:ascii="Arial" w:hAnsi="Arial" w:cs="Arial"/>
          <w:bCs/>
          <w:kern w:val="36"/>
          <w:sz w:val="16"/>
        </w:rPr>
        <w:t xml:space="preserve">, da LC n. 202/2000) e Adircélio de Moraes Ferreira Junior (art. 86, </w:t>
      </w:r>
      <w:r w:rsidRPr="00DA3290">
        <w:rPr>
          <w:rFonts w:ascii="Arial" w:hAnsi="Arial" w:cs="Arial"/>
          <w:bCs/>
          <w:i/>
          <w:iCs/>
          <w:kern w:val="36"/>
          <w:sz w:val="16"/>
        </w:rPr>
        <w:t>caput</w:t>
      </w:r>
      <w:r w:rsidRPr="00DA3290">
        <w:rPr>
          <w:rFonts w:ascii="Arial" w:hAnsi="Arial" w:cs="Arial"/>
          <w:bCs/>
          <w:kern w:val="36"/>
          <w:sz w:val="16"/>
        </w:rPr>
        <w:t xml:space="preserve">, da LC n. 202/2000).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10. Representante do Ministério Público junto ao TC: Mauro André Flores Pedrozo. </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11. Auditor presente: Gerson dos Santos Sicca (Relator). </w:t>
      </w:r>
    </w:p>
    <w:p w:rsidR="007B611D" w:rsidRPr="00DA3290" w:rsidRDefault="007B611D" w:rsidP="00230455">
      <w:pPr>
        <w:pStyle w:val="NormalWeb"/>
        <w:spacing w:before="0" w:beforeAutospacing="0" w:after="0" w:afterAutospacing="0"/>
        <w:jc w:val="both"/>
        <w:rPr>
          <w:rFonts w:ascii="Arial" w:hAnsi="Arial" w:cs="Arial"/>
          <w:sz w:val="16"/>
          <w:lang w:val="en-US"/>
        </w:rPr>
      </w:pPr>
      <w:r w:rsidRPr="00DA3290">
        <w:rPr>
          <w:rFonts w:ascii="Arial" w:hAnsi="Arial" w:cs="Arial"/>
          <w:sz w:val="16"/>
          <w:lang w:val="en-US"/>
        </w:rPr>
        <w:t>WILSON ROGÉRIO WAN-DALL</w:t>
      </w:r>
    </w:p>
    <w:p w:rsidR="007B611D" w:rsidRPr="00DA3290" w:rsidRDefault="007B611D" w:rsidP="00230455">
      <w:pPr>
        <w:pStyle w:val="NormalWeb"/>
        <w:spacing w:before="0" w:beforeAutospacing="0" w:after="0" w:afterAutospacing="0"/>
        <w:jc w:val="both"/>
        <w:rPr>
          <w:rFonts w:ascii="Arial" w:hAnsi="Arial" w:cs="Arial"/>
          <w:sz w:val="16"/>
          <w:lang w:val="en-US"/>
        </w:rPr>
      </w:pPr>
      <w:r w:rsidRPr="00DA3290">
        <w:rPr>
          <w:rFonts w:ascii="Arial" w:hAnsi="Arial" w:cs="Arial"/>
          <w:sz w:val="16"/>
          <w:lang w:val="en-US"/>
        </w:rPr>
        <w:t>Presidente (art. 91, I, da LC n. 202/2000)</w:t>
      </w:r>
    </w:p>
    <w:p w:rsidR="007B611D" w:rsidRPr="00DA3290" w:rsidRDefault="007B611D" w:rsidP="00230455">
      <w:pPr>
        <w:pStyle w:val="NormalWeb"/>
        <w:spacing w:before="0" w:beforeAutospacing="0" w:after="0" w:afterAutospacing="0"/>
        <w:jc w:val="both"/>
        <w:rPr>
          <w:rFonts w:ascii="Arial" w:hAnsi="Arial" w:cs="Arial"/>
          <w:sz w:val="16"/>
        </w:rPr>
      </w:pPr>
      <w:r w:rsidRPr="00DA3290">
        <w:rPr>
          <w:rFonts w:ascii="Arial" w:hAnsi="Arial" w:cs="Arial"/>
          <w:sz w:val="16"/>
        </w:rPr>
        <w:t>LUIZ ROBERTO HERBST</w:t>
      </w:r>
    </w:p>
    <w:p w:rsidR="007B611D" w:rsidRPr="00DA3290" w:rsidRDefault="007B611D" w:rsidP="00230455">
      <w:pPr>
        <w:pStyle w:val="NormalWeb"/>
        <w:spacing w:before="0" w:beforeAutospacing="0" w:after="0" w:afterAutospacing="0"/>
        <w:jc w:val="both"/>
        <w:rPr>
          <w:rFonts w:ascii="Arial" w:hAnsi="Arial" w:cs="Arial"/>
          <w:sz w:val="16"/>
        </w:rPr>
      </w:pPr>
      <w:r w:rsidRPr="00DA3290">
        <w:rPr>
          <w:rFonts w:ascii="Arial" w:hAnsi="Arial" w:cs="Arial"/>
          <w:sz w:val="16"/>
        </w:rPr>
        <w:t>Relator (art. 91, parágrafo único, da LC n. 202/2000)</w:t>
      </w:r>
    </w:p>
    <w:p w:rsidR="007B611D" w:rsidRPr="00DA3290" w:rsidRDefault="007B611D" w:rsidP="00230455">
      <w:pPr>
        <w:pStyle w:val="NormalWeb"/>
        <w:spacing w:before="0" w:beforeAutospacing="0" w:after="0" w:afterAutospacing="0"/>
        <w:jc w:val="both"/>
        <w:rPr>
          <w:rFonts w:ascii="Arial" w:hAnsi="Arial" w:cs="Arial"/>
          <w:bCs/>
          <w:kern w:val="36"/>
          <w:sz w:val="16"/>
        </w:rPr>
      </w:pPr>
      <w:r w:rsidRPr="00DA3290">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DA3290">
        <w:rPr>
          <w:rFonts w:ascii="Arial" w:hAnsi="Arial" w:cs="Arial"/>
          <w:bCs/>
          <w:kern w:val="36"/>
          <w:sz w:val="16"/>
        </w:rPr>
        <w:t xml:space="preserve"> do Ministério Público junto ao TCE/SC </w:t>
      </w:r>
    </w:p>
    <w:p w:rsidR="007B611D" w:rsidRPr="009C5E23" w:rsidRDefault="007B611D" w:rsidP="009C5E23">
      <w:pPr>
        <w:rPr>
          <w:rFonts w:ascii="Arial" w:hAnsi="Arial" w:cs="Arial"/>
          <w:sz w:val="16"/>
          <w:szCs w:val="16"/>
        </w:rPr>
      </w:pPr>
      <w:r>
        <w:rPr>
          <w:noProof/>
        </w:rPr>
        <w:pict>
          <v:line id="_x0000_s1083" style="position:absolute;left:0;text-align:left;z-index:251672064" from="0,18pt" to="243pt,18pt" strokecolor="gray" strokeweight="3pt">
            <v:stroke linestyle="thinThin"/>
          </v:line>
        </w:pict>
      </w:r>
    </w:p>
    <w:p w:rsidR="007B611D" w:rsidRDefault="007B611D" w:rsidP="00312D34">
      <w:pPr>
        <w:pStyle w:val="Diario3"/>
        <w:spacing w:before="120" w:after="120"/>
        <w:rPr>
          <w:bCs/>
          <w:sz w:val="24"/>
          <w:szCs w:val="24"/>
        </w:rPr>
      </w:pPr>
      <w:bookmarkStart w:id="97" w:name="_Toc177028749"/>
      <w:bookmarkStart w:id="98" w:name="_Toc214187537"/>
      <w:bookmarkStart w:id="99" w:name="PMPomerode"/>
      <w:bookmarkEnd w:id="96"/>
      <w:r w:rsidRPr="00312D34">
        <w:rPr>
          <w:bCs/>
          <w:sz w:val="24"/>
          <w:szCs w:val="24"/>
        </w:rPr>
        <w:t>Pomerode</w:t>
      </w:r>
      <w:bookmarkEnd w:id="97"/>
      <w:bookmarkEnd w:id="98"/>
    </w:p>
    <w:p w:rsidR="007B611D" w:rsidRPr="004D180E" w:rsidRDefault="007B611D" w:rsidP="00230455">
      <w:pPr>
        <w:pStyle w:val="NormalWeb"/>
        <w:spacing w:before="0" w:beforeAutospacing="0" w:after="0" w:afterAutospacing="0"/>
        <w:jc w:val="both"/>
        <w:rPr>
          <w:rFonts w:ascii="Arial" w:hAnsi="Arial" w:cs="Arial"/>
          <w:sz w:val="16"/>
        </w:rPr>
      </w:pPr>
      <w:r w:rsidRPr="004D180E">
        <w:rPr>
          <w:rFonts w:ascii="Arial" w:hAnsi="Arial" w:cs="Arial"/>
          <w:sz w:val="16"/>
        </w:rPr>
        <w:t xml:space="preserve">Acórdão n. </w:t>
      </w:r>
      <w:r w:rsidRPr="004D180E">
        <w:rPr>
          <w:rFonts w:ascii="Arial" w:hAnsi="Arial" w:cs="Arial"/>
          <w:sz w:val="16"/>
          <w:szCs w:val="27"/>
        </w:rPr>
        <w:t xml:space="preserve">1646/2008 </w:t>
      </w:r>
    </w:p>
    <w:p w:rsidR="007B611D" w:rsidRPr="004D180E" w:rsidRDefault="007B611D" w:rsidP="00230455">
      <w:pPr>
        <w:pStyle w:val="NormalWeb"/>
        <w:spacing w:before="0" w:beforeAutospacing="0" w:after="0" w:afterAutospacing="0"/>
        <w:jc w:val="both"/>
        <w:rPr>
          <w:rFonts w:ascii="Arial" w:hAnsi="Arial" w:cs="Arial"/>
          <w:kern w:val="36"/>
          <w:sz w:val="16"/>
        </w:rPr>
      </w:pPr>
      <w:r w:rsidRPr="004D180E">
        <w:rPr>
          <w:rFonts w:ascii="Arial" w:hAnsi="Arial" w:cs="Arial"/>
          <w:kern w:val="36"/>
          <w:sz w:val="16"/>
        </w:rPr>
        <w:t xml:space="preserve">1. Processo n. PCA - 07/00167633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2. Assunto: Grupo 3 – Prestação de Contas de Administrador - Exercício de 2006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3. Responsável: </w:t>
      </w:r>
      <w:r w:rsidRPr="004D180E">
        <w:rPr>
          <w:rFonts w:ascii="Arial" w:hAnsi="Arial" w:cs="Arial"/>
          <w:bCs/>
          <w:i/>
          <w:iCs/>
          <w:kern w:val="36"/>
          <w:sz w:val="16"/>
        </w:rPr>
        <w:t>Edoardo Riemer</w:t>
      </w:r>
      <w:r w:rsidRPr="004D180E">
        <w:rPr>
          <w:rFonts w:ascii="Arial" w:hAnsi="Arial" w:cs="Arial"/>
          <w:bCs/>
          <w:kern w:val="36"/>
          <w:sz w:val="16"/>
        </w:rPr>
        <w:t xml:space="preserve"> - Gestor à época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4. Unidade: Fundo de Aposentadoria e Pensões de Pomerode - FAP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5. Unidade Técnica: DMU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6. Acórdão: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VISTOS, relatados e discutidos estes autos, relativos à prestação de contas do exercício de 2006 do Fundo de Aposentadoria e Pensões de Pomerode - FAP.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Considerando que o exame em questão não envolve o resultado de eventuais auditorias oriundas de denúncias, representação e outras, que devem integrar processos específicos, submetidos à apreciação deste Tribunal;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7B611D" w:rsidRPr="004D180E" w:rsidRDefault="007B611D" w:rsidP="00230455">
      <w:pPr>
        <w:pStyle w:val="NormalWeb"/>
        <w:spacing w:before="0" w:beforeAutospacing="0" w:after="0" w:afterAutospacing="0"/>
        <w:jc w:val="both"/>
        <w:rPr>
          <w:rFonts w:ascii="Arial" w:hAnsi="Arial" w:cs="Arial"/>
          <w:kern w:val="36"/>
          <w:sz w:val="16"/>
        </w:rPr>
      </w:pPr>
      <w:r w:rsidRPr="004D180E">
        <w:rPr>
          <w:rFonts w:ascii="Arial" w:hAnsi="Arial" w:cs="Arial"/>
          <w:i/>
          <w:iCs/>
          <w:kern w:val="36"/>
          <w:sz w:val="16"/>
        </w:rPr>
        <w:t>6.1.</w:t>
      </w:r>
      <w:r w:rsidRPr="004D180E">
        <w:rPr>
          <w:rFonts w:ascii="Arial" w:hAnsi="Arial" w:cs="Arial"/>
          <w:kern w:val="36"/>
          <w:sz w:val="16"/>
        </w:rPr>
        <w:t xml:space="preserve"> Julgar regulares com ressalva, com fundamento no art. 18, II, c/c o art. 20 da Lei Complementar n. 202/2000, as contas anuais de 2006 referentes a atos de gestão do Fundo de Aposentadoria e Pensões de Pomerode - FAP, no que concerne ao Balanço Geral composto das Demonstrações de Resultados Gerais, na forma dos anexos e demonstrativos estabelecidos no art. 101 da Lei (federal) n. 4.320/64, e dar quitação ao Responsável, de acordo com os pareceres emitidos nos autos.</w:t>
      </w:r>
    </w:p>
    <w:p w:rsidR="007B611D" w:rsidRPr="004D180E" w:rsidRDefault="007B611D" w:rsidP="00230455">
      <w:pPr>
        <w:pStyle w:val="NormalWeb"/>
        <w:spacing w:before="0" w:beforeAutospacing="0" w:after="0" w:afterAutospacing="0"/>
        <w:jc w:val="both"/>
        <w:rPr>
          <w:rFonts w:ascii="Arial" w:hAnsi="Arial" w:cs="Arial"/>
          <w:kern w:val="36"/>
          <w:sz w:val="16"/>
        </w:rPr>
      </w:pPr>
      <w:r w:rsidRPr="004D180E">
        <w:rPr>
          <w:rFonts w:ascii="Arial" w:hAnsi="Arial" w:cs="Arial"/>
          <w:i/>
          <w:iCs/>
          <w:kern w:val="36"/>
          <w:sz w:val="16"/>
        </w:rPr>
        <w:t>6.2.</w:t>
      </w:r>
      <w:r w:rsidRPr="004D180E">
        <w:rPr>
          <w:rFonts w:ascii="Arial" w:hAnsi="Arial" w:cs="Arial"/>
          <w:kern w:val="36"/>
          <w:sz w:val="16"/>
        </w:rPr>
        <w:t xml:space="preserve"> Recomendar ao Fundo de Aposentadoria e Pensões de Pomerode - FAP a adoção de providências visando à correção das restrições a seguir relacionadas, apontadas no </w:t>
      </w:r>
      <w:r w:rsidRPr="004D180E">
        <w:rPr>
          <w:rFonts w:ascii="Arial" w:hAnsi="Arial" w:cs="Arial"/>
          <w:i/>
          <w:iCs/>
          <w:kern w:val="36"/>
          <w:sz w:val="16"/>
        </w:rPr>
        <w:t>Relatório DMU n. 837/2008</w:t>
      </w:r>
      <w:r w:rsidRPr="004D180E">
        <w:rPr>
          <w:rFonts w:ascii="Arial" w:hAnsi="Arial" w:cs="Arial"/>
          <w:kern w:val="36"/>
          <w:sz w:val="16"/>
        </w:rPr>
        <w:t>, e à prevenção da ocorrência de outras semelhantes:</w:t>
      </w:r>
    </w:p>
    <w:p w:rsidR="007B611D" w:rsidRPr="004D180E" w:rsidRDefault="007B611D" w:rsidP="00230455">
      <w:pPr>
        <w:pStyle w:val="NormalWeb"/>
        <w:spacing w:before="0" w:beforeAutospacing="0" w:after="0" w:afterAutospacing="0"/>
        <w:jc w:val="both"/>
        <w:rPr>
          <w:rFonts w:ascii="Arial" w:hAnsi="Arial" w:cs="Arial"/>
          <w:kern w:val="36"/>
          <w:sz w:val="16"/>
        </w:rPr>
      </w:pPr>
      <w:r w:rsidRPr="004D180E">
        <w:rPr>
          <w:rFonts w:ascii="Arial" w:hAnsi="Arial" w:cs="Arial"/>
          <w:i/>
          <w:iCs/>
          <w:kern w:val="36"/>
          <w:sz w:val="16"/>
        </w:rPr>
        <w:t>6.2.1.</w:t>
      </w:r>
      <w:r w:rsidRPr="004D180E">
        <w:rPr>
          <w:rFonts w:ascii="Arial" w:hAnsi="Arial" w:cs="Arial"/>
          <w:kern w:val="36"/>
          <w:sz w:val="16"/>
        </w:rPr>
        <w:t xml:space="preserve"> Ausência da contribuição previdenciária incidente sobre despesas com serviços de terceiros (pessoa física),</w:t>
      </w:r>
      <w:r w:rsidRPr="004D180E">
        <w:rPr>
          <w:rFonts w:ascii="Arial" w:hAnsi="Arial" w:cs="Arial"/>
          <w:i/>
          <w:iCs/>
          <w:kern w:val="36"/>
          <w:sz w:val="16"/>
        </w:rPr>
        <w:t xml:space="preserve"> </w:t>
      </w:r>
      <w:r w:rsidRPr="004D180E">
        <w:rPr>
          <w:rFonts w:ascii="Arial" w:hAnsi="Arial" w:cs="Arial"/>
          <w:kern w:val="36"/>
          <w:sz w:val="16"/>
        </w:rPr>
        <w:t>podendo caracterizar o não-recolhimento da parte da empresa à Seguridade Social, em descumprimento ao que dispõe o art. 22, III, da Lei (federal) n. 8.212/91;</w:t>
      </w:r>
    </w:p>
    <w:p w:rsidR="007B611D" w:rsidRPr="004D180E" w:rsidRDefault="007B611D" w:rsidP="00230455">
      <w:pPr>
        <w:pStyle w:val="NormalWeb"/>
        <w:spacing w:before="0" w:beforeAutospacing="0" w:after="0" w:afterAutospacing="0"/>
        <w:jc w:val="both"/>
        <w:rPr>
          <w:rFonts w:ascii="Arial" w:hAnsi="Arial" w:cs="Arial"/>
          <w:kern w:val="36"/>
          <w:sz w:val="16"/>
        </w:rPr>
      </w:pPr>
      <w:r w:rsidRPr="004D180E">
        <w:rPr>
          <w:rFonts w:ascii="Arial" w:hAnsi="Arial" w:cs="Arial"/>
          <w:i/>
          <w:iCs/>
          <w:kern w:val="36"/>
          <w:sz w:val="16"/>
        </w:rPr>
        <w:t>6.2.2.</w:t>
      </w:r>
      <w:r w:rsidRPr="004D180E">
        <w:rPr>
          <w:rFonts w:ascii="Arial" w:hAnsi="Arial" w:cs="Arial"/>
          <w:kern w:val="36"/>
          <w:sz w:val="16"/>
        </w:rPr>
        <w:t xml:space="preserve"> Procedimento contábil para o cancelamento de Restos a Pagar efetuado de forma imprópria, em desacordo com o art. 85 da Lei (federal) n. 4.320/64 e Portaria STN n. 219/2004;</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i/>
          <w:iCs/>
          <w:kern w:val="36"/>
          <w:sz w:val="16"/>
        </w:rPr>
        <w:t xml:space="preserve">6.2.3. </w:t>
      </w:r>
      <w:r w:rsidRPr="004D180E">
        <w:rPr>
          <w:rFonts w:ascii="Arial" w:hAnsi="Arial" w:cs="Arial"/>
          <w:bCs/>
          <w:kern w:val="36"/>
          <w:sz w:val="16"/>
        </w:rPr>
        <w:t xml:space="preserve">Despesa classificada em elemento impróprio, em desacordo com o previsto na Portaria Interministerial STN/SOF n. 163, de 04/05/2001.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i/>
          <w:iCs/>
          <w:kern w:val="36"/>
          <w:sz w:val="16"/>
        </w:rPr>
        <w:t>6.3.</w:t>
      </w:r>
      <w:r w:rsidRPr="004D180E">
        <w:rPr>
          <w:rFonts w:ascii="Arial" w:hAnsi="Arial" w:cs="Arial"/>
          <w:kern w:val="36"/>
          <w:sz w:val="16"/>
        </w:rPr>
        <w:t xml:space="preserve"> Dar ciência deste Acórdão à Prefeitura Municipal Pomerode e ao Fundo de Aposentadoria e Pensões - FAP daquele Município</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7. Ata n. 75/08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8. Data da Sessão: 10/11/2008 - Ordinária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9. Especificação do quorum: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9.1. Conselheiros presentes: José Carlos Pacheco (Presidente), Wilson Rogério Wan-Dall (Relator), Luiz Roberto Herbst, César Filomeno Fontes, Sabrina Nunes Iocken (art. 86, </w:t>
      </w:r>
      <w:r w:rsidRPr="004D180E">
        <w:rPr>
          <w:rFonts w:ascii="Arial" w:hAnsi="Arial" w:cs="Arial"/>
          <w:bCs/>
          <w:i/>
          <w:iCs/>
          <w:kern w:val="36"/>
          <w:sz w:val="16"/>
        </w:rPr>
        <w:t>caput</w:t>
      </w:r>
      <w:r w:rsidRPr="004D180E">
        <w:rPr>
          <w:rFonts w:ascii="Arial" w:hAnsi="Arial" w:cs="Arial"/>
          <w:bCs/>
          <w:kern w:val="36"/>
          <w:sz w:val="16"/>
        </w:rPr>
        <w:t xml:space="preserve">, da LC n. 202/2000) e Adircélio de Moraes Ferreira Junior (art. 86, </w:t>
      </w:r>
      <w:r w:rsidRPr="004D180E">
        <w:rPr>
          <w:rFonts w:ascii="Arial" w:hAnsi="Arial" w:cs="Arial"/>
          <w:bCs/>
          <w:i/>
          <w:iCs/>
          <w:kern w:val="36"/>
          <w:sz w:val="16"/>
        </w:rPr>
        <w:t>caput</w:t>
      </w:r>
      <w:r w:rsidRPr="004D180E">
        <w:rPr>
          <w:rFonts w:ascii="Arial" w:hAnsi="Arial" w:cs="Arial"/>
          <w:bCs/>
          <w:kern w:val="36"/>
          <w:sz w:val="16"/>
        </w:rPr>
        <w:t xml:space="preserve">, da LC n. 202/2000).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10. Representante do Ministério Público junto ao TC: Mauro André Flores Pedrozo. </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11. Auditor presente: Gerson dos Santos Sicca. </w:t>
      </w:r>
    </w:p>
    <w:p w:rsidR="007B611D" w:rsidRPr="004D180E" w:rsidRDefault="007B611D" w:rsidP="00230455">
      <w:pPr>
        <w:pStyle w:val="NormalWeb"/>
        <w:spacing w:before="0" w:beforeAutospacing="0" w:after="0" w:afterAutospacing="0"/>
        <w:jc w:val="both"/>
        <w:rPr>
          <w:rFonts w:ascii="Arial" w:hAnsi="Arial" w:cs="Arial"/>
          <w:sz w:val="16"/>
        </w:rPr>
      </w:pPr>
      <w:r w:rsidRPr="004D180E">
        <w:rPr>
          <w:rFonts w:ascii="Arial" w:hAnsi="Arial" w:cs="Arial"/>
          <w:sz w:val="16"/>
        </w:rPr>
        <w:t>JOSÉ CARLOS PACHECO</w:t>
      </w:r>
    </w:p>
    <w:p w:rsidR="007B611D" w:rsidRPr="004D180E" w:rsidRDefault="007B611D" w:rsidP="00230455">
      <w:pPr>
        <w:pStyle w:val="NormalWeb"/>
        <w:spacing w:before="0" w:beforeAutospacing="0" w:after="0" w:afterAutospacing="0"/>
        <w:jc w:val="both"/>
        <w:rPr>
          <w:rFonts w:ascii="Arial" w:hAnsi="Arial" w:cs="Arial"/>
          <w:sz w:val="16"/>
        </w:rPr>
      </w:pPr>
      <w:r w:rsidRPr="004D180E">
        <w:rPr>
          <w:rFonts w:ascii="Arial" w:hAnsi="Arial" w:cs="Arial"/>
          <w:sz w:val="16"/>
        </w:rPr>
        <w:t>Presidente</w:t>
      </w:r>
    </w:p>
    <w:p w:rsidR="007B611D" w:rsidRPr="004D180E" w:rsidRDefault="007B611D" w:rsidP="00230455">
      <w:pPr>
        <w:pStyle w:val="NormalWeb"/>
        <w:spacing w:before="0" w:beforeAutospacing="0" w:after="0" w:afterAutospacing="0"/>
        <w:jc w:val="both"/>
        <w:rPr>
          <w:rFonts w:ascii="Arial" w:hAnsi="Arial" w:cs="Arial"/>
          <w:sz w:val="16"/>
        </w:rPr>
      </w:pPr>
      <w:r w:rsidRPr="004D180E">
        <w:rPr>
          <w:rFonts w:ascii="Arial" w:hAnsi="Arial" w:cs="Arial"/>
          <w:sz w:val="16"/>
        </w:rPr>
        <w:t>WILSON ROGÉRIO WAN-DALL</w:t>
      </w:r>
    </w:p>
    <w:p w:rsidR="007B611D" w:rsidRPr="004D180E" w:rsidRDefault="007B611D" w:rsidP="00230455">
      <w:pPr>
        <w:pStyle w:val="NormalWeb"/>
        <w:spacing w:before="0" w:beforeAutospacing="0" w:after="0" w:afterAutospacing="0"/>
        <w:jc w:val="both"/>
        <w:rPr>
          <w:rFonts w:ascii="Arial" w:hAnsi="Arial" w:cs="Arial"/>
          <w:sz w:val="16"/>
        </w:rPr>
      </w:pPr>
      <w:r w:rsidRPr="004D180E">
        <w:rPr>
          <w:rFonts w:ascii="Arial" w:hAnsi="Arial" w:cs="Arial"/>
          <w:sz w:val="16"/>
        </w:rPr>
        <w:t>Relator</w:t>
      </w:r>
    </w:p>
    <w:p w:rsidR="007B611D" w:rsidRPr="004D180E" w:rsidRDefault="007B611D" w:rsidP="00230455">
      <w:pPr>
        <w:pStyle w:val="NormalWeb"/>
        <w:spacing w:before="0" w:beforeAutospacing="0" w:after="0" w:afterAutospacing="0"/>
        <w:jc w:val="both"/>
        <w:rPr>
          <w:rFonts w:ascii="Arial" w:hAnsi="Arial" w:cs="Arial"/>
          <w:bCs/>
          <w:kern w:val="36"/>
          <w:sz w:val="16"/>
        </w:rPr>
      </w:pPr>
      <w:r w:rsidRPr="004D180E">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D180E">
        <w:rPr>
          <w:rFonts w:ascii="Arial" w:hAnsi="Arial" w:cs="Arial"/>
          <w:bCs/>
          <w:kern w:val="36"/>
          <w:sz w:val="16"/>
        </w:rPr>
        <w:t xml:space="preserve"> do Ministério Público junto ao TCE/SC </w:t>
      </w:r>
    </w:p>
    <w:p w:rsidR="007B611D" w:rsidRPr="00A67541" w:rsidRDefault="007B611D" w:rsidP="00A67541">
      <w:pPr>
        <w:rPr>
          <w:rFonts w:ascii="Arial" w:hAnsi="Arial" w:cs="Arial"/>
          <w:sz w:val="16"/>
          <w:szCs w:val="16"/>
        </w:rPr>
      </w:pPr>
      <w:r>
        <w:rPr>
          <w:noProof/>
        </w:rPr>
        <w:pict>
          <v:line id="_x0000_s1084" style="position:absolute;left:0;text-align:left;z-index:251673088" from="0,18pt" to="243pt,18pt" strokecolor="gray" strokeweight="3pt">
            <v:stroke linestyle="thinThin"/>
          </v:line>
        </w:pict>
      </w:r>
    </w:p>
    <w:p w:rsidR="007B611D" w:rsidRDefault="007B611D" w:rsidP="00312D34">
      <w:pPr>
        <w:pStyle w:val="Diario3"/>
        <w:spacing w:before="120" w:after="120"/>
        <w:rPr>
          <w:bCs/>
          <w:sz w:val="24"/>
          <w:szCs w:val="24"/>
        </w:rPr>
      </w:pPr>
      <w:bookmarkStart w:id="100" w:name="_Toc214187538"/>
      <w:bookmarkStart w:id="101" w:name="PMPGrande"/>
      <w:bookmarkEnd w:id="99"/>
      <w:r w:rsidRPr="00312D34">
        <w:rPr>
          <w:bCs/>
          <w:sz w:val="24"/>
          <w:szCs w:val="24"/>
        </w:rPr>
        <w:t>Praia Grande</w:t>
      </w:r>
      <w:bookmarkEnd w:id="100"/>
    </w:p>
    <w:p w:rsidR="007B611D" w:rsidRPr="00D1090B" w:rsidRDefault="007B611D" w:rsidP="00230455">
      <w:pPr>
        <w:pStyle w:val="PlainText"/>
        <w:rPr>
          <w:rFonts w:ascii="Arial" w:hAnsi="Arial" w:cs="Arial"/>
          <w:sz w:val="16"/>
        </w:rPr>
      </w:pPr>
    </w:p>
    <w:p w:rsidR="007B611D" w:rsidRPr="00506E5F" w:rsidRDefault="007B611D" w:rsidP="00506E5F">
      <w:pPr>
        <w:pStyle w:val="PlainText"/>
        <w:jc w:val="center"/>
        <w:rPr>
          <w:rFonts w:ascii="Arial" w:hAnsi="Arial" w:cs="Arial"/>
          <w:b/>
          <w:sz w:val="16"/>
        </w:rPr>
      </w:pPr>
      <w:r w:rsidRPr="00506E5F">
        <w:rPr>
          <w:rFonts w:ascii="Arial" w:hAnsi="Arial" w:cs="Arial"/>
          <w:b/>
          <w:sz w:val="16"/>
        </w:rPr>
        <w:t>NOTIFICAÇÃO DE ALERTA Nº 51112/2008</w:t>
      </w:r>
    </w:p>
    <w:p w:rsidR="007B611D" w:rsidRPr="00D1090B" w:rsidRDefault="007B611D" w:rsidP="00230455">
      <w:pPr>
        <w:pStyle w:val="PlainText"/>
        <w:rPr>
          <w:rFonts w:ascii="Arial" w:hAnsi="Arial" w:cs="Arial"/>
          <w:sz w:val="16"/>
        </w:rPr>
      </w:pPr>
    </w:p>
    <w:p w:rsidR="007B611D" w:rsidRPr="00D1090B" w:rsidRDefault="007B611D" w:rsidP="00506E5F">
      <w:pPr>
        <w:pStyle w:val="PlainText"/>
        <w:ind w:firstLine="284"/>
        <w:jc w:val="both"/>
        <w:rPr>
          <w:rFonts w:ascii="Arial" w:hAnsi="Arial" w:cs="Arial"/>
          <w:sz w:val="16"/>
        </w:rPr>
      </w:pPr>
      <w:r w:rsidRPr="00D1090B">
        <w:rPr>
          <w:rFonts w:ascii="Arial" w:hAnsi="Arial" w:cs="Arial"/>
          <w:sz w:val="16"/>
        </w:rPr>
        <w:t xml:space="preserve">O Presidente do Tribunal de Contas do Estado de Santa Catarina, no uso das suas atribuições, tendo aprovado o Relatório Técnico nº 5366,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João José de Matos, Chefe do Poder Executivo do Município de Praia Grande, que: </w:t>
      </w:r>
    </w:p>
    <w:p w:rsidR="007B611D" w:rsidRPr="00D1090B" w:rsidRDefault="007B611D" w:rsidP="00506E5F">
      <w:pPr>
        <w:pStyle w:val="PlainText"/>
        <w:ind w:firstLine="284"/>
        <w:jc w:val="both"/>
        <w:rPr>
          <w:rFonts w:ascii="Arial" w:hAnsi="Arial" w:cs="Arial"/>
          <w:sz w:val="16"/>
        </w:rPr>
      </w:pPr>
      <w:r w:rsidRPr="00D1090B">
        <w:rPr>
          <w:rFonts w:ascii="Arial" w:hAnsi="Arial" w:cs="Arial"/>
          <w:sz w:val="16"/>
        </w:rPr>
        <w:t xml:space="preserve">I - A meta bimestral de arrecadação prevista até o 3º Bimestre de 2008 não foi alcançada, pois foi prevista a meta de R$ 6.560.604,00 e o resultado foi de R$ 4.064.203,72, o que representou 61.95% da meta prevista, devendo o Poder Executivo promover limitação de empenho e movimentação financeira, consoante dispõe o artigo 9º da Lei de Responsabilidade Fiscal. </w:t>
      </w:r>
    </w:p>
    <w:p w:rsidR="007B611D" w:rsidRPr="00D1090B" w:rsidRDefault="007B611D" w:rsidP="00506E5F">
      <w:pPr>
        <w:pStyle w:val="PlainText"/>
        <w:ind w:firstLine="284"/>
        <w:jc w:val="both"/>
        <w:rPr>
          <w:rFonts w:ascii="Arial" w:hAnsi="Arial" w:cs="Arial"/>
          <w:sz w:val="16"/>
        </w:rPr>
      </w:pPr>
      <w:r w:rsidRPr="00D1090B">
        <w:rPr>
          <w:rFonts w:ascii="Arial" w:hAnsi="Arial" w:cs="Arial"/>
          <w:sz w:val="16"/>
        </w:rPr>
        <w:t xml:space="preserve">Notifique-se por meio eletrônico. Publique-se. </w:t>
      </w:r>
    </w:p>
    <w:p w:rsidR="007B611D" w:rsidRPr="00D1090B" w:rsidRDefault="007B611D" w:rsidP="00506E5F">
      <w:pPr>
        <w:pStyle w:val="PlainText"/>
        <w:ind w:firstLine="284"/>
        <w:jc w:val="both"/>
        <w:rPr>
          <w:rFonts w:ascii="Arial" w:hAnsi="Arial" w:cs="Arial"/>
          <w:sz w:val="16"/>
        </w:rPr>
      </w:pPr>
      <w:r w:rsidRPr="00D1090B">
        <w:rPr>
          <w:rFonts w:ascii="Arial" w:hAnsi="Arial" w:cs="Arial"/>
          <w:sz w:val="16"/>
        </w:rPr>
        <w:t>Florianópolis, 6 de novembro de 2008</w:t>
      </w:r>
    </w:p>
    <w:p w:rsidR="007B611D" w:rsidRPr="00D1090B" w:rsidRDefault="007B611D" w:rsidP="00230455">
      <w:pPr>
        <w:pStyle w:val="PlainText"/>
        <w:rPr>
          <w:rFonts w:ascii="Arial" w:hAnsi="Arial" w:cs="Arial"/>
          <w:sz w:val="16"/>
        </w:rPr>
      </w:pPr>
    </w:p>
    <w:p w:rsidR="007B611D" w:rsidRPr="00D1090B" w:rsidRDefault="007B611D" w:rsidP="00506E5F">
      <w:pPr>
        <w:pStyle w:val="PlainText"/>
        <w:jc w:val="center"/>
        <w:rPr>
          <w:rFonts w:ascii="Arial" w:hAnsi="Arial" w:cs="Arial"/>
          <w:sz w:val="16"/>
        </w:rPr>
      </w:pPr>
      <w:r>
        <w:rPr>
          <w:rFonts w:ascii="Arial" w:hAnsi="Arial" w:cs="Arial"/>
          <w:sz w:val="16"/>
        </w:rPr>
        <w:t>José Carlos Pacheco</w:t>
      </w:r>
    </w:p>
    <w:p w:rsidR="007B611D" w:rsidRPr="00D1090B" w:rsidRDefault="007B611D" w:rsidP="00506E5F">
      <w:pPr>
        <w:pStyle w:val="PlainText"/>
        <w:jc w:val="center"/>
        <w:rPr>
          <w:rFonts w:ascii="Arial" w:hAnsi="Arial" w:cs="Arial"/>
          <w:sz w:val="16"/>
        </w:rPr>
      </w:pPr>
      <w:r w:rsidRPr="00D1090B">
        <w:rPr>
          <w:rFonts w:ascii="Arial" w:hAnsi="Arial" w:cs="Arial"/>
          <w:sz w:val="16"/>
        </w:rPr>
        <w:t>Presidente</w:t>
      </w:r>
    </w:p>
    <w:p w:rsidR="007B611D" w:rsidRPr="00024D2C" w:rsidRDefault="007B611D" w:rsidP="003778EF">
      <w:pPr>
        <w:rPr>
          <w:rFonts w:ascii="Arial" w:hAnsi="Arial" w:cs="Arial"/>
          <w:sz w:val="16"/>
          <w:szCs w:val="16"/>
        </w:rPr>
      </w:pPr>
      <w:r>
        <w:rPr>
          <w:noProof/>
        </w:rPr>
        <w:pict>
          <v:line id="_x0000_s1085" style="position:absolute;left:0;text-align:left;z-index:251689472" from="0,18pt" to="243pt,18pt" strokecolor="gray" strokeweight="3pt">
            <v:stroke linestyle="thinThin"/>
          </v:line>
        </w:pict>
      </w:r>
    </w:p>
    <w:p w:rsidR="007B611D" w:rsidRPr="00BB027B" w:rsidRDefault="007B611D" w:rsidP="00BB027B">
      <w:pPr>
        <w:pStyle w:val="PlainText"/>
        <w:jc w:val="center"/>
        <w:rPr>
          <w:rFonts w:ascii="Arial" w:hAnsi="Arial" w:cs="Arial"/>
          <w:b/>
          <w:sz w:val="16"/>
        </w:rPr>
      </w:pPr>
      <w:r w:rsidRPr="00BB027B">
        <w:rPr>
          <w:rFonts w:ascii="Arial" w:hAnsi="Arial" w:cs="Arial"/>
          <w:b/>
          <w:sz w:val="16"/>
        </w:rPr>
        <w:t>NOTIFICAÇÃO DE ALERTA Nº 51108/2008</w:t>
      </w:r>
    </w:p>
    <w:p w:rsidR="007B611D" w:rsidRPr="0073657D" w:rsidRDefault="007B611D" w:rsidP="00230455">
      <w:pPr>
        <w:pStyle w:val="PlainText"/>
        <w:rPr>
          <w:rFonts w:ascii="Arial" w:hAnsi="Arial" w:cs="Arial"/>
          <w:sz w:val="16"/>
        </w:rPr>
      </w:pPr>
    </w:p>
    <w:p w:rsidR="007B611D" w:rsidRPr="0073657D" w:rsidRDefault="007B611D" w:rsidP="00BB027B">
      <w:pPr>
        <w:pStyle w:val="PlainText"/>
        <w:ind w:firstLine="284"/>
        <w:jc w:val="both"/>
        <w:rPr>
          <w:rFonts w:ascii="Arial" w:hAnsi="Arial" w:cs="Arial"/>
          <w:sz w:val="16"/>
        </w:rPr>
      </w:pPr>
      <w:r w:rsidRPr="0073657D">
        <w:rPr>
          <w:rFonts w:ascii="Arial" w:hAnsi="Arial" w:cs="Arial"/>
          <w:sz w:val="16"/>
        </w:rPr>
        <w:t xml:space="preserve">O Presidente do Tribunal de Contas do Estado de Santa Catarina, no uso das suas atribuições, tendo aprovado o Relatório Técnico nº 5367,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João José de Matos, Chefe do Poder Executivo do Município de Praia Grande, que: </w:t>
      </w:r>
    </w:p>
    <w:p w:rsidR="007B611D" w:rsidRPr="0073657D" w:rsidRDefault="007B611D" w:rsidP="00BB027B">
      <w:pPr>
        <w:pStyle w:val="PlainText"/>
        <w:ind w:firstLine="284"/>
        <w:jc w:val="both"/>
        <w:rPr>
          <w:rFonts w:ascii="Arial" w:hAnsi="Arial" w:cs="Arial"/>
          <w:sz w:val="16"/>
        </w:rPr>
      </w:pPr>
      <w:r w:rsidRPr="0073657D">
        <w:rPr>
          <w:rFonts w:ascii="Arial" w:hAnsi="Arial" w:cs="Arial"/>
          <w:sz w:val="16"/>
        </w:rPr>
        <w:t xml:space="preserve">I - A meta bimestral de arrecadação prevista até o 4º Bimestre de 2008 não foi alcançada, pois foi prevista a meta de R$ 8.747.472,00 e o resultado foi de R$ 8.746.628,95, o que representou 99.99% da meta prevista, devendo o Poder Executivo promover limitação de empenho e movimentação financeira, consoante dispõe o artigo 9º da Lei de Responsabilidade Fiscal. </w:t>
      </w:r>
    </w:p>
    <w:p w:rsidR="007B611D" w:rsidRPr="0073657D" w:rsidRDefault="007B611D" w:rsidP="00BB027B">
      <w:pPr>
        <w:pStyle w:val="PlainText"/>
        <w:ind w:firstLine="284"/>
        <w:jc w:val="both"/>
        <w:rPr>
          <w:rFonts w:ascii="Arial" w:hAnsi="Arial" w:cs="Arial"/>
          <w:sz w:val="16"/>
        </w:rPr>
      </w:pPr>
      <w:r w:rsidRPr="0073657D">
        <w:rPr>
          <w:rFonts w:ascii="Arial" w:hAnsi="Arial" w:cs="Arial"/>
          <w:sz w:val="16"/>
        </w:rPr>
        <w:t xml:space="preserve">Notifique-se por meio eletrônico. Publique-se. </w:t>
      </w:r>
    </w:p>
    <w:p w:rsidR="007B611D" w:rsidRPr="0073657D" w:rsidRDefault="007B611D" w:rsidP="00BB027B">
      <w:pPr>
        <w:pStyle w:val="PlainText"/>
        <w:ind w:firstLine="284"/>
        <w:jc w:val="both"/>
        <w:rPr>
          <w:rFonts w:ascii="Arial" w:hAnsi="Arial" w:cs="Arial"/>
          <w:sz w:val="16"/>
        </w:rPr>
      </w:pPr>
      <w:r w:rsidRPr="0073657D">
        <w:rPr>
          <w:rFonts w:ascii="Arial" w:hAnsi="Arial" w:cs="Arial"/>
          <w:sz w:val="16"/>
        </w:rPr>
        <w:t>Florianópolis, 6 de novembro de 2008</w:t>
      </w:r>
    </w:p>
    <w:p w:rsidR="007B611D" w:rsidRPr="0073657D" w:rsidRDefault="007B611D" w:rsidP="00230455">
      <w:pPr>
        <w:pStyle w:val="PlainText"/>
        <w:rPr>
          <w:rFonts w:ascii="Arial" w:hAnsi="Arial" w:cs="Arial"/>
          <w:sz w:val="16"/>
        </w:rPr>
      </w:pPr>
    </w:p>
    <w:p w:rsidR="007B611D" w:rsidRPr="0073657D" w:rsidRDefault="007B611D" w:rsidP="00BB027B">
      <w:pPr>
        <w:pStyle w:val="PlainText"/>
        <w:jc w:val="center"/>
        <w:rPr>
          <w:rFonts w:ascii="Arial" w:hAnsi="Arial" w:cs="Arial"/>
          <w:sz w:val="16"/>
        </w:rPr>
      </w:pPr>
      <w:r>
        <w:rPr>
          <w:rFonts w:ascii="Arial" w:hAnsi="Arial" w:cs="Arial"/>
          <w:sz w:val="16"/>
        </w:rPr>
        <w:t>José Carlos Pacheco</w:t>
      </w:r>
    </w:p>
    <w:p w:rsidR="007B611D" w:rsidRPr="0073657D" w:rsidRDefault="007B611D" w:rsidP="00BB027B">
      <w:pPr>
        <w:pStyle w:val="PlainText"/>
        <w:jc w:val="center"/>
        <w:rPr>
          <w:rFonts w:ascii="Arial" w:hAnsi="Arial" w:cs="Arial"/>
          <w:sz w:val="16"/>
        </w:rPr>
      </w:pPr>
      <w:r w:rsidRPr="0073657D">
        <w:rPr>
          <w:rFonts w:ascii="Arial" w:hAnsi="Arial" w:cs="Arial"/>
          <w:sz w:val="16"/>
        </w:rPr>
        <w:t>Presidente</w:t>
      </w:r>
    </w:p>
    <w:p w:rsidR="007B611D" w:rsidRPr="00024D2C" w:rsidRDefault="007B611D" w:rsidP="003778EF">
      <w:pPr>
        <w:rPr>
          <w:rFonts w:ascii="Arial" w:hAnsi="Arial" w:cs="Arial"/>
          <w:sz w:val="16"/>
          <w:szCs w:val="16"/>
        </w:rPr>
      </w:pPr>
      <w:r>
        <w:rPr>
          <w:noProof/>
        </w:rPr>
        <w:pict>
          <v:line id="_x0000_s1086" style="position:absolute;left:0;text-align:left;z-index:251690496" from="0,18pt" to="243pt,18pt" strokecolor="gray" strokeweight="3pt">
            <v:stroke linestyle="thinThin"/>
          </v:line>
        </w:pict>
      </w:r>
    </w:p>
    <w:p w:rsidR="007B611D" w:rsidRDefault="007B611D" w:rsidP="00312D34">
      <w:pPr>
        <w:pStyle w:val="Diario3"/>
        <w:spacing w:before="120" w:after="120"/>
        <w:rPr>
          <w:bCs/>
          <w:sz w:val="24"/>
          <w:szCs w:val="24"/>
        </w:rPr>
      </w:pPr>
      <w:bookmarkStart w:id="102" w:name="_Toc214187539"/>
      <w:bookmarkStart w:id="103" w:name="PMSAImperatriz"/>
      <w:bookmarkEnd w:id="101"/>
      <w:r w:rsidRPr="00312D34">
        <w:rPr>
          <w:bCs/>
          <w:sz w:val="24"/>
          <w:szCs w:val="24"/>
        </w:rPr>
        <w:t>Santo Amaro da Imperatriz</w:t>
      </w:r>
      <w:bookmarkEnd w:id="102"/>
    </w:p>
    <w:p w:rsidR="007B611D" w:rsidRPr="00F92687" w:rsidRDefault="007B611D" w:rsidP="00230455">
      <w:pPr>
        <w:pStyle w:val="NormalWeb"/>
        <w:spacing w:before="0" w:beforeAutospacing="0" w:after="0" w:afterAutospacing="0"/>
        <w:jc w:val="both"/>
        <w:rPr>
          <w:rFonts w:ascii="Arial" w:hAnsi="Arial" w:cs="Arial"/>
          <w:sz w:val="16"/>
        </w:rPr>
      </w:pPr>
      <w:r w:rsidRPr="00F92687">
        <w:rPr>
          <w:rFonts w:ascii="Arial" w:hAnsi="Arial" w:cs="Arial"/>
          <w:sz w:val="16"/>
        </w:rPr>
        <w:t xml:space="preserve">Decisão n. </w:t>
      </w:r>
      <w:r w:rsidRPr="00F92687">
        <w:rPr>
          <w:rFonts w:ascii="Arial" w:hAnsi="Arial" w:cs="Arial"/>
          <w:sz w:val="16"/>
          <w:szCs w:val="27"/>
        </w:rPr>
        <w:t xml:space="preserve">3782/2008 </w:t>
      </w:r>
    </w:p>
    <w:p w:rsidR="007B611D" w:rsidRPr="00F92687" w:rsidRDefault="007B611D" w:rsidP="00230455">
      <w:pPr>
        <w:pStyle w:val="NormalWeb"/>
        <w:spacing w:before="0" w:beforeAutospacing="0" w:after="0" w:afterAutospacing="0"/>
        <w:jc w:val="both"/>
        <w:rPr>
          <w:rFonts w:ascii="Arial" w:hAnsi="Arial" w:cs="Arial"/>
          <w:kern w:val="36"/>
          <w:sz w:val="16"/>
        </w:rPr>
      </w:pPr>
      <w:r w:rsidRPr="00F92687">
        <w:rPr>
          <w:rFonts w:ascii="Arial" w:hAnsi="Arial" w:cs="Arial"/>
          <w:kern w:val="36"/>
          <w:sz w:val="16"/>
        </w:rPr>
        <w:t xml:space="preserve">1. Processo n. SPE - 05/04242032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2. Assunto: Grupo 4 – Solicitação de Atos de Pessoal - Aposentadoria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3. Responsável: </w:t>
      </w:r>
      <w:r w:rsidRPr="00F92687">
        <w:rPr>
          <w:rFonts w:ascii="Arial" w:hAnsi="Arial" w:cs="Arial"/>
          <w:bCs/>
          <w:i/>
          <w:iCs/>
          <w:kern w:val="36"/>
          <w:sz w:val="16"/>
        </w:rPr>
        <w:t>José Rodolfo Turnes</w:t>
      </w:r>
      <w:r w:rsidRPr="00F92687">
        <w:rPr>
          <w:rFonts w:ascii="Arial" w:hAnsi="Arial" w:cs="Arial"/>
          <w:bCs/>
          <w:kern w:val="36"/>
          <w:sz w:val="16"/>
        </w:rPr>
        <w:t xml:space="preserve"> - Prefeito Municipal de Santo Amaro da Imperatriz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4. Unidade: </w:t>
      </w:r>
      <w:r w:rsidRPr="00F92687">
        <w:rPr>
          <w:rFonts w:ascii="Arial" w:hAnsi="Arial" w:cs="Arial"/>
          <w:b/>
          <w:bCs/>
          <w:kern w:val="36"/>
          <w:sz w:val="16"/>
        </w:rPr>
        <w:t>Instituto de Previdência Social dos Servidores Públicos do Município de Santo Amaro da Imperatriz</w:t>
      </w:r>
      <w:r w:rsidRPr="00F92687">
        <w:rPr>
          <w:rFonts w:ascii="Arial" w:hAnsi="Arial" w:cs="Arial"/>
          <w:bCs/>
          <w:kern w:val="36"/>
          <w:sz w:val="16"/>
        </w:rPr>
        <w:t xml:space="preserve">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5. Unidade Técnica: DMU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6. Decisão: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F92687" w:rsidRDefault="007B611D" w:rsidP="00230455">
      <w:pPr>
        <w:pStyle w:val="NormalWeb"/>
        <w:spacing w:before="0" w:beforeAutospacing="0" w:after="0" w:afterAutospacing="0"/>
        <w:jc w:val="both"/>
        <w:rPr>
          <w:rFonts w:ascii="Arial" w:hAnsi="Arial" w:cs="Arial"/>
          <w:kern w:val="36"/>
          <w:sz w:val="16"/>
        </w:rPr>
      </w:pPr>
      <w:r w:rsidRPr="00F92687">
        <w:rPr>
          <w:rFonts w:ascii="Arial" w:hAnsi="Arial" w:cs="Arial"/>
          <w:i/>
          <w:iCs/>
          <w:kern w:val="36"/>
          <w:sz w:val="16"/>
        </w:rPr>
        <w:t>6.1.</w:t>
      </w:r>
      <w:r w:rsidRPr="00F92687">
        <w:rPr>
          <w:rFonts w:ascii="Arial" w:hAnsi="Arial" w:cs="Arial"/>
          <w:kern w:val="36"/>
          <w:sz w:val="16"/>
        </w:rPr>
        <w:t xml:space="preserve"> Ordenar o registro, nos termos do art. 34, II, c/c o art. 36, §2º, "b", da Lei Complementar n. 202/2000, do ato aposentatório de Gilberto Henrique Folster, matrícula n. 0564, no cargo de Motorista, CPF n. 520.423.759-34, PIS/PASEP n. 1010477148-5, do Quadro de Pessoal da Prefeitura Municipal de Santo Amaro da Imperatriz, consubstanciado no Decreto n. 2.728/2005, considerado legal conforme pareceres emitidos nos autos. </w:t>
      </w:r>
    </w:p>
    <w:p w:rsidR="007B611D" w:rsidRPr="00F92687" w:rsidRDefault="007B611D" w:rsidP="00230455">
      <w:pPr>
        <w:pStyle w:val="NormalWeb"/>
        <w:spacing w:before="0" w:beforeAutospacing="0" w:after="0" w:afterAutospacing="0"/>
        <w:jc w:val="both"/>
        <w:rPr>
          <w:rFonts w:ascii="Arial" w:hAnsi="Arial" w:cs="Arial"/>
          <w:kern w:val="36"/>
          <w:sz w:val="16"/>
        </w:rPr>
      </w:pPr>
      <w:r w:rsidRPr="00F92687">
        <w:rPr>
          <w:rFonts w:ascii="Arial" w:hAnsi="Arial" w:cs="Arial"/>
          <w:i/>
          <w:iCs/>
          <w:kern w:val="36"/>
          <w:sz w:val="16"/>
        </w:rPr>
        <w:t>6.2.</w:t>
      </w:r>
      <w:r w:rsidRPr="00F92687">
        <w:rPr>
          <w:rFonts w:ascii="Arial" w:hAnsi="Arial" w:cs="Arial"/>
          <w:kern w:val="36"/>
          <w:sz w:val="16"/>
        </w:rPr>
        <w:t xml:space="preserve"> Dar ciência desta Decisão à Prefeitura Municipal de Santo Amaro da Imperatriz e ao Instituto de Previdência Social dos Servidores Públicos daquele Município.</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7. Ata n. 75/08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8. Data da Sessão: 10/11/2008 - Ordinária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9. Especificação do quorum: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9.1. Conselheiros presentes: Luiz Roberto Herbst (Presidente - art. 91, parágrafo único, da LC n. 202/2000), César Filomeno Fontes, Sabrina Nunes Iocken (art. 86, </w:t>
      </w:r>
      <w:r w:rsidRPr="00F92687">
        <w:rPr>
          <w:rFonts w:ascii="Arial" w:hAnsi="Arial" w:cs="Arial"/>
          <w:bCs/>
          <w:i/>
          <w:iCs/>
          <w:kern w:val="36"/>
          <w:sz w:val="16"/>
        </w:rPr>
        <w:t>caput</w:t>
      </w:r>
      <w:r w:rsidRPr="00F92687">
        <w:rPr>
          <w:rFonts w:ascii="Arial" w:hAnsi="Arial" w:cs="Arial"/>
          <w:bCs/>
          <w:kern w:val="36"/>
          <w:sz w:val="16"/>
        </w:rPr>
        <w:t xml:space="preserve">, da LC n. 202/2000) e Adircélio de Moraes Ferreira Junior (Relator - art. 86, </w:t>
      </w:r>
      <w:r w:rsidRPr="00F92687">
        <w:rPr>
          <w:rFonts w:ascii="Arial" w:hAnsi="Arial" w:cs="Arial"/>
          <w:bCs/>
          <w:i/>
          <w:iCs/>
          <w:kern w:val="36"/>
          <w:sz w:val="16"/>
        </w:rPr>
        <w:t>caput</w:t>
      </w:r>
      <w:r w:rsidRPr="00F92687">
        <w:rPr>
          <w:rFonts w:ascii="Arial" w:hAnsi="Arial" w:cs="Arial"/>
          <w:bCs/>
          <w:kern w:val="36"/>
          <w:sz w:val="16"/>
        </w:rPr>
        <w:t xml:space="preserve">, da LC n. 202/2000).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10. Representante do Ministério Público junto ao TC: Mauro André Flores Pedrozo. </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11. Auditor presente: Gerson dos Santos Sicca. </w:t>
      </w:r>
    </w:p>
    <w:p w:rsidR="007B611D" w:rsidRPr="00F92687" w:rsidRDefault="007B611D" w:rsidP="00230455">
      <w:pPr>
        <w:pStyle w:val="NormalWeb"/>
        <w:spacing w:before="0" w:beforeAutospacing="0" w:after="0" w:afterAutospacing="0"/>
        <w:jc w:val="both"/>
        <w:rPr>
          <w:rFonts w:ascii="Arial" w:hAnsi="Arial" w:cs="Arial"/>
          <w:sz w:val="16"/>
        </w:rPr>
      </w:pPr>
      <w:r w:rsidRPr="00F92687">
        <w:rPr>
          <w:rFonts w:ascii="Arial" w:hAnsi="Arial" w:cs="Arial"/>
          <w:sz w:val="16"/>
        </w:rPr>
        <w:t>LUIZ ROBERTO HERBST</w:t>
      </w:r>
    </w:p>
    <w:p w:rsidR="007B611D" w:rsidRPr="00F92687" w:rsidRDefault="007B611D" w:rsidP="00230455">
      <w:pPr>
        <w:pStyle w:val="NormalWeb"/>
        <w:spacing w:before="0" w:beforeAutospacing="0" w:after="0" w:afterAutospacing="0"/>
        <w:jc w:val="both"/>
        <w:rPr>
          <w:rFonts w:ascii="Arial" w:hAnsi="Arial" w:cs="Arial"/>
          <w:sz w:val="16"/>
        </w:rPr>
      </w:pPr>
      <w:r w:rsidRPr="00F92687">
        <w:rPr>
          <w:rFonts w:ascii="Arial" w:hAnsi="Arial" w:cs="Arial"/>
          <w:sz w:val="16"/>
        </w:rPr>
        <w:t>Presidente (art. 91, parágrafo único, da LC n. 202/2000)</w:t>
      </w:r>
    </w:p>
    <w:p w:rsidR="007B611D" w:rsidRPr="00F92687" w:rsidRDefault="007B611D" w:rsidP="00230455">
      <w:pPr>
        <w:pStyle w:val="NormalWeb"/>
        <w:spacing w:before="0" w:beforeAutospacing="0" w:after="0" w:afterAutospacing="0"/>
        <w:jc w:val="both"/>
        <w:rPr>
          <w:rFonts w:ascii="Arial" w:hAnsi="Arial" w:cs="Arial"/>
          <w:sz w:val="16"/>
        </w:rPr>
      </w:pPr>
      <w:r w:rsidRPr="00F92687">
        <w:rPr>
          <w:rFonts w:ascii="Arial" w:hAnsi="Arial" w:cs="Arial"/>
          <w:sz w:val="16"/>
        </w:rPr>
        <w:t>ADIRCÉLIO DE MORAES FERREIRA JUNIOR</w:t>
      </w:r>
    </w:p>
    <w:p w:rsidR="007B611D" w:rsidRPr="00F92687" w:rsidRDefault="007B611D" w:rsidP="00230455">
      <w:pPr>
        <w:pStyle w:val="NormalWeb"/>
        <w:spacing w:before="0" w:beforeAutospacing="0" w:after="0" w:afterAutospacing="0"/>
        <w:jc w:val="both"/>
        <w:rPr>
          <w:rFonts w:ascii="Arial" w:hAnsi="Arial" w:cs="Arial"/>
          <w:sz w:val="16"/>
        </w:rPr>
      </w:pPr>
      <w:r w:rsidRPr="00F92687">
        <w:rPr>
          <w:rFonts w:ascii="Arial" w:hAnsi="Arial" w:cs="Arial"/>
          <w:sz w:val="16"/>
        </w:rPr>
        <w:t xml:space="preserve">Relator (art. 86, </w:t>
      </w:r>
      <w:r w:rsidRPr="00F92687">
        <w:rPr>
          <w:rFonts w:ascii="Arial" w:hAnsi="Arial" w:cs="Arial"/>
          <w:i/>
          <w:iCs/>
          <w:sz w:val="16"/>
        </w:rPr>
        <w:t>caput</w:t>
      </w:r>
      <w:r w:rsidRPr="00F92687">
        <w:rPr>
          <w:rFonts w:ascii="Arial" w:hAnsi="Arial" w:cs="Arial"/>
          <w:sz w:val="16"/>
        </w:rPr>
        <w:t>, da LC n. 202/2000)</w:t>
      </w:r>
    </w:p>
    <w:p w:rsidR="007B611D" w:rsidRPr="00F92687" w:rsidRDefault="007B611D" w:rsidP="00230455">
      <w:pPr>
        <w:pStyle w:val="NormalWeb"/>
        <w:spacing w:before="0" w:beforeAutospacing="0" w:after="0" w:afterAutospacing="0"/>
        <w:jc w:val="both"/>
        <w:rPr>
          <w:rFonts w:ascii="Arial" w:hAnsi="Arial" w:cs="Arial"/>
          <w:bCs/>
          <w:kern w:val="36"/>
          <w:sz w:val="16"/>
        </w:rPr>
      </w:pPr>
      <w:r w:rsidRPr="00F92687">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F92687">
        <w:rPr>
          <w:rFonts w:ascii="Arial" w:hAnsi="Arial" w:cs="Arial"/>
          <w:bCs/>
          <w:kern w:val="36"/>
          <w:sz w:val="16"/>
        </w:rPr>
        <w:t xml:space="preserve"> do Ministério Público junto ao TCE/SC </w:t>
      </w:r>
    </w:p>
    <w:p w:rsidR="007B611D" w:rsidRPr="00A67541" w:rsidRDefault="007B611D" w:rsidP="00A67541">
      <w:pPr>
        <w:rPr>
          <w:rFonts w:ascii="Arial" w:hAnsi="Arial" w:cs="Arial"/>
          <w:sz w:val="16"/>
          <w:szCs w:val="16"/>
        </w:rPr>
      </w:pPr>
      <w:r>
        <w:rPr>
          <w:noProof/>
        </w:rPr>
        <w:pict>
          <v:line id="_x0000_s1087" style="position:absolute;left:0;text-align:left;z-index:251674112" from="0,18pt" to="243pt,18pt" strokecolor="gray" strokeweight="3pt">
            <v:stroke linestyle="thinThin"/>
          </v:line>
        </w:pict>
      </w:r>
    </w:p>
    <w:p w:rsidR="007B611D" w:rsidRDefault="007B611D" w:rsidP="00312D34">
      <w:pPr>
        <w:pStyle w:val="Diario3"/>
        <w:spacing w:before="120" w:after="120"/>
        <w:rPr>
          <w:bCs/>
          <w:sz w:val="24"/>
          <w:szCs w:val="24"/>
        </w:rPr>
      </w:pPr>
      <w:bookmarkStart w:id="104" w:name="_Toc177028761"/>
      <w:bookmarkStart w:id="105" w:name="_Toc214187540"/>
      <w:bookmarkStart w:id="106" w:name="PMSFSul"/>
      <w:bookmarkEnd w:id="103"/>
      <w:r w:rsidRPr="00312D34">
        <w:rPr>
          <w:bCs/>
          <w:sz w:val="24"/>
          <w:szCs w:val="24"/>
        </w:rPr>
        <w:t>São Francisco do Sul</w:t>
      </w:r>
      <w:bookmarkEnd w:id="104"/>
      <w:bookmarkEnd w:id="105"/>
    </w:p>
    <w:p w:rsidR="007B611D" w:rsidRPr="00030360" w:rsidRDefault="007B611D" w:rsidP="00230455">
      <w:pPr>
        <w:pStyle w:val="NormalWeb"/>
        <w:spacing w:before="0" w:beforeAutospacing="0" w:after="0" w:afterAutospacing="0"/>
        <w:jc w:val="both"/>
        <w:rPr>
          <w:rFonts w:ascii="Arial" w:hAnsi="Arial" w:cs="Arial"/>
          <w:sz w:val="16"/>
        </w:rPr>
      </w:pPr>
      <w:r w:rsidRPr="00030360">
        <w:rPr>
          <w:rFonts w:ascii="Arial" w:hAnsi="Arial" w:cs="Arial"/>
          <w:sz w:val="16"/>
        </w:rPr>
        <w:t xml:space="preserve">Parecer Prévio n. </w:t>
      </w:r>
      <w:r w:rsidRPr="00030360">
        <w:rPr>
          <w:rFonts w:ascii="Arial" w:hAnsi="Arial" w:cs="Arial"/>
          <w:sz w:val="16"/>
          <w:szCs w:val="27"/>
        </w:rPr>
        <w:t xml:space="preserve">0205/2008 </w:t>
      </w:r>
    </w:p>
    <w:p w:rsidR="007B611D" w:rsidRPr="00030360" w:rsidRDefault="007B611D" w:rsidP="00230455">
      <w:pPr>
        <w:pStyle w:val="NormalWeb"/>
        <w:spacing w:before="0" w:beforeAutospacing="0" w:after="0" w:afterAutospacing="0"/>
        <w:jc w:val="both"/>
        <w:rPr>
          <w:rFonts w:ascii="Arial" w:hAnsi="Arial" w:cs="Arial"/>
          <w:kern w:val="36"/>
          <w:sz w:val="16"/>
        </w:rPr>
      </w:pPr>
      <w:r w:rsidRPr="00030360">
        <w:rPr>
          <w:rFonts w:ascii="Arial" w:hAnsi="Arial" w:cs="Arial"/>
          <w:kern w:val="36"/>
          <w:sz w:val="16"/>
        </w:rPr>
        <w:t xml:space="preserve">1. Processo n. PCP - 08/00138805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2. Assunto: Grupo 3 – Prestação de Contas do Prefeito - Exercício de 2007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3. Responsável: </w:t>
      </w:r>
      <w:r w:rsidRPr="00030360">
        <w:rPr>
          <w:rFonts w:ascii="Arial" w:hAnsi="Arial" w:cs="Arial"/>
          <w:bCs/>
          <w:i/>
          <w:iCs/>
          <w:kern w:val="36"/>
          <w:sz w:val="16"/>
        </w:rPr>
        <w:t>Odilon Ferreira de Oliveira</w:t>
      </w:r>
      <w:r w:rsidRPr="00030360">
        <w:rPr>
          <w:rFonts w:ascii="Arial" w:hAnsi="Arial" w:cs="Arial"/>
          <w:bCs/>
          <w:kern w:val="36"/>
          <w:sz w:val="16"/>
        </w:rPr>
        <w:t xml:space="preserve"> - Prefeito Municipal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4. Entidade: </w:t>
      </w:r>
      <w:r w:rsidRPr="00030360">
        <w:rPr>
          <w:rFonts w:ascii="Arial" w:hAnsi="Arial" w:cs="Arial"/>
          <w:b/>
          <w:bCs/>
          <w:kern w:val="36"/>
          <w:sz w:val="16"/>
        </w:rPr>
        <w:t>Prefeitura Municipal de São Francisco do Sul</w:t>
      </w:r>
      <w:r w:rsidRPr="00030360">
        <w:rPr>
          <w:rFonts w:ascii="Arial" w:hAnsi="Arial" w:cs="Arial"/>
          <w:bCs/>
          <w:kern w:val="36"/>
          <w:sz w:val="16"/>
        </w:rPr>
        <w:t xml:space="preserve">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5. Unidade Técnica: DMU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6. Decisão: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I - é da competência do Tribunal de Contas do Estado, no exercício do controle externo que lhe é atribuído pela Constituição, a emissão de Parecer Prévio sobre as Contas anuais prestadas pelo Prefeito Municipal;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II - ao emitir Parecer Prévio, o Tribunal formula opinião em relação às contas, atendo-se à análise técnico-contábil-financeiro-orçamentário-operacional-patrimonial procedida e à sua conformação às normas constitucionais, legais e regulamentares;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III - o Parecer é baseado em atos e fatos relacionados às contas apresentadas, à sua avaliação quanto à legalidade, legitimidade, economicidade, aplicação das subvenções e renúncia de receitas, não se vinculando a indícios, suspeitas ou suposições;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IV - é da competência exclusiva da Câmara Municipal, conforme determina a Constituição Estadual, em seu art. 113, o julgamento das contas prestadas anualmente pelo Prefeito;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V - o julgamento pela Câmara Municipal das contas prestadas pelo Prefeito não exime de responsabilidade os administradores e responsáveis pela arrecadação, guarda e aplicação dos bens, dinheiros e valores públicos, cujos atos de gestão sujeitam-se ao julgamento técnico-administrativo do Tribunal de Contas do Estado;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i/>
          <w:iCs/>
          <w:kern w:val="36"/>
          <w:sz w:val="16"/>
        </w:rPr>
        <w:t>6.1.</w:t>
      </w:r>
      <w:r w:rsidRPr="00030360">
        <w:rPr>
          <w:rFonts w:ascii="Arial" w:hAnsi="Arial" w:cs="Arial"/>
          <w:bCs/>
          <w:kern w:val="36"/>
          <w:sz w:val="16"/>
        </w:rPr>
        <w:t xml:space="preserve"> EMITE PARECER recomendando à Egrégia Câmara Municipal a </w:t>
      </w:r>
      <w:r w:rsidRPr="00030360">
        <w:rPr>
          <w:rFonts w:ascii="Arial" w:hAnsi="Arial" w:cs="Arial"/>
          <w:bCs/>
          <w:i/>
          <w:iCs/>
          <w:kern w:val="36"/>
          <w:sz w:val="16"/>
        </w:rPr>
        <w:t>Aprovação</w:t>
      </w:r>
      <w:r w:rsidRPr="00030360">
        <w:rPr>
          <w:rFonts w:ascii="Arial" w:hAnsi="Arial" w:cs="Arial"/>
          <w:bCs/>
          <w:kern w:val="36"/>
          <w:sz w:val="16"/>
        </w:rPr>
        <w:t xml:space="preserve"> das contas do </w:t>
      </w:r>
      <w:r w:rsidRPr="00030360">
        <w:rPr>
          <w:rFonts w:ascii="Arial" w:hAnsi="Arial" w:cs="Arial"/>
          <w:bCs/>
          <w:i/>
          <w:iCs/>
          <w:kern w:val="36"/>
          <w:sz w:val="16"/>
        </w:rPr>
        <w:t>Prefeito Municipal de São Francisco do Sul</w:t>
      </w:r>
      <w:r w:rsidRPr="00030360">
        <w:rPr>
          <w:rFonts w:ascii="Arial" w:hAnsi="Arial" w:cs="Arial"/>
          <w:bCs/>
          <w:kern w:val="36"/>
          <w:sz w:val="16"/>
        </w:rPr>
        <w:t xml:space="preserve">, relativas ao exercício de 2007, sugerindo que, quando do julgamento, atente para as restrições remanescentes apontadas no </w:t>
      </w:r>
      <w:r w:rsidRPr="00030360">
        <w:rPr>
          <w:rFonts w:ascii="Arial" w:hAnsi="Arial" w:cs="Arial"/>
          <w:bCs/>
          <w:i/>
          <w:iCs/>
          <w:kern w:val="36"/>
          <w:sz w:val="16"/>
        </w:rPr>
        <w:t>Relatório DMU</w:t>
      </w:r>
      <w:r w:rsidRPr="00030360">
        <w:rPr>
          <w:rFonts w:ascii="Arial" w:hAnsi="Arial" w:cs="Arial"/>
          <w:bCs/>
          <w:kern w:val="36"/>
          <w:sz w:val="16"/>
        </w:rPr>
        <w:t xml:space="preserve"> </w:t>
      </w:r>
      <w:r w:rsidRPr="00030360">
        <w:rPr>
          <w:rFonts w:ascii="Arial" w:hAnsi="Arial" w:cs="Arial"/>
          <w:bCs/>
          <w:i/>
          <w:iCs/>
          <w:kern w:val="36"/>
          <w:sz w:val="16"/>
        </w:rPr>
        <w:t>n. 2769/2008</w:t>
      </w:r>
      <w:r w:rsidRPr="00030360">
        <w:rPr>
          <w:rFonts w:ascii="Arial" w:hAnsi="Arial" w:cs="Arial"/>
          <w:bCs/>
          <w:kern w:val="36"/>
          <w:sz w:val="16"/>
        </w:rPr>
        <w:t xml:space="preserve">.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i/>
          <w:iCs/>
          <w:kern w:val="36"/>
          <w:sz w:val="16"/>
        </w:rPr>
        <w:t>6.2.</w:t>
      </w:r>
      <w:r w:rsidRPr="00030360">
        <w:rPr>
          <w:rFonts w:ascii="Arial" w:hAnsi="Arial" w:cs="Arial"/>
          <w:bCs/>
          <w:kern w:val="36"/>
          <w:sz w:val="16"/>
        </w:rPr>
        <w:t xml:space="preserve"> Recomenda à Prefeitura Municipal de São Francisco do Sul a adoção de providências visando: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i/>
          <w:iCs/>
          <w:kern w:val="36"/>
          <w:sz w:val="16"/>
        </w:rPr>
        <w:t>6.2.1.</w:t>
      </w:r>
      <w:r w:rsidRPr="00030360">
        <w:rPr>
          <w:rFonts w:ascii="Arial" w:hAnsi="Arial" w:cs="Arial"/>
          <w:bCs/>
          <w:kern w:val="36"/>
          <w:sz w:val="16"/>
        </w:rPr>
        <w:t xml:space="preserve"> atender o disposto no art. 167, VI, da Constituição Federal c/c o art. 98, VI da Lei Orgânica do Município, no que se refere à abertura de créditos adicionais suplementares por conta de transposição, remanejamento ou transferência de recursos de uma categoria de programação para outra;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i/>
          <w:iCs/>
          <w:kern w:val="36"/>
          <w:sz w:val="16"/>
        </w:rPr>
        <w:t>6.2.2.</w:t>
      </w:r>
      <w:r w:rsidRPr="00030360">
        <w:rPr>
          <w:rFonts w:ascii="Arial" w:hAnsi="Arial" w:cs="Arial"/>
          <w:bCs/>
          <w:kern w:val="36"/>
          <w:sz w:val="16"/>
        </w:rPr>
        <w:t xml:space="preserve"> obedecer </w:t>
      </w:r>
      <w:r>
        <w:rPr>
          <w:rFonts w:ascii="Arial" w:hAnsi="Arial" w:cs="Arial"/>
          <w:bCs/>
          <w:kern w:val="36"/>
          <w:sz w:val="16"/>
        </w:rPr>
        <w:t>a</w:t>
      </w:r>
      <w:r w:rsidRPr="00030360">
        <w:rPr>
          <w:rFonts w:ascii="Arial" w:hAnsi="Arial" w:cs="Arial"/>
          <w:bCs/>
          <w:kern w:val="36"/>
          <w:sz w:val="16"/>
        </w:rPr>
        <w:t xml:space="preserve">o limite estabelecido no art. 7° da Lei (municipal) n. 502/2006 - Lei Orçamentária Anual, quanto à abertura de créditos adicionais suplementares;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i/>
          <w:iCs/>
          <w:kern w:val="36"/>
          <w:sz w:val="16"/>
        </w:rPr>
        <w:t>6.2.3.</w:t>
      </w:r>
      <w:r w:rsidRPr="00030360">
        <w:rPr>
          <w:rFonts w:ascii="Arial" w:hAnsi="Arial" w:cs="Arial"/>
          <w:bCs/>
          <w:kern w:val="36"/>
          <w:sz w:val="16"/>
        </w:rPr>
        <w:t xml:space="preserve"> operar o Sistema de Controle Interno na forma estabelecida na Lei Complementar (estadual) n. 202/2000 e na Resolução n. TC-06/2001 e adotar providências no sentido da regularização das deficiências e ilegalidades constatadas pelo Órgão de Controle Interno do Município, especialmente no que se refere a atraso na remessa dos Relatórios de Controle Interno, em observância ao disposto no art. 5º, § 3º, da Resolução n. TC-16/94, alterada pela Resolução n. TC-11/2004.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7. Ata n. 75/08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8. Data da Sessão: 10/11/2008 - Ordinária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9. Especificação do quorum: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9.1. Conselheiros presentes: Wilson Rogério Wan-Dall (Presidente - art. 91, I, da LC n. 202/2000), Luiz Roberto Herbst (Relator), César Filomeno Fontes, Sabrina Nunes Iocken (art. 86, </w:t>
      </w:r>
      <w:r w:rsidRPr="00030360">
        <w:rPr>
          <w:rFonts w:ascii="Arial" w:hAnsi="Arial" w:cs="Arial"/>
          <w:bCs/>
          <w:i/>
          <w:iCs/>
          <w:kern w:val="36"/>
          <w:sz w:val="16"/>
        </w:rPr>
        <w:t>caput</w:t>
      </w:r>
      <w:r w:rsidRPr="00030360">
        <w:rPr>
          <w:rFonts w:ascii="Arial" w:hAnsi="Arial" w:cs="Arial"/>
          <w:bCs/>
          <w:kern w:val="36"/>
          <w:sz w:val="16"/>
        </w:rPr>
        <w:t xml:space="preserve">, da LC n. 202/2000) e Adircélio de Moraes Ferreira Junior (art. 86, </w:t>
      </w:r>
      <w:r w:rsidRPr="00030360">
        <w:rPr>
          <w:rFonts w:ascii="Arial" w:hAnsi="Arial" w:cs="Arial"/>
          <w:bCs/>
          <w:i/>
          <w:iCs/>
          <w:kern w:val="36"/>
          <w:sz w:val="16"/>
        </w:rPr>
        <w:t>caput</w:t>
      </w:r>
      <w:r w:rsidRPr="00030360">
        <w:rPr>
          <w:rFonts w:ascii="Arial" w:hAnsi="Arial" w:cs="Arial"/>
          <w:bCs/>
          <w:kern w:val="36"/>
          <w:sz w:val="16"/>
        </w:rPr>
        <w:t xml:space="preserve">, da LC n. 202/2000).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10. Representante do Ministério Público junto ao TC: Mauro André Flores Pedrozo. </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11. Auditor presente: Gerson dos Santos Sicca. </w:t>
      </w:r>
    </w:p>
    <w:p w:rsidR="007B611D" w:rsidRPr="00030360" w:rsidRDefault="007B611D" w:rsidP="00230455">
      <w:pPr>
        <w:pStyle w:val="NormalWeb"/>
        <w:spacing w:before="0" w:beforeAutospacing="0" w:after="0" w:afterAutospacing="0"/>
        <w:jc w:val="both"/>
        <w:rPr>
          <w:rFonts w:ascii="Arial" w:hAnsi="Arial" w:cs="Arial"/>
          <w:sz w:val="16"/>
        </w:rPr>
      </w:pPr>
      <w:r w:rsidRPr="00030360">
        <w:rPr>
          <w:rFonts w:ascii="Arial" w:hAnsi="Arial" w:cs="Arial"/>
          <w:sz w:val="16"/>
        </w:rPr>
        <w:t>WILSON ROGÉRIO WAN-DALL</w:t>
      </w:r>
    </w:p>
    <w:p w:rsidR="007B611D" w:rsidRPr="00030360" w:rsidRDefault="007B611D" w:rsidP="00230455">
      <w:pPr>
        <w:pStyle w:val="NormalWeb"/>
        <w:spacing w:before="0" w:beforeAutospacing="0" w:after="0" w:afterAutospacing="0"/>
        <w:jc w:val="both"/>
        <w:rPr>
          <w:rFonts w:ascii="Arial" w:hAnsi="Arial" w:cs="Arial"/>
          <w:sz w:val="16"/>
        </w:rPr>
      </w:pPr>
      <w:r w:rsidRPr="00030360">
        <w:rPr>
          <w:rFonts w:ascii="Arial" w:hAnsi="Arial" w:cs="Arial"/>
          <w:sz w:val="16"/>
        </w:rPr>
        <w:t xml:space="preserve">Presidente (art. 91, I, da LC n. 202/2000) </w:t>
      </w:r>
    </w:p>
    <w:p w:rsidR="007B611D" w:rsidRPr="00030360" w:rsidRDefault="007B611D" w:rsidP="00230455">
      <w:pPr>
        <w:pStyle w:val="NormalWeb"/>
        <w:spacing w:before="0" w:beforeAutospacing="0" w:after="0" w:afterAutospacing="0"/>
        <w:jc w:val="both"/>
        <w:rPr>
          <w:rFonts w:ascii="Arial" w:hAnsi="Arial" w:cs="Arial"/>
          <w:sz w:val="16"/>
        </w:rPr>
      </w:pPr>
      <w:r w:rsidRPr="00030360">
        <w:rPr>
          <w:rFonts w:ascii="Arial" w:hAnsi="Arial" w:cs="Arial"/>
          <w:sz w:val="16"/>
        </w:rPr>
        <w:t>LUIZ ROBERTO HERBST</w:t>
      </w:r>
    </w:p>
    <w:p w:rsidR="007B611D" w:rsidRPr="00030360" w:rsidRDefault="007B611D" w:rsidP="00230455">
      <w:pPr>
        <w:pStyle w:val="NormalWeb"/>
        <w:spacing w:before="0" w:beforeAutospacing="0" w:after="0" w:afterAutospacing="0"/>
        <w:jc w:val="both"/>
        <w:rPr>
          <w:rFonts w:ascii="Arial" w:hAnsi="Arial" w:cs="Arial"/>
          <w:sz w:val="16"/>
        </w:rPr>
      </w:pPr>
      <w:r w:rsidRPr="00030360">
        <w:rPr>
          <w:rFonts w:ascii="Arial" w:hAnsi="Arial" w:cs="Arial"/>
          <w:sz w:val="16"/>
        </w:rPr>
        <w:t>Relator</w:t>
      </w:r>
    </w:p>
    <w:p w:rsidR="007B611D" w:rsidRPr="00030360" w:rsidRDefault="007B611D" w:rsidP="00230455">
      <w:pPr>
        <w:pStyle w:val="NormalWeb"/>
        <w:spacing w:before="0" w:beforeAutospacing="0" w:after="0" w:afterAutospacing="0"/>
        <w:jc w:val="both"/>
        <w:rPr>
          <w:rFonts w:ascii="Arial" w:hAnsi="Arial" w:cs="Arial"/>
          <w:bCs/>
          <w:kern w:val="36"/>
          <w:sz w:val="16"/>
        </w:rPr>
      </w:pPr>
      <w:r w:rsidRPr="00030360">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30360">
        <w:rPr>
          <w:rFonts w:ascii="Arial" w:hAnsi="Arial" w:cs="Arial"/>
          <w:bCs/>
          <w:kern w:val="36"/>
          <w:sz w:val="16"/>
        </w:rPr>
        <w:t xml:space="preserve"> do Ministério Público junto ao TCE/SC </w:t>
      </w:r>
    </w:p>
    <w:p w:rsidR="007B611D" w:rsidRPr="00A67541" w:rsidRDefault="007B611D" w:rsidP="00A67541">
      <w:pPr>
        <w:rPr>
          <w:rFonts w:ascii="Arial" w:hAnsi="Arial" w:cs="Arial"/>
          <w:sz w:val="16"/>
          <w:szCs w:val="16"/>
        </w:rPr>
      </w:pPr>
      <w:r>
        <w:rPr>
          <w:noProof/>
        </w:rPr>
        <w:pict>
          <v:line id="_x0000_s1088" style="position:absolute;left:0;text-align:left;z-index:251675136" from="0,18pt" to="243pt,18pt" strokecolor="gray" strokeweight="3pt">
            <v:stroke linestyle="thinThin"/>
          </v:line>
        </w:pict>
      </w:r>
    </w:p>
    <w:p w:rsidR="007B611D" w:rsidRDefault="007B611D" w:rsidP="00312D34">
      <w:pPr>
        <w:pStyle w:val="Diario3"/>
        <w:spacing w:before="120" w:after="120"/>
        <w:rPr>
          <w:bCs/>
          <w:sz w:val="24"/>
          <w:szCs w:val="24"/>
        </w:rPr>
      </w:pPr>
      <w:bookmarkStart w:id="107" w:name="_Toc214187541"/>
      <w:bookmarkStart w:id="108" w:name="PMSJosé"/>
      <w:bookmarkEnd w:id="106"/>
      <w:r w:rsidRPr="00312D34">
        <w:rPr>
          <w:bCs/>
          <w:sz w:val="24"/>
          <w:szCs w:val="24"/>
        </w:rPr>
        <w:t>São José</w:t>
      </w:r>
      <w:bookmarkEnd w:id="107"/>
    </w:p>
    <w:p w:rsidR="007B611D" w:rsidRPr="00381BA6" w:rsidRDefault="007B611D" w:rsidP="00230455">
      <w:pPr>
        <w:pStyle w:val="NormalWeb"/>
        <w:spacing w:before="0" w:beforeAutospacing="0" w:after="0" w:afterAutospacing="0"/>
        <w:jc w:val="both"/>
        <w:rPr>
          <w:rFonts w:ascii="Arial" w:hAnsi="Arial" w:cs="Arial"/>
          <w:sz w:val="16"/>
        </w:rPr>
      </w:pPr>
      <w:r w:rsidRPr="00381BA6">
        <w:rPr>
          <w:rFonts w:ascii="Arial" w:hAnsi="Arial" w:cs="Arial"/>
          <w:sz w:val="16"/>
        </w:rPr>
        <w:t xml:space="preserve">Decisão n. </w:t>
      </w:r>
      <w:r w:rsidRPr="00381BA6">
        <w:rPr>
          <w:rFonts w:ascii="Arial" w:hAnsi="Arial" w:cs="Arial"/>
          <w:sz w:val="16"/>
          <w:szCs w:val="27"/>
        </w:rPr>
        <w:t xml:space="preserve">3747/2008 </w:t>
      </w:r>
    </w:p>
    <w:p w:rsidR="007B611D" w:rsidRPr="00381BA6" w:rsidRDefault="007B611D" w:rsidP="00230455">
      <w:pPr>
        <w:pStyle w:val="NormalWeb"/>
        <w:spacing w:before="0" w:beforeAutospacing="0" w:after="0" w:afterAutospacing="0"/>
        <w:jc w:val="both"/>
        <w:rPr>
          <w:rFonts w:ascii="Arial" w:hAnsi="Arial" w:cs="Arial"/>
          <w:kern w:val="36"/>
          <w:sz w:val="16"/>
        </w:rPr>
      </w:pPr>
      <w:r w:rsidRPr="00381BA6">
        <w:rPr>
          <w:rFonts w:ascii="Arial" w:hAnsi="Arial" w:cs="Arial"/>
          <w:kern w:val="36"/>
          <w:sz w:val="16"/>
        </w:rPr>
        <w:t xml:space="preserve">1. Processo n. REP - 08/00193156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2. Assunto: Grupo 2 – Representação de Agente Político acerca de supostas irregularidades no Pregão Presencial n. 143/2007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3. Interessado: </w:t>
      </w:r>
      <w:r w:rsidRPr="00381BA6">
        <w:rPr>
          <w:rFonts w:ascii="Arial" w:hAnsi="Arial" w:cs="Arial"/>
          <w:bCs/>
          <w:i/>
          <w:iCs/>
          <w:kern w:val="36"/>
          <w:sz w:val="16"/>
        </w:rPr>
        <w:t xml:space="preserve">João Rogério de Farias, Édio Osvaldo Vieira, Orvino Coelho de Ávila, Antônio Luiz Batistti </w:t>
      </w:r>
      <w:r w:rsidRPr="00381BA6">
        <w:rPr>
          <w:rFonts w:ascii="Arial" w:hAnsi="Arial" w:cs="Arial"/>
          <w:bCs/>
          <w:kern w:val="36"/>
          <w:sz w:val="16"/>
        </w:rPr>
        <w:t>e</w:t>
      </w:r>
      <w:r w:rsidRPr="00381BA6">
        <w:rPr>
          <w:rFonts w:ascii="Arial" w:hAnsi="Arial" w:cs="Arial"/>
          <w:bCs/>
          <w:i/>
          <w:iCs/>
          <w:kern w:val="36"/>
          <w:sz w:val="16"/>
        </w:rPr>
        <w:t xml:space="preserve"> Osni Meurer</w:t>
      </w:r>
      <w:r w:rsidRPr="00381BA6">
        <w:rPr>
          <w:rFonts w:ascii="Arial" w:hAnsi="Arial" w:cs="Arial"/>
          <w:bCs/>
          <w:kern w:val="36"/>
          <w:sz w:val="16"/>
        </w:rPr>
        <w:t xml:space="preserve"> - Vereadores de São José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4. Entidade: </w:t>
      </w:r>
      <w:r w:rsidRPr="00381BA6">
        <w:rPr>
          <w:rFonts w:ascii="Arial" w:hAnsi="Arial" w:cs="Arial"/>
          <w:b/>
          <w:bCs/>
          <w:kern w:val="36"/>
          <w:sz w:val="16"/>
        </w:rPr>
        <w:t>Prefeitura Municipal de São José</w:t>
      </w:r>
      <w:r w:rsidRPr="00381BA6">
        <w:rPr>
          <w:rFonts w:ascii="Arial" w:hAnsi="Arial" w:cs="Arial"/>
          <w:bCs/>
          <w:kern w:val="36"/>
          <w:sz w:val="16"/>
        </w:rPr>
        <w:t xml:space="preserve">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5. Unidade Técnica: DMU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6. Decisão: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kern w:val="36"/>
          <w:sz w:val="16"/>
        </w:rPr>
        <w:t>O TRIBUNAL PLENO, diante das razões apresentadas pelo Relator e com fulcro no art. 59 c/c o art. 113 da Constituição do Estado e no art. 1° da Lei Complementar n. 202/2000, decide:</w:t>
      </w:r>
    </w:p>
    <w:p w:rsidR="007B611D" w:rsidRPr="00381BA6" w:rsidRDefault="007B611D" w:rsidP="00230455">
      <w:pPr>
        <w:pStyle w:val="NormalWeb"/>
        <w:spacing w:before="0" w:beforeAutospacing="0" w:after="0" w:afterAutospacing="0"/>
        <w:jc w:val="both"/>
        <w:rPr>
          <w:rFonts w:ascii="Arial" w:hAnsi="Arial" w:cs="Arial"/>
          <w:kern w:val="36"/>
          <w:sz w:val="16"/>
        </w:rPr>
      </w:pPr>
      <w:r w:rsidRPr="00381BA6">
        <w:rPr>
          <w:rFonts w:ascii="Arial" w:hAnsi="Arial" w:cs="Arial"/>
          <w:i/>
          <w:iCs/>
          <w:kern w:val="36"/>
          <w:sz w:val="16"/>
        </w:rPr>
        <w:t>6.1.</w:t>
      </w:r>
      <w:r w:rsidRPr="00381BA6">
        <w:rPr>
          <w:rFonts w:ascii="Arial" w:hAnsi="Arial" w:cs="Arial"/>
          <w:kern w:val="36"/>
          <w:sz w:val="16"/>
        </w:rPr>
        <w:t xml:space="preserve"> Conhecer da Representação em análise, com fundamento nos arts. 100, 101 e 102 do Regimento Interno c/c o art. 113, § 1º, da Lei n. 8.666/93, em face do atendimento dos pressupostos de admissibilidade constantes do art. 66, parágrafo único, c/c o 65, § 1º, da Lei Complementar n. 202/00, e dos arts. 96 e 102 da Resolução n. TC-06/2001, alterados pelos arts. 4º e 5º da Resolução n. TC-05/2005, acerca de supostas irregularidades no Pregão Presencial n. 143/2007, da Prefeitura Municipal de São José.</w:t>
      </w:r>
    </w:p>
    <w:p w:rsidR="007B611D" w:rsidRPr="00381BA6" w:rsidRDefault="007B611D" w:rsidP="00230455">
      <w:pPr>
        <w:pStyle w:val="NormalWeb"/>
        <w:spacing w:before="0" w:beforeAutospacing="0" w:after="0" w:afterAutospacing="0"/>
        <w:jc w:val="both"/>
        <w:rPr>
          <w:rFonts w:ascii="Arial" w:hAnsi="Arial" w:cs="Arial"/>
          <w:kern w:val="36"/>
          <w:sz w:val="16"/>
        </w:rPr>
      </w:pPr>
      <w:r w:rsidRPr="00381BA6">
        <w:rPr>
          <w:rFonts w:ascii="Arial" w:hAnsi="Arial" w:cs="Arial"/>
          <w:i/>
          <w:iCs/>
          <w:kern w:val="36"/>
          <w:sz w:val="16"/>
        </w:rPr>
        <w:t xml:space="preserve">6.2. </w:t>
      </w:r>
      <w:r w:rsidRPr="00381BA6">
        <w:rPr>
          <w:rFonts w:ascii="Arial" w:hAnsi="Arial" w:cs="Arial"/>
          <w:kern w:val="36"/>
          <w:sz w:val="16"/>
        </w:rPr>
        <w:t>Determinar o arquivamento dos autos, em razão da rescisão do Contrato n. 012/2008, proveniente do Pregão Presencial n. 143/2007.</w:t>
      </w:r>
    </w:p>
    <w:p w:rsidR="007B611D" w:rsidRPr="00381BA6" w:rsidRDefault="007B611D" w:rsidP="00230455">
      <w:pPr>
        <w:pStyle w:val="NormalWeb"/>
        <w:spacing w:before="0" w:beforeAutospacing="0" w:after="0" w:afterAutospacing="0"/>
        <w:jc w:val="both"/>
        <w:rPr>
          <w:rFonts w:ascii="Arial" w:hAnsi="Arial" w:cs="Arial"/>
          <w:kern w:val="36"/>
          <w:sz w:val="16"/>
        </w:rPr>
      </w:pPr>
      <w:r w:rsidRPr="00381BA6">
        <w:rPr>
          <w:rFonts w:ascii="Arial" w:hAnsi="Arial" w:cs="Arial"/>
          <w:i/>
          <w:iCs/>
          <w:kern w:val="36"/>
          <w:sz w:val="16"/>
        </w:rPr>
        <w:t>6.3.</w:t>
      </w:r>
      <w:r w:rsidRPr="00381BA6">
        <w:rPr>
          <w:rFonts w:ascii="Arial" w:hAnsi="Arial" w:cs="Arial"/>
          <w:kern w:val="36"/>
          <w:sz w:val="16"/>
        </w:rPr>
        <w:t xml:space="preserve"> Dar ciência desta Decisão, do Relatório e Voto do Relator que a fundamentam, bem como da </w:t>
      </w:r>
      <w:r w:rsidRPr="00381BA6">
        <w:rPr>
          <w:rFonts w:ascii="Arial" w:hAnsi="Arial" w:cs="Arial"/>
          <w:i/>
          <w:iCs/>
          <w:kern w:val="36"/>
          <w:sz w:val="16"/>
        </w:rPr>
        <w:t>Informação DLC/Insp.2/Div.4 n. 600/2008</w:t>
      </w:r>
      <w:r w:rsidRPr="00381BA6">
        <w:rPr>
          <w:rFonts w:ascii="Arial" w:hAnsi="Arial" w:cs="Arial"/>
          <w:kern w:val="36"/>
          <w:sz w:val="16"/>
        </w:rPr>
        <w:t>, aos Representantes e à Prefeitura Municipal de São José.</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7. Ata n. 75/08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8. Data da Sessão: 10/11/2008 - Ordinária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9. Especificação do quorum: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9.1. Conselheiros presentes: José Carlos Pacheco (Presidente), Wilson Rogério Wan-Dall, Luiz Roberto Herbst, César Filomeno Fontes (Relator), Sabrina Nunes Iocken (art. 86, </w:t>
      </w:r>
      <w:r w:rsidRPr="00381BA6">
        <w:rPr>
          <w:rFonts w:ascii="Arial" w:hAnsi="Arial" w:cs="Arial"/>
          <w:bCs/>
          <w:i/>
          <w:iCs/>
          <w:kern w:val="36"/>
          <w:sz w:val="16"/>
        </w:rPr>
        <w:t>caput</w:t>
      </w:r>
      <w:r w:rsidRPr="00381BA6">
        <w:rPr>
          <w:rFonts w:ascii="Arial" w:hAnsi="Arial" w:cs="Arial"/>
          <w:bCs/>
          <w:kern w:val="36"/>
          <w:sz w:val="16"/>
        </w:rPr>
        <w:t xml:space="preserve">, da LC n. 202/2000) e Adircélio de Moraes Ferreira Junior (art. 86, </w:t>
      </w:r>
      <w:r w:rsidRPr="00381BA6">
        <w:rPr>
          <w:rFonts w:ascii="Arial" w:hAnsi="Arial" w:cs="Arial"/>
          <w:bCs/>
          <w:i/>
          <w:iCs/>
          <w:kern w:val="36"/>
          <w:sz w:val="16"/>
        </w:rPr>
        <w:t>caput</w:t>
      </w:r>
      <w:r w:rsidRPr="00381BA6">
        <w:rPr>
          <w:rFonts w:ascii="Arial" w:hAnsi="Arial" w:cs="Arial"/>
          <w:bCs/>
          <w:kern w:val="36"/>
          <w:sz w:val="16"/>
        </w:rPr>
        <w:t xml:space="preserve">, da LC n. 202/2000).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10. Representante do Ministério Público junto ao TC: Mauro André Flores Pedrozo. </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11. Auditor presente: Gerson dos Santos Sicca. </w:t>
      </w:r>
    </w:p>
    <w:p w:rsidR="007B611D" w:rsidRPr="00381BA6" w:rsidRDefault="007B611D" w:rsidP="00230455">
      <w:pPr>
        <w:pStyle w:val="NormalWeb"/>
        <w:spacing w:before="0" w:beforeAutospacing="0" w:after="0" w:afterAutospacing="0"/>
        <w:jc w:val="both"/>
        <w:rPr>
          <w:rFonts w:ascii="Arial" w:hAnsi="Arial" w:cs="Arial"/>
          <w:sz w:val="16"/>
        </w:rPr>
      </w:pPr>
      <w:r w:rsidRPr="00381BA6">
        <w:rPr>
          <w:rFonts w:ascii="Arial" w:hAnsi="Arial" w:cs="Arial"/>
          <w:sz w:val="16"/>
        </w:rPr>
        <w:t>JOSÉ CARLOS PACHECO</w:t>
      </w:r>
    </w:p>
    <w:p w:rsidR="007B611D" w:rsidRPr="00381BA6" w:rsidRDefault="007B611D" w:rsidP="00230455">
      <w:pPr>
        <w:pStyle w:val="NormalWeb"/>
        <w:spacing w:before="0" w:beforeAutospacing="0" w:after="0" w:afterAutospacing="0"/>
        <w:jc w:val="both"/>
        <w:rPr>
          <w:rFonts w:ascii="Arial" w:hAnsi="Arial" w:cs="Arial"/>
          <w:sz w:val="16"/>
        </w:rPr>
      </w:pPr>
      <w:r w:rsidRPr="00381BA6">
        <w:rPr>
          <w:rFonts w:ascii="Arial" w:hAnsi="Arial" w:cs="Arial"/>
          <w:sz w:val="16"/>
        </w:rPr>
        <w:t>Presidente</w:t>
      </w:r>
    </w:p>
    <w:p w:rsidR="007B611D" w:rsidRPr="00381BA6" w:rsidRDefault="007B611D" w:rsidP="00230455">
      <w:pPr>
        <w:pStyle w:val="NormalWeb"/>
        <w:spacing w:before="0" w:beforeAutospacing="0" w:after="0" w:afterAutospacing="0"/>
        <w:jc w:val="both"/>
        <w:rPr>
          <w:rFonts w:ascii="Arial" w:hAnsi="Arial" w:cs="Arial"/>
          <w:sz w:val="16"/>
        </w:rPr>
      </w:pPr>
      <w:r w:rsidRPr="00381BA6">
        <w:rPr>
          <w:rFonts w:ascii="Arial" w:hAnsi="Arial" w:cs="Arial"/>
          <w:sz w:val="16"/>
        </w:rPr>
        <w:t>CÉSAR FILOMENO FONTES</w:t>
      </w:r>
    </w:p>
    <w:p w:rsidR="007B611D" w:rsidRPr="00381BA6" w:rsidRDefault="007B611D" w:rsidP="00230455">
      <w:pPr>
        <w:pStyle w:val="NormalWeb"/>
        <w:spacing w:before="0" w:beforeAutospacing="0" w:after="0" w:afterAutospacing="0"/>
        <w:jc w:val="both"/>
        <w:rPr>
          <w:rFonts w:ascii="Arial" w:hAnsi="Arial" w:cs="Arial"/>
          <w:sz w:val="16"/>
        </w:rPr>
      </w:pPr>
      <w:r w:rsidRPr="00381BA6">
        <w:rPr>
          <w:rFonts w:ascii="Arial" w:hAnsi="Arial" w:cs="Arial"/>
          <w:sz w:val="16"/>
        </w:rPr>
        <w:t>Relator</w:t>
      </w:r>
    </w:p>
    <w:p w:rsidR="007B611D" w:rsidRPr="00381BA6" w:rsidRDefault="007B611D" w:rsidP="00230455">
      <w:pPr>
        <w:pStyle w:val="NormalWeb"/>
        <w:spacing w:before="0" w:beforeAutospacing="0" w:after="0" w:afterAutospacing="0"/>
        <w:jc w:val="both"/>
        <w:rPr>
          <w:rFonts w:ascii="Arial" w:hAnsi="Arial" w:cs="Arial"/>
          <w:bCs/>
          <w:kern w:val="36"/>
          <w:sz w:val="16"/>
        </w:rPr>
      </w:pPr>
      <w:r w:rsidRPr="00381BA6">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81BA6">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89" style="position:absolute;left:0;text-align:left;z-index:251676160" from="0,18pt" to="243pt,18pt" strokecolor="gray" strokeweight="3pt">
            <v:stroke linestyle="thinThin"/>
          </v:line>
        </w:pict>
      </w:r>
    </w:p>
    <w:p w:rsidR="007B611D" w:rsidRPr="00AA7DA3" w:rsidRDefault="007B611D" w:rsidP="00230455">
      <w:pPr>
        <w:pStyle w:val="NormalWeb"/>
        <w:spacing w:before="0" w:beforeAutospacing="0" w:after="0" w:afterAutospacing="0"/>
        <w:jc w:val="both"/>
        <w:rPr>
          <w:rFonts w:ascii="Arial" w:hAnsi="Arial" w:cs="Arial"/>
          <w:sz w:val="16"/>
        </w:rPr>
      </w:pPr>
      <w:r w:rsidRPr="00AA7DA3">
        <w:rPr>
          <w:rFonts w:ascii="Arial" w:hAnsi="Arial" w:cs="Arial"/>
          <w:sz w:val="16"/>
        </w:rPr>
        <w:t xml:space="preserve">Decisão n. </w:t>
      </w:r>
      <w:r w:rsidRPr="00AA7DA3">
        <w:rPr>
          <w:rFonts w:ascii="Arial" w:hAnsi="Arial" w:cs="Arial"/>
          <w:sz w:val="16"/>
          <w:szCs w:val="27"/>
        </w:rPr>
        <w:t xml:space="preserve">3743/2008 </w:t>
      </w:r>
    </w:p>
    <w:p w:rsidR="007B611D" w:rsidRPr="00AA7DA3" w:rsidRDefault="007B611D" w:rsidP="00230455">
      <w:pPr>
        <w:pStyle w:val="NormalWeb"/>
        <w:spacing w:before="0" w:beforeAutospacing="0" w:after="0" w:afterAutospacing="0"/>
        <w:jc w:val="both"/>
        <w:rPr>
          <w:rFonts w:ascii="Arial" w:hAnsi="Arial" w:cs="Arial"/>
          <w:kern w:val="36"/>
          <w:sz w:val="16"/>
        </w:rPr>
      </w:pPr>
      <w:r w:rsidRPr="00AA7DA3">
        <w:rPr>
          <w:rFonts w:ascii="Arial" w:hAnsi="Arial" w:cs="Arial"/>
          <w:kern w:val="36"/>
          <w:sz w:val="16"/>
        </w:rPr>
        <w:t>1. Processo n. RPL - 06/00331504 -</w:t>
      </w:r>
      <w:r>
        <w:rPr>
          <w:rFonts w:ascii="Arial" w:hAnsi="Arial" w:cs="Arial"/>
          <w:kern w:val="36"/>
          <w:sz w:val="16"/>
        </w:rPr>
        <w:t xml:space="preserve"> </w:t>
      </w:r>
      <w:r w:rsidRPr="00AA7DA3">
        <w:rPr>
          <w:rFonts w:ascii="Arial" w:hAnsi="Arial" w:cs="Arial"/>
          <w:kern w:val="36"/>
          <w:sz w:val="16"/>
        </w:rPr>
        <w:t xml:space="preserve">(apensado o Processo n. RPL-06/00000745)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2. Assunto: Grupo 2 – Representação acerca de irregularidades no Pregão n. 116/2005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3. Responsável: </w:t>
      </w:r>
      <w:r w:rsidRPr="00AA7DA3">
        <w:rPr>
          <w:rFonts w:ascii="Arial" w:hAnsi="Arial" w:cs="Arial"/>
          <w:bCs/>
          <w:i/>
          <w:iCs/>
          <w:kern w:val="36"/>
          <w:sz w:val="16"/>
        </w:rPr>
        <w:t>Fernando Melquíades Elias</w:t>
      </w:r>
      <w:r w:rsidRPr="00AA7DA3">
        <w:rPr>
          <w:rFonts w:ascii="Arial" w:hAnsi="Arial" w:cs="Arial"/>
          <w:bCs/>
          <w:kern w:val="36"/>
          <w:sz w:val="16"/>
        </w:rPr>
        <w:t xml:space="preserve"> - Prefeito Municipal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4. Entidade: </w:t>
      </w:r>
      <w:r w:rsidRPr="00AA7DA3">
        <w:rPr>
          <w:rFonts w:ascii="Arial" w:hAnsi="Arial" w:cs="Arial"/>
          <w:b/>
          <w:bCs/>
          <w:kern w:val="36"/>
          <w:sz w:val="16"/>
        </w:rPr>
        <w:t>Prefeitura Municipal de São José</w:t>
      </w:r>
      <w:r w:rsidRPr="00AA7DA3">
        <w:rPr>
          <w:rFonts w:ascii="Arial" w:hAnsi="Arial" w:cs="Arial"/>
          <w:bCs/>
          <w:kern w:val="36"/>
          <w:sz w:val="16"/>
        </w:rPr>
        <w:t xml:space="preserve">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5. Unidade Técnica: DMU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6. Decisão: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kern w:val="36"/>
          <w:sz w:val="16"/>
        </w:rPr>
        <w:t>O TRIBUNAL PLENO, diante das razões apresentadas pelo Relator e com fulcro no art. 59 c/c o art. 113 da Constituição do Estado e no art. 1° da Lei Complementar n. 202/2000, decide:</w:t>
      </w:r>
    </w:p>
    <w:p w:rsidR="007B611D" w:rsidRPr="00AA7DA3" w:rsidRDefault="007B611D" w:rsidP="00230455">
      <w:pPr>
        <w:pStyle w:val="NormalWeb"/>
        <w:spacing w:before="0" w:beforeAutospacing="0" w:after="0" w:afterAutospacing="0"/>
        <w:jc w:val="both"/>
        <w:rPr>
          <w:rFonts w:ascii="Arial" w:hAnsi="Arial" w:cs="Arial"/>
          <w:kern w:val="36"/>
          <w:sz w:val="16"/>
        </w:rPr>
      </w:pPr>
      <w:r w:rsidRPr="00AA7DA3">
        <w:rPr>
          <w:rFonts w:ascii="Arial" w:hAnsi="Arial" w:cs="Arial"/>
          <w:i/>
          <w:iCs/>
          <w:kern w:val="36"/>
          <w:sz w:val="16"/>
        </w:rPr>
        <w:t xml:space="preserve">6.1. </w:t>
      </w:r>
      <w:r w:rsidRPr="00AA7DA3">
        <w:rPr>
          <w:rFonts w:ascii="Arial" w:hAnsi="Arial" w:cs="Arial"/>
          <w:kern w:val="36"/>
          <w:sz w:val="16"/>
        </w:rPr>
        <w:t>Determinar o arquivamento do presente processo, bem como do Processo n. RPL-06/00000745, apensado aos presentes autos, em face do cumprimento da determinação constante do item 6.3 do Acórdão n. 2200/2008, proferido pelo Tribunal Pleno desta Corte de Contas na Sessão Plenária do dia 14/07/2008.</w:t>
      </w:r>
    </w:p>
    <w:p w:rsidR="007B611D" w:rsidRPr="00AA7DA3" w:rsidRDefault="007B611D" w:rsidP="00230455">
      <w:pPr>
        <w:pStyle w:val="NormalWeb"/>
        <w:spacing w:before="0" w:beforeAutospacing="0" w:after="0" w:afterAutospacing="0"/>
        <w:jc w:val="both"/>
        <w:rPr>
          <w:rFonts w:ascii="Arial" w:hAnsi="Arial" w:cs="Arial"/>
          <w:kern w:val="36"/>
          <w:sz w:val="16"/>
        </w:rPr>
      </w:pPr>
      <w:r w:rsidRPr="00AA7DA3">
        <w:rPr>
          <w:rFonts w:ascii="Arial" w:hAnsi="Arial" w:cs="Arial"/>
          <w:i/>
          <w:iCs/>
          <w:kern w:val="36"/>
          <w:sz w:val="16"/>
        </w:rPr>
        <w:t>6.2.</w:t>
      </w:r>
      <w:r w:rsidRPr="00AA7DA3">
        <w:rPr>
          <w:rFonts w:ascii="Arial" w:hAnsi="Arial" w:cs="Arial"/>
          <w:kern w:val="36"/>
          <w:sz w:val="16"/>
        </w:rPr>
        <w:t xml:space="preserve"> Dar ciência desta Decisão, do Relatório e Voto do Relator que a fundamentam, bem como da </w:t>
      </w:r>
      <w:r w:rsidRPr="00AA7DA3">
        <w:rPr>
          <w:rFonts w:ascii="Arial" w:hAnsi="Arial" w:cs="Arial"/>
          <w:i/>
          <w:iCs/>
          <w:kern w:val="36"/>
          <w:sz w:val="16"/>
        </w:rPr>
        <w:t>Informação DLC/Insp.2/Div.4 n. 683/2008</w:t>
      </w:r>
      <w:r w:rsidRPr="00AA7DA3">
        <w:rPr>
          <w:rFonts w:ascii="Arial" w:hAnsi="Arial" w:cs="Arial"/>
          <w:kern w:val="36"/>
          <w:sz w:val="16"/>
        </w:rPr>
        <w:t>, aos Representantes nos processos supracitados e à Prefeitura Municipal de São José.</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7. Ata n. 75/08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8. Data da Sessão: 10/11/2008 - Ordinária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9. Especificação do quorum: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9.1. Conselheiros presentes: José Carlos Pacheco (Presidente), Wilson Rogério Wan-Dall (Relator), Luiz Roberto Herbst, César Filomeno Fontes, Sabrina Nunes Iocken (art. 86, </w:t>
      </w:r>
      <w:r w:rsidRPr="00AA7DA3">
        <w:rPr>
          <w:rFonts w:ascii="Arial" w:hAnsi="Arial" w:cs="Arial"/>
          <w:bCs/>
          <w:i/>
          <w:iCs/>
          <w:kern w:val="36"/>
          <w:sz w:val="16"/>
        </w:rPr>
        <w:t>caput</w:t>
      </w:r>
      <w:r w:rsidRPr="00AA7DA3">
        <w:rPr>
          <w:rFonts w:ascii="Arial" w:hAnsi="Arial" w:cs="Arial"/>
          <w:bCs/>
          <w:kern w:val="36"/>
          <w:sz w:val="16"/>
        </w:rPr>
        <w:t xml:space="preserve">, da LC n. 202/2000) e Adircélio de Moraes Ferreira Junior (art. 86, </w:t>
      </w:r>
      <w:r w:rsidRPr="00AA7DA3">
        <w:rPr>
          <w:rFonts w:ascii="Arial" w:hAnsi="Arial" w:cs="Arial"/>
          <w:bCs/>
          <w:i/>
          <w:iCs/>
          <w:kern w:val="36"/>
          <w:sz w:val="16"/>
        </w:rPr>
        <w:t>caput</w:t>
      </w:r>
      <w:r w:rsidRPr="00AA7DA3">
        <w:rPr>
          <w:rFonts w:ascii="Arial" w:hAnsi="Arial" w:cs="Arial"/>
          <w:bCs/>
          <w:kern w:val="36"/>
          <w:sz w:val="16"/>
        </w:rPr>
        <w:t xml:space="preserve">, da LC n. 202/2000).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10. Representante do Ministério Público junto ao TC: Mauro André Flores Pedrozo. </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11. Auditor presente: Gerson dos Santos Sicca. </w:t>
      </w:r>
    </w:p>
    <w:p w:rsidR="007B611D" w:rsidRPr="00AA7DA3" w:rsidRDefault="007B611D" w:rsidP="00230455">
      <w:pPr>
        <w:pStyle w:val="NormalWeb"/>
        <w:spacing w:before="0" w:beforeAutospacing="0" w:after="0" w:afterAutospacing="0"/>
        <w:jc w:val="both"/>
        <w:rPr>
          <w:rFonts w:ascii="Arial" w:hAnsi="Arial" w:cs="Arial"/>
          <w:sz w:val="16"/>
        </w:rPr>
      </w:pPr>
      <w:r w:rsidRPr="00AA7DA3">
        <w:rPr>
          <w:rFonts w:ascii="Arial" w:hAnsi="Arial" w:cs="Arial"/>
          <w:sz w:val="16"/>
        </w:rPr>
        <w:t>JOSÉ CARLOS PACHECO</w:t>
      </w:r>
    </w:p>
    <w:p w:rsidR="007B611D" w:rsidRPr="00AA7DA3" w:rsidRDefault="007B611D" w:rsidP="00230455">
      <w:pPr>
        <w:pStyle w:val="NormalWeb"/>
        <w:spacing w:before="0" w:beforeAutospacing="0" w:after="0" w:afterAutospacing="0"/>
        <w:jc w:val="both"/>
        <w:rPr>
          <w:rFonts w:ascii="Arial" w:hAnsi="Arial" w:cs="Arial"/>
          <w:sz w:val="16"/>
        </w:rPr>
      </w:pPr>
      <w:r w:rsidRPr="00AA7DA3">
        <w:rPr>
          <w:rFonts w:ascii="Arial" w:hAnsi="Arial" w:cs="Arial"/>
          <w:sz w:val="16"/>
        </w:rPr>
        <w:t>Presidente</w:t>
      </w:r>
    </w:p>
    <w:p w:rsidR="007B611D" w:rsidRPr="00AA7DA3" w:rsidRDefault="007B611D" w:rsidP="00230455">
      <w:pPr>
        <w:pStyle w:val="NormalWeb"/>
        <w:spacing w:before="0" w:beforeAutospacing="0" w:after="0" w:afterAutospacing="0"/>
        <w:jc w:val="both"/>
        <w:rPr>
          <w:rFonts w:ascii="Arial" w:hAnsi="Arial" w:cs="Arial"/>
          <w:sz w:val="16"/>
        </w:rPr>
      </w:pPr>
      <w:r w:rsidRPr="00AA7DA3">
        <w:rPr>
          <w:rFonts w:ascii="Arial" w:hAnsi="Arial" w:cs="Arial"/>
          <w:sz w:val="16"/>
        </w:rPr>
        <w:t>WILSON ROGÉRIO WAN-DALL</w:t>
      </w:r>
    </w:p>
    <w:p w:rsidR="007B611D" w:rsidRPr="00AA7DA3" w:rsidRDefault="007B611D" w:rsidP="00230455">
      <w:pPr>
        <w:pStyle w:val="NormalWeb"/>
        <w:spacing w:before="0" w:beforeAutospacing="0" w:after="0" w:afterAutospacing="0"/>
        <w:jc w:val="both"/>
        <w:rPr>
          <w:rFonts w:ascii="Arial" w:hAnsi="Arial" w:cs="Arial"/>
          <w:sz w:val="16"/>
        </w:rPr>
      </w:pPr>
      <w:r w:rsidRPr="00AA7DA3">
        <w:rPr>
          <w:rFonts w:ascii="Arial" w:hAnsi="Arial" w:cs="Arial"/>
          <w:sz w:val="16"/>
        </w:rPr>
        <w:t>Relator</w:t>
      </w:r>
    </w:p>
    <w:p w:rsidR="007B611D" w:rsidRPr="00AA7DA3" w:rsidRDefault="007B611D" w:rsidP="00230455">
      <w:pPr>
        <w:pStyle w:val="NormalWeb"/>
        <w:spacing w:before="0" w:beforeAutospacing="0" w:after="0" w:afterAutospacing="0"/>
        <w:jc w:val="both"/>
        <w:rPr>
          <w:rFonts w:ascii="Arial" w:hAnsi="Arial" w:cs="Arial"/>
          <w:bCs/>
          <w:kern w:val="36"/>
          <w:sz w:val="16"/>
        </w:rPr>
      </w:pPr>
      <w:r w:rsidRPr="00AA7DA3">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AA7DA3">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90" style="position:absolute;left:0;text-align:left;z-index:251677184" from="0,18pt" to="243pt,18pt" strokecolor="gray" strokeweight="3pt">
            <v:stroke linestyle="thinThin"/>
          </v:line>
        </w:pict>
      </w:r>
    </w:p>
    <w:p w:rsidR="007B611D" w:rsidRPr="00A3134F" w:rsidRDefault="007B611D" w:rsidP="00230455">
      <w:pPr>
        <w:pStyle w:val="NormalWeb"/>
        <w:spacing w:before="0" w:beforeAutospacing="0" w:after="0" w:afterAutospacing="0"/>
        <w:jc w:val="both"/>
        <w:rPr>
          <w:rFonts w:ascii="Arial" w:hAnsi="Arial" w:cs="Arial"/>
          <w:sz w:val="16"/>
        </w:rPr>
      </w:pPr>
      <w:r w:rsidRPr="00A3134F">
        <w:rPr>
          <w:rFonts w:ascii="Arial" w:hAnsi="Arial" w:cs="Arial"/>
          <w:sz w:val="16"/>
        </w:rPr>
        <w:t xml:space="preserve">Decisão n. </w:t>
      </w:r>
      <w:r w:rsidRPr="00A3134F">
        <w:rPr>
          <w:rFonts w:ascii="Arial" w:hAnsi="Arial" w:cs="Arial"/>
          <w:sz w:val="16"/>
          <w:szCs w:val="27"/>
        </w:rPr>
        <w:t xml:space="preserve">3754/2008 </w:t>
      </w:r>
    </w:p>
    <w:p w:rsidR="007B611D" w:rsidRPr="00A3134F" w:rsidRDefault="007B611D" w:rsidP="00230455">
      <w:pPr>
        <w:pStyle w:val="NormalWeb"/>
        <w:spacing w:before="0" w:beforeAutospacing="0" w:after="0" w:afterAutospacing="0"/>
        <w:jc w:val="both"/>
        <w:rPr>
          <w:rFonts w:ascii="Arial" w:hAnsi="Arial" w:cs="Arial"/>
          <w:kern w:val="36"/>
          <w:sz w:val="16"/>
        </w:rPr>
      </w:pPr>
      <w:r w:rsidRPr="00A3134F">
        <w:rPr>
          <w:rFonts w:ascii="Arial" w:hAnsi="Arial" w:cs="Arial"/>
          <w:kern w:val="36"/>
          <w:sz w:val="16"/>
        </w:rPr>
        <w:t xml:space="preserve">1. Processo n. APE - 07/00615725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2. Assunto: Grupo 4 – Registro de Ato de Aposentadoria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3. Responsável: </w:t>
      </w:r>
      <w:r w:rsidRPr="00A3134F">
        <w:rPr>
          <w:rFonts w:ascii="Arial" w:hAnsi="Arial" w:cs="Arial"/>
          <w:bCs/>
          <w:i/>
          <w:iCs/>
          <w:kern w:val="36"/>
          <w:sz w:val="16"/>
        </w:rPr>
        <w:t>Fernando Melquíades Elias</w:t>
      </w:r>
      <w:r w:rsidRPr="00A3134F">
        <w:rPr>
          <w:rFonts w:ascii="Arial" w:hAnsi="Arial" w:cs="Arial"/>
          <w:bCs/>
          <w:kern w:val="36"/>
          <w:sz w:val="16"/>
        </w:rPr>
        <w:t xml:space="preserve"> - Prefeito Municipal de São José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4. Unidade: </w:t>
      </w:r>
      <w:r w:rsidRPr="00A3134F">
        <w:rPr>
          <w:rFonts w:ascii="Arial" w:hAnsi="Arial" w:cs="Arial"/>
          <w:b/>
          <w:bCs/>
          <w:kern w:val="36"/>
          <w:sz w:val="16"/>
        </w:rPr>
        <w:t>São José Previdência</w:t>
      </w:r>
      <w:r w:rsidRPr="00A3134F">
        <w:rPr>
          <w:rFonts w:ascii="Arial" w:hAnsi="Arial" w:cs="Arial"/>
          <w:bCs/>
          <w:kern w:val="36"/>
          <w:sz w:val="16"/>
        </w:rPr>
        <w:t xml:space="preserve"> </w:t>
      </w:r>
      <w:r w:rsidRPr="00232D80">
        <w:rPr>
          <w:rFonts w:ascii="Arial" w:hAnsi="Arial" w:cs="Arial"/>
          <w:b/>
          <w:bCs/>
          <w:kern w:val="36"/>
          <w:sz w:val="16"/>
        </w:rPr>
        <w:t>- SJPREV/SC</w:t>
      </w:r>
      <w:r w:rsidRPr="00A3134F">
        <w:rPr>
          <w:rFonts w:ascii="Arial" w:hAnsi="Arial" w:cs="Arial"/>
          <w:bCs/>
          <w:kern w:val="36"/>
          <w:sz w:val="16"/>
        </w:rPr>
        <w:t xml:space="preserve">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5. Unidade Técnica: DMU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6. Decisão: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kern w:val="36"/>
          <w:sz w:val="16"/>
        </w:rPr>
        <w:t>O TRIBUNAL PLENO, diante das razões apresentadas pelo Relator e com fulcro no art. 59 c/c o art. 113 da Constituição do Estado e no art. 1º da Lei Complementar n. 202/2000, decide:</w:t>
      </w:r>
    </w:p>
    <w:p w:rsidR="007B611D" w:rsidRPr="00A3134F" w:rsidRDefault="007B611D" w:rsidP="00230455">
      <w:pPr>
        <w:pStyle w:val="NormalWeb"/>
        <w:spacing w:before="0" w:beforeAutospacing="0" w:after="0" w:afterAutospacing="0"/>
        <w:jc w:val="both"/>
        <w:rPr>
          <w:rFonts w:ascii="Arial" w:hAnsi="Arial" w:cs="Arial"/>
          <w:kern w:val="36"/>
          <w:sz w:val="16"/>
        </w:rPr>
      </w:pPr>
      <w:r w:rsidRPr="00A3134F">
        <w:rPr>
          <w:rFonts w:ascii="Arial" w:hAnsi="Arial" w:cs="Arial"/>
          <w:i/>
          <w:iCs/>
          <w:kern w:val="36"/>
          <w:sz w:val="16"/>
        </w:rPr>
        <w:t>6.1.</w:t>
      </w:r>
      <w:r w:rsidRPr="00A3134F">
        <w:rPr>
          <w:rFonts w:ascii="Arial" w:hAnsi="Arial" w:cs="Arial"/>
          <w:kern w:val="36"/>
          <w:sz w:val="16"/>
        </w:rPr>
        <w:t xml:space="preserve"> Ordenar o registro, nos termos do art. 34, II, c/c o art. 36, §2º, "b", da Lei Complementar n. 202/2000, do ato aposentatório de Aristides Inácio Coelho, matrícula n. 282, no cargo de Motorista, nível L, CPF n. 155.186.399-53, PIS/PASEP n. 1010476359-8, do Quadro de Pessoal da Prefeitura Municipal de São José, consubstanciado no Decreto n. 23.942/2007, considerado legal conforme pareceres emitidos nos autos. </w:t>
      </w:r>
    </w:p>
    <w:p w:rsidR="007B611D" w:rsidRPr="00A3134F" w:rsidRDefault="007B611D" w:rsidP="00230455">
      <w:pPr>
        <w:pStyle w:val="NormalWeb"/>
        <w:spacing w:before="0" w:beforeAutospacing="0" w:after="0" w:afterAutospacing="0"/>
        <w:jc w:val="both"/>
        <w:rPr>
          <w:rFonts w:ascii="Arial" w:hAnsi="Arial" w:cs="Arial"/>
          <w:kern w:val="36"/>
          <w:sz w:val="16"/>
        </w:rPr>
      </w:pPr>
      <w:r w:rsidRPr="00A3134F">
        <w:rPr>
          <w:rFonts w:ascii="Arial" w:hAnsi="Arial" w:cs="Arial"/>
          <w:i/>
          <w:iCs/>
          <w:kern w:val="36"/>
          <w:sz w:val="16"/>
        </w:rPr>
        <w:t>6.2.</w:t>
      </w:r>
      <w:r w:rsidRPr="00A3134F">
        <w:rPr>
          <w:rFonts w:ascii="Arial" w:hAnsi="Arial" w:cs="Arial"/>
          <w:kern w:val="36"/>
          <w:sz w:val="16"/>
        </w:rPr>
        <w:t xml:space="preserve"> Dar ciência desta Decisão à Prefeitura Municipal de São José e </w:t>
      </w:r>
      <w:r>
        <w:rPr>
          <w:rFonts w:ascii="Arial" w:hAnsi="Arial" w:cs="Arial"/>
          <w:kern w:val="36"/>
          <w:sz w:val="16"/>
        </w:rPr>
        <w:t>a</w:t>
      </w:r>
      <w:r w:rsidRPr="00A3134F">
        <w:rPr>
          <w:rFonts w:ascii="Arial" w:hAnsi="Arial" w:cs="Arial"/>
          <w:kern w:val="36"/>
          <w:sz w:val="16"/>
        </w:rPr>
        <w:t xml:space="preserve"> São José Previdência.</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7. Ata n. 75/08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8. Data da Sessão: 10/11/2008 - Ordinária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9. Especificação do quorum: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9.1. Conselheiros presentes: José Carlos Pacheco (Presidente), Luiz Roberto Herbst, César Filomeno Fontes (Relator), Sabrina Nunes Iocken (art. 86, </w:t>
      </w:r>
      <w:r w:rsidRPr="00A3134F">
        <w:rPr>
          <w:rFonts w:ascii="Arial" w:hAnsi="Arial" w:cs="Arial"/>
          <w:bCs/>
          <w:i/>
          <w:iCs/>
          <w:kern w:val="36"/>
          <w:sz w:val="16"/>
        </w:rPr>
        <w:t>caput</w:t>
      </w:r>
      <w:r w:rsidRPr="00A3134F">
        <w:rPr>
          <w:rFonts w:ascii="Arial" w:hAnsi="Arial" w:cs="Arial"/>
          <w:bCs/>
          <w:kern w:val="36"/>
          <w:sz w:val="16"/>
        </w:rPr>
        <w:t xml:space="preserve">, da LC n. 202/2000) e Adircélio de Moraes Ferreira Junior (art. 86, </w:t>
      </w:r>
      <w:r w:rsidRPr="00A3134F">
        <w:rPr>
          <w:rFonts w:ascii="Arial" w:hAnsi="Arial" w:cs="Arial"/>
          <w:bCs/>
          <w:i/>
          <w:iCs/>
          <w:kern w:val="36"/>
          <w:sz w:val="16"/>
        </w:rPr>
        <w:t>caput</w:t>
      </w:r>
      <w:r w:rsidRPr="00A3134F">
        <w:rPr>
          <w:rFonts w:ascii="Arial" w:hAnsi="Arial" w:cs="Arial"/>
          <w:bCs/>
          <w:kern w:val="36"/>
          <w:sz w:val="16"/>
        </w:rPr>
        <w:t xml:space="preserve">, da LC n. 202/2000).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10. Representante do Ministério Público junto ao TC: Mauro André Flores Pedrozo. </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11. Auditor presente: Gerson dos Santos Sicca. </w:t>
      </w:r>
    </w:p>
    <w:p w:rsidR="007B611D" w:rsidRPr="00A3134F" w:rsidRDefault="007B611D" w:rsidP="00230455">
      <w:pPr>
        <w:pStyle w:val="NormalWeb"/>
        <w:spacing w:before="0" w:beforeAutospacing="0" w:after="0" w:afterAutospacing="0"/>
        <w:jc w:val="both"/>
        <w:rPr>
          <w:rFonts w:ascii="Arial" w:hAnsi="Arial" w:cs="Arial"/>
          <w:sz w:val="16"/>
        </w:rPr>
      </w:pPr>
      <w:r w:rsidRPr="00A3134F">
        <w:rPr>
          <w:rFonts w:ascii="Arial" w:hAnsi="Arial" w:cs="Arial"/>
          <w:sz w:val="16"/>
        </w:rPr>
        <w:t>JOSÉ CARLOS PACHECO</w:t>
      </w:r>
    </w:p>
    <w:p w:rsidR="007B611D" w:rsidRPr="00A3134F" w:rsidRDefault="007B611D" w:rsidP="00230455">
      <w:pPr>
        <w:pStyle w:val="NormalWeb"/>
        <w:spacing w:before="0" w:beforeAutospacing="0" w:after="0" w:afterAutospacing="0"/>
        <w:jc w:val="both"/>
        <w:rPr>
          <w:rFonts w:ascii="Arial" w:hAnsi="Arial" w:cs="Arial"/>
          <w:sz w:val="16"/>
        </w:rPr>
      </w:pPr>
      <w:r w:rsidRPr="00A3134F">
        <w:rPr>
          <w:rFonts w:ascii="Arial" w:hAnsi="Arial" w:cs="Arial"/>
          <w:sz w:val="16"/>
        </w:rPr>
        <w:t>Presidente</w:t>
      </w:r>
    </w:p>
    <w:p w:rsidR="007B611D" w:rsidRPr="00A3134F" w:rsidRDefault="007B611D" w:rsidP="00230455">
      <w:pPr>
        <w:pStyle w:val="NormalWeb"/>
        <w:spacing w:before="0" w:beforeAutospacing="0" w:after="0" w:afterAutospacing="0"/>
        <w:jc w:val="both"/>
        <w:rPr>
          <w:rFonts w:ascii="Arial" w:hAnsi="Arial" w:cs="Arial"/>
          <w:sz w:val="16"/>
        </w:rPr>
      </w:pPr>
      <w:r w:rsidRPr="00A3134F">
        <w:rPr>
          <w:rFonts w:ascii="Arial" w:hAnsi="Arial" w:cs="Arial"/>
          <w:sz w:val="16"/>
        </w:rPr>
        <w:t>CÉSAR FILOMENO FONTES</w:t>
      </w:r>
    </w:p>
    <w:p w:rsidR="007B611D" w:rsidRPr="00A3134F" w:rsidRDefault="007B611D" w:rsidP="00230455">
      <w:pPr>
        <w:pStyle w:val="NormalWeb"/>
        <w:spacing w:before="0" w:beforeAutospacing="0" w:after="0" w:afterAutospacing="0"/>
        <w:jc w:val="both"/>
        <w:rPr>
          <w:rFonts w:ascii="Arial" w:hAnsi="Arial" w:cs="Arial"/>
          <w:sz w:val="16"/>
        </w:rPr>
      </w:pPr>
      <w:r w:rsidRPr="00A3134F">
        <w:rPr>
          <w:rFonts w:ascii="Arial" w:hAnsi="Arial" w:cs="Arial"/>
          <w:sz w:val="16"/>
        </w:rPr>
        <w:t>Relator</w:t>
      </w:r>
    </w:p>
    <w:p w:rsidR="007B611D" w:rsidRPr="00A3134F" w:rsidRDefault="007B611D" w:rsidP="00230455">
      <w:pPr>
        <w:pStyle w:val="NormalWeb"/>
        <w:spacing w:before="0" w:beforeAutospacing="0" w:after="0" w:afterAutospacing="0"/>
        <w:jc w:val="both"/>
        <w:rPr>
          <w:rFonts w:ascii="Arial" w:hAnsi="Arial" w:cs="Arial"/>
          <w:bCs/>
          <w:kern w:val="36"/>
          <w:sz w:val="16"/>
        </w:rPr>
      </w:pPr>
      <w:r w:rsidRPr="00A3134F">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A3134F">
        <w:rPr>
          <w:rFonts w:ascii="Arial" w:hAnsi="Arial" w:cs="Arial"/>
          <w:bCs/>
          <w:kern w:val="36"/>
          <w:sz w:val="16"/>
        </w:rPr>
        <w:t xml:space="preserve"> do Ministério Público junto ao TCE/SC </w:t>
      </w:r>
    </w:p>
    <w:p w:rsidR="007B611D" w:rsidRPr="00A67541" w:rsidRDefault="007B611D" w:rsidP="00A67541">
      <w:pPr>
        <w:rPr>
          <w:rFonts w:ascii="Arial" w:hAnsi="Arial" w:cs="Arial"/>
          <w:sz w:val="16"/>
          <w:szCs w:val="16"/>
        </w:rPr>
      </w:pPr>
      <w:r>
        <w:rPr>
          <w:noProof/>
        </w:rPr>
        <w:pict>
          <v:line id="_x0000_s1091" style="position:absolute;left:0;text-align:left;z-index:251678208" from="0,18pt" to="243pt,18pt" strokecolor="gray" strokeweight="3pt">
            <v:stroke linestyle="thinThin"/>
          </v:line>
        </w:pict>
      </w:r>
    </w:p>
    <w:p w:rsidR="007B611D" w:rsidRDefault="007B611D" w:rsidP="00312D34">
      <w:pPr>
        <w:pStyle w:val="Diario3"/>
        <w:spacing w:before="120" w:after="120"/>
        <w:rPr>
          <w:bCs/>
          <w:sz w:val="24"/>
          <w:szCs w:val="24"/>
        </w:rPr>
      </w:pPr>
      <w:bookmarkStart w:id="109" w:name="_Toc214187542"/>
      <w:bookmarkStart w:id="110" w:name="PMSPAlcântara"/>
      <w:bookmarkEnd w:id="108"/>
      <w:r w:rsidRPr="00312D34">
        <w:rPr>
          <w:bCs/>
          <w:sz w:val="24"/>
          <w:szCs w:val="24"/>
        </w:rPr>
        <w:t>São Pedro de Alcântara</w:t>
      </w:r>
      <w:bookmarkEnd w:id="109"/>
    </w:p>
    <w:p w:rsidR="007B611D" w:rsidRPr="00A80497" w:rsidRDefault="007B611D" w:rsidP="00230455">
      <w:pPr>
        <w:pStyle w:val="NormalWeb"/>
        <w:spacing w:before="0" w:beforeAutospacing="0" w:after="0" w:afterAutospacing="0"/>
        <w:jc w:val="both"/>
        <w:rPr>
          <w:rFonts w:ascii="Arial" w:hAnsi="Arial" w:cs="Arial"/>
          <w:sz w:val="16"/>
        </w:rPr>
      </w:pPr>
      <w:r w:rsidRPr="00A80497">
        <w:rPr>
          <w:rFonts w:ascii="Arial" w:hAnsi="Arial" w:cs="Arial"/>
          <w:sz w:val="16"/>
        </w:rPr>
        <w:t xml:space="preserve">Acórdão n. </w:t>
      </w:r>
      <w:r w:rsidRPr="00A80497">
        <w:rPr>
          <w:rFonts w:ascii="Arial" w:hAnsi="Arial" w:cs="Arial"/>
          <w:sz w:val="16"/>
          <w:szCs w:val="27"/>
        </w:rPr>
        <w:t xml:space="preserve">1634/2008 </w:t>
      </w:r>
    </w:p>
    <w:p w:rsidR="007B611D" w:rsidRPr="00A80497" w:rsidRDefault="007B611D" w:rsidP="00230455">
      <w:pPr>
        <w:pStyle w:val="NormalWeb"/>
        <w:spacing w:before="0" w:beforeAutospacing="0" w:after="0" w:afterAutospacing="0"/>
        <w:jc w:val="both"/>
        <w:rPr>
          <w:rFonts w:ascii="Arial" w:hAnsi="Arial" w:cs="Arial"/>
          <w:kern w:val="36"/>
          <w:sz w:val="16"/>
        </w:rPr>
      </w:pPr>
      <w:r w:rsidRPr="00A80497">
        <w:rPr>
          <w:rFonts w:ascii="Arial" w:hAnsi="Arial" w:cs="Arial"/>
          <w:kern w:val="36"/>
          <w:sz w:val="16"/>
        </w:rPr>
        <w:t xml:space="preserve">1. Processo n. REC - 06/00315908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2. Assunto: Grupo 2 – Recurso de Reconsideração contra decisão exarada no Processo n. TCE-03/03013869 - Exercícios de 1998 a 2004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3. Interessada: </w:t>
      </w:r>
      <w:r w:rsidRPr="00A80497">
        <w:rPr>
          <w:rFonts w:ascii="Arial" w:hAnsi="Arial" w:cs="Arial"/>
          <w:bCs/>
          <w:i/>
          <w:iCs/>
          <w:kern w:val="36"/>
          <w:sz w:val="16"/>
        </w:rPr>
        <w:t>Márcia Helena Neves</w:t>
      </w:r>
      <w:r w:rsidRPr="00A80497">
        <w:rPr>
          <w:rFonts w:ascii="Arial" w:hAnsi="Arial" w:cs="Arial"/>
          <w:bCs/>
          <w:kern w:val="36"/>
          <w:sz w:val="16"/>
        </w:rPr>
        <w:t xml:space="preserve"> - Servidora Pública Municipal em 1998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4. Entidade: </w:t>
      </w:r>
      <w:r w:rsidRPr="00A80497">
        <w:rPr>
          <w:rFonts w:ascii="Arial" w:hAnsi="Arial" w:cs="Arial"/>
          <w:b/>
          <w:bCs/>
          <w:kern w:val="36"/>
          <w:sz w:val="16"/>
        </w:rPr>
        <w:t>Prefeitura Municipal de São Pedro de Alcântara</w:t>
      </w:r>
      <w:r w:rsidRPr="00A80497">
        <w:rPr>
          <w:rFonts w:ascii="Arial" w:hAnsi="Arial" w:cs="Arial"/>
          <w:bCs/>
          <w:kern w:val="36"/>
          <w:sz w:val="16"/>
        </w:rPr>
        <w:t xml:space="preserve">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5. Unidade Técnica: COG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6. Acórdão: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i/>
          <w:iCs/>
          <w:kern w:val="36"/>
          <w:sz w:val="16"/>
        </w:rPr>
        <w:t>6.1.</w:t>
      </w:r>
      <w:r w:rsidRPr="00A80497">
        <w:rPr>
          <w:rFonts w:ascii="Arial" w:hAnsi="Arial" w:cs="Arial"/>
          <w:kern w:val="36"/>
          <w:sz w:val="16"/>
        </w:rPr>
        <w:t xml:space="preserve"> Conhecer do Recurso de Reconsideração, nos termos do art. 77 da Lei Complementar n. 202/2000, interposto contra o Acórdão n. 0529/2006, exarado na Sessão Ordinária de 20/03/2006, nos autos do Processo n. TCE-03/03013869, e, no mérito, dar-lhe provimento para:</w:t>
      </w:r>
    </w:p>
    <w:p w:rsidR="007B611D" w:rsidRPr="00A80497" w:rsidRDefault="007B611D" w:rsidP="00230455">
      <w:pPr>
        <w:pStyle w:val="NormalWeb"/>
        <w:spacing w:before="0" w:beforeAutospacing="0" w:after="0" w:afterAutospacing="0"/>
        <w:jc w:val="both"/>
        <w:rPr>
          <w:rFonts w:ascii="Arial" w:hAnsi="Arial" w:cs="Arial"/>
          <w:kern w:val="36"/>
          <w:sz w:val="16"/>
        </w:rPr>
      </w:pPr>
      <w:r w:rsidRPr="00A80497">
        <w:rPr>
          <w:rFonts w:ascii="Arial" w:hAnsi="Arial" w:cs="Arial"/>
          <w:i/>
          <w:iCs/>
          <w:kern w:val="36"/>
          <w:sz w:val="16"/>
        </w:rPr>
        <w:t>6.1.1.</w:t>
      </w:r>
      <w:r w:rsidRPr="00A80497">
        <w:rPr>
          <w:rFonts w:ascii="Arial" w:hAnsi="Arial" w:cs="Arial"/>
          <w:kern w:val="36"/>
          <w:sz w:val="16"/>
        </w:rPr>
        <w:t xml:space="preserve"> </w:t>
      </w:r>
      <w:r w:rsidRPr="00A80497">
        <w:rPr>
          <w:rFonts w:ascii="Arial" w:hAnsi="Arial" w:cs="Arial"/>
          <w:i/>
          <w:iCs/>
          <w:kern w:val="36"/>
          <w:sz w:val="16"/>
        </w:rPr>
        <w:t>anular o Acórdão recorrido</w:t>
      </w:r>
      <w:r w:rsidRPr="00A80497">
        <w:rPr>
          <w:rFonts w:ascii="Arial" w:hAnsi="Arial" w:cs="Arial"/>
          <w:kern w:val="36"/>
          <w:sz w:val="16"/>
        </w:rPr>
        <w:t>, tendo em vista nulidade insanável, caracterizada pela ausência do contraditório e conseqüente cerceamento de defesa à recorrente, nos termos do art. 5º , LV, da Constituição Federal, em relação à única prova constante nos autos, a qual serviu de base para a condenação.</w:t>
      </w:r>
    </w:p>
    <w:p w:rsidR="007B611D" w:rsidRPr="00A80497" w:rsidRDefault="007B611D" w:rsidP="00230455">
      <w:pPr>
        <w:pStyle w:val="NormalWeb"/>
        <w:spacing w:before="0" w:beforeAutospacing="0" w:after="0" w:afterAutospacing="0"/>
        <w:jc w:val="both"/>
        <w:rPr>
          <w:rFonts w:ascii="Arial" w:hAnsi="Arial" w:cs="Arial"/>
          <w:kern w:val="36"/>
          <w:sz w:val="16"/>
        </w:rPr>
      </w:pPr>
      <w:r w:rsidRPr="00A80497">
        <w:rPr>
          <w:rFonts w:ascii="Arial" w:hAnsi="Arial" w:cs="Arial"/>
          <w:i/>
          <w:iCs/>
          <w:kern w:val="36"/>
          <w:sz w:val="16"/>
        </w:rPr>
        <w:t>6.2.</w:t>
      </w:r>
      <w:r w:rsidRPr="00A80497">
        <w:rPr>
          <w:rFonts w:ascii="Arial" w:hAnsi="Arial" w:cs="Arial"/>
          <w:kern w:val="36"/>
          <w:sz w:val="16"/>
        </w:rPr>
        <w:t xml:space="preserve"> Remeter os autos do Processo n. TCE-03/03013869</w:t>
      </w:r>
      <w:r w:rsidRPr="00A80497">
        <w:rPr>
          <w:rFonts w:ascii="Arial" w:hAnsi="Arial" w:cs="Arial"/>
          <w:i/>
          <w:iCs/>
          <w:kern w:val="36"/>
          <w:sz w:val="16"/>
        </w:rPr>
        <w:t xml:space="preserve"> </w:t>
      </w:r>
      <w:r w:rsidRPr="00A80497">
        <w:rPr>
          <w:rFonts w:ascii="Arial" w:hAnsi="Arial" w:cs="Arial"/>
          <w:kern w:val="36"/>
          <w:sz w:val="16"/>
        </w:rPr>
        <w:t>à Diretoria de Controle dos Municípios - DMU, deste Tribunal, para que seja proporcionado o exercício do contraditório em relação à produção de prova feita à revelia dos acusados.</w:t>
      </w:r>
    </w:p>
    <w:p w:rsidR="007B611D" w:rsidRPr="00A80497" w:rsidRDefault="007B611D" w:rsidP="00230455">
      <w:pPr>
        <w:pStyle w:val="NormalWeb"/>
        <w:spacing w:before="0" w:beforeAutospacing="0" w:after="0" w:afterAutospacing="0"/>
        <w:jc w:val="both"/>
        <w:rPr>
          <w:rFonts w:ascii="Arial" w:hAnsi="Arial" w:cs="Arial"/>
          <w:kern w:val="36"/>
          <w:sz w:val="16"/>
        </w:rPr>
      </w:pPr>
      <w:r w:rsidRPr="00A80497">
        <w:rPr>
          <w:rFonts w:ascii="Arial" w:hAnsi="Arial" w:cs="Arial"/>
          <w:i/>
          <w:iCs/>
          <w:kern w:val="36"/>
          <w:sz w:val="16"/>
        </w:rPr>
        <w:t>6.3.</w:t>
      </w:r>
      <w:r w:rsidRPr="00A80497">
        <w:rPr>
          <w:rFonts w:ascii="Arial" w:hAnsi="Arial" w:cs="Arial"/>
          <w:kern w:val="36"/>
          <w:sz w:val="16"/>
        </w:rPr>
        <w:t xml:space="preserve"> Dar ciência desta deste Acórdão, do Relatório e Voto do Relator que o fundamentam, bem como do </w:t>
      </w:r>
      <w:r w:rsidRPr="00A80497">
        <w:rPr>
          <w:rFonts w:ascii="Arial" w:hAnsi="Arial" w:cs="Arial"/>
          <w:i/>
          <w:iCs/>
          <w:kern w:val="36"/>
          <w:sz w:val="16"/>
        </w:rPr>
        <w:t>Parecer COG n. 151/08</w:t>
      </w:r>
      <w:r w:rsidRPr="00A80497">
        <w:rPr>
          <w:rFonts w:ascii="Arial" w:hAnsi="Arial" w:cs="Arial"/>
          <w:kern w:val="36"/>
          <w:sz w:val="16"/>
        </w:rPr>
        <w:t xml:space="preserve">, à Prefeitura Municipal de São Pedro de Alcântara e à </w:t>
      </w:r>
      <w:r w:rsidRPr="00A80497">
        <w:rPr>
          <w:rFonts w:ascii="Arial" w:hAnsi="Arial" w:cs="Arial"/>
          <w:i/>
          <w:iCs/>
          <w:kern w:val="36"/>
          <w:sz w:val="16"/>
        </w:rPr>
        <w:t>Sra. Márcia Helena Neves</w:t>
      </w:r>
      <w:r w:rsidRPr="00A80497">
        <w:rPr>
          <w:rFonts w:ascii="Arial" w:hAnsi="Arial" w:cs="Arial"/>
          <w:kern w:val="36"/>
          <w:sz w:val="16"/>
        </w:rPr>
        <w:t xml:space="preserve"> - Servidora Pública daquele Município em 1998.</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7. Ata n. 75/08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8. Data da Sessão: 10/11/2008 - Ordinária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9. Especificação do quorum: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9.1. Conselheiros presentes: José Carlos Pacheco (Presidente), Wilson Rogério Wan-Dall, Luiz Roberto Herbst (Relator), César Filomeno Fontes, Sabrina Nunes Iocken (art. 86, </w:t>
      </w:r>
      <w:r w:rsidRPr="00A80497">
        <w:rPr>
          <w:rFonts w:ascii="Arial" w:hAnsi="Arial" w:cs="Arial"/>
          <w:bCs/>
          <w:i/>
          <w:iCs/>
          <w:kern w:val="36"/>
          <w:sz w:val="16"/>
        </w:rPr>
        <w:t>caput</w:t>
      </w:r>
      <w:r w:rsidRPr="00A80497">
        <w:rPr>
          <w:rFonts w:ascii="Arial" w:hAnsi="Arial" w:cs="Arial"/>
          <w:bCs/>
          <w:kern w:val="36"/>
          <w:sz w:val="16"/>
        </w:rPr>
        <w:t xml:space="preserve">, da LC n. 202/2000) e Adircélio de Moraes Ferreira Junior (art. 86, </w:t>
      </w:r>
      <w:r w:rsidRPr="00A80497">
        <w:rPr>
          <w:rFonts w:ascii="Arial" w:hAnsi="Arial" w:cs="Arial"/>
          <w:bCs/>
          <w:i/>
          <w:iCs/>
          <w:kern w:val="36"/>
          <w:sz w:val="16"/>
        </w:rPr>
        <w:t>caput</w:t>
      </w:r>
      <w:r w:rsidRPr="00A80497">
        <w:rPr>
          <w:rFonts w:ascii="Arial" w:hAnsi="Arial" w:cs="Arial"/>
          <w:bCs/>
          <w:kern w:val="36"/>
          <w:sz w:val="16"/>
        </w:rPr>
        <w:t xml:space="preserve">, da LC n. 202/2000).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10. Representante do Ministério Público junto ao TC: Mauro André Flores Pedrozo. </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11. Auditor presente: Gerson dos Santos Sicca. </w:t>
      </w:r>
    </w:p>
    <w:p w:rsidR="007B611D" w:rsidRPr="00A80497" w:rsidRDefault="007B611D" w:rsidP="00230455">
      <w:pPr>
        <w:pStyle w:val="NormalWeb"/>
        <w:spacing w:before="0" w:beforeAutospacing="0" w:after="0" w:afterAutospacing="0"/>
        <w:jc w:val="both"/>
        <w:rPr>
          <w:rFonts w:ascii="Arial" w:hAnsi="Arial" w:cs="Arial"/>
          <w:sz w:val="16"/>
        </w:rPr>
      </w:pPr>
      <w:r w:rsidRPr="00A80497">
        <w:rPr>
          <w:rFonts w:ascii="Arial" w:hAnsi="Arial" w:cs="Arial"/>
          <w:sz w:val="16"/>
        </w:rPr>
        <w:t>JOSÉ CARLOS PACHECO</w:t>
      </w:r>
    </w:p>
    <w:p w:rsidR="007B611D" w:rsidRPr="00A80497" w:rsidRDefault="007B611D" w:rsidP="00230455">
      <w:pPr>
        <w:pStyle w:val="NormalWeb"/>
        <w:spacing w:before="0" w:beforeAutospacing="0" w:after="0" w:afterAutospacing="0"/>
        <w:jc w:val="both"/>
        <w:rPr>
          <w:rFonts w:ascii="Arial" w:hAnsi="Arial" w:cs="Arial"/>
          <w:sz w:val="16"/>
        </w:rPr>
      </w:pPr>
      <w:r w:rsidRPr="00A80497">
        <w:rPr>
          <w:rFonts w:ascii="Arial" w:hAnsi="Arial" w:cs="Arial"/>
          <w:sz w:val="16"/>
        </w:rPr>
        <w:t>Presidente</w:t>
      </w:r>
    </w:p>
    <w:p w:rsidR="007B611D" w:rsidRPr="00A80497" w:rsidRDefault="007B611D" w:rsidP="00230455">
      <w:pPr>
        <w:pStyle w:val="NormalWeb"/>
        <w:spacing w:before="0" w:beforeAutospacing="0" w:after="0" w:afterAutospacing="0"/>
        <w:jc w:val="both"/>
        <w:rPr>
          <w:rFonts w:ascii="Arial" w:hAnsi="Arial" w:cs="Arial"/>
          <w:sz w:val="16"/>
        </w:rPr>
      </w:pPr>
      <w:r w:rsidRPr="00A80497">
        <w:rPr>
          <w:rFonts w:ascii="Arial" w:hAnsi="Arial" w:cs="Arial"/>
          <w:sz w:val="16"/>
        </w:rPr>
        <w:t>LUIZ ROBERTO HERBST</w:t>
      </w:r>
    </w:p>
    <w:p w:rsidR="007B611D" w:rsidRPr="00A80497" w:rsidRDefault="007B611D" w:rsidP="00230455">
      <w:pPr>
        <w:pStyle w:val="NormalWeb"/>
        <w:spacing w:before="0" w:beforeAutospacing="0" w:after="0" w:afterAutospacing="0"/>
        <w:jc w:val="both"/>
        <w:rPr>
          <w:rFonts w:ascii="Arial" w:hAnsi="Arial" w:cs="Arial"/>
          <w:sz w:val="16"/>
        </w:rPr>
      </w:pPr>
      <w:r w:rsidRPr="00A80497">
        <w:rPr>
          <w:rFonts w:ascii="Arial" w:hAnsi="Arial" w:cs="Arial"/>
          <w:sz w:val="16"/>
        </w:rPr>
        <w:t>Relator</w:t>
      </w:r>
    </w:p>
    <w:p w:rsidR="007B611D" w:rsidRPr="00A80497" w:rsidRDefault="007B611D" w:rsidP="00230455">
      <w:pPr>
        <w:pStyle w:val="NormalWeb"/>
        <w:spacing w:before="0" w:beforeAutospacing="0" w:after="0" w:afterAutospacing="0"/>
        <w:jc w:val="both"/>
        <w:rPr>
          <w:rFonts w:ascii="Arial" w:hAnsi="Arial" w:cs="Arial"/>
          <w:bCs/>
          <w:kern w:val="36"/>
          <w:sz w:val="16"/>
        </w:rPr>
      </w:pPr>
      <w:r w:rsidRPr="00A80497">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A80497">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92" style="position:absolute;left:0;text-align:left;z-index:251679232" from="0,18pt" to="243pt,18pt" strokecolor="gray" strokeweight="3pt">
            <v:stroke linestyle="thinThin"/>
          </v:line>
        </w:pict>
      </w:r>
    </w:p>
    <w:p w:rsidR="007B611D" w:rsidRPr="003A4AB2" w:rsidRDefault="007B611D" w:rsidP="00230455">
      <w:pPr>
        <w:pStyle w:val="NormalWeb"/>
        <w:spacing w:before="0" w:beforeAutospacing="0" w:after="0" w:afterAutospacing="0"/>
        <w:jc w:val="both"/>
        <w:rPr>
          <w:rFonts w:ascii="Arial" w:hAnsi="Arial" w:cs="Arial"/>
          <w:sz w:val="16"/>
        </w:rPr>
      </w:pPr>
      <w:r w:rsidRPr="003A4AB2">
        <w:rPr>
          <w:rFonts w:ascii="Arial" w:hAnsi="Arial" w:cs="Arial"/>
          <w:sz w:val="16"/>
        </w:rPr>
        <w:t xml:space="preserve">Acórdão n. </w:t>
      </w:r>
      <w:r w:rsidRPr="003A4AB2">
        <w:rPr>
          <w:rFonts w:ascii="Arial" w:hAnsi="Arial" w:cs="Arial"/>
          <w:sz w:val="16"/>
          <w:szCs w:val="27"/>
        </w:rPr>
        <w:t xml:space="preserve">1635/2008 </w:t>
      </w:r>
    </w:p>
    <w:p w:rsidR="007B611D" w:rsidRPr="003A4AB2" w:rsidRDefault="007B611D" w:rsidP="00230455">
      <w:pPr>
        <w:pStyle w:val="NormalWeb"/>
        <w:spacing w:before="0" w:beforeAutospacing="0" w:after="0" w:afterAutospacing="0"/>
        <w:jc w:val="both"/>
        <w:rPr>
          <w:rFonts w:ascii="Arial" w:hAnsi="Arial" w:cs="Arial"/>
          <w:kern w:val="36"/>
          <w:sz w:val="16"/>
        </w:rPr>
      </w:pPr>
      <w:r w:rsidRPr="003A4AB2">
        <w:rPr>
          <w:rFonts w:ascii="Arial" w:hAnsi="Arial" w:cs="Arial"/>
          <w:kern w:val="36"/>
          <w:sz w:val="16"/>
        </w:rPr>
        <w:t xml:space="preserve">1. Processo n. REC - 06/00316033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2. Assunto: Grupo 2 –</w:t>
      </w:r>
      <w:r>
        <w:rPr>
          <w:rFonts w:ascii="Arial" w:hAnsi="Arial" w:cs="Arial"/>
          <w:bCs/>
          <w:kern w:val="36"/>
          <w:sz w:val="16"/>
        </w:rPr>
        <w:t xml:space="preserve"> </w:t>
      </w:r>
      <w:r w:rsidRPr="003A4AB2">
        <w:rPr>
          <w:rFonts w:ascii="Arial" w:hAnsi="Arial" w:cs="Arial"/>
          <w:bCs/>
          <w:kern w:val="36"/>
          <w:sz w:val="16"/>
        </w:rPr>
        <w:t xml:space="preserve">Recurso de Reconsideração contra decisão exarada no Processo n. TCE-03/03013869 - Exercícios de 1998 a 2004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3. Interessada: </w:t>
      </w:r>
      <w:r w:rsidRPr="003A4AB2">
        <w:rPr>
          <w:rFonts w:ascii="Arial" w:hAnsi="Arial" w:cs="Arial"/>
          <w:bCs/>
          <w:i/>
          <w:iCs/>
          <w:kern w:val="36"/>
          <w:sz w:val="16"/>
        </w:rPr>
        <w:t>Ana Cláudia Pauli de Amorim</w:t>
      </w:r>
      <w:r w:rsidRPr="003A4AB2">
        <w:rPr>
          <w:rFonts w:ascii="Arial" w:hAnsi="Arial" w:cs="Arial"/>
          <w:bCs/>
          <w:kern w:val="36"/>
          <w:sz w:val="16"/>
        </w:rPr>
        <w:t xml:space="preserve"> - Servidora Pública Municipal em 1998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4. Entidade: </w:t>
      </w:r>
      <w:r w:rsidRPr="003A4AB2">
        <w:rPr>
          <w:rFonts w:ascii="Arial" w:hAnsi="Arial" w:cs="Arial"/>
          <w:b/>
          <w:bCs/>
          <w:kern w:val="36"/>
          <w:sz w:val="16"/>
        </w:rPr>
        <w:t>Prefeitura Municipal de São Pedro de Alcântara</w:t>
      </w:r>
      <w:r w:rsidRPr="003A4AB2">
        <w:rPr>
          <w:rFonts w:ascii="Arial" w:hAnsi="Arial" w:cs="Arial"/>
          <w:bCs/>
          <w:kern w:val="36"/>
          <w:sz w:val="16"/>
        </w:rPr>
        <w:t xml:space="preserve">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5. Unidade Técnica: COG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6. Acórdão: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i/>
          <w:iCs/>
          <w:kern w:val="36"/>
          <w:sz w:val="16"/>
        </w:rPr>
        <w:t>6.1.</w:t>
      </w:r>
      <w:r w:rsidRPr="003A4AB2">
        <w:rPr>
          <w:rFonts w:ascii="Arial" w:hAnsi="Arial" w:cs="Arial"/>
          <w:kern w:val="36"/>
          <w:sz w:val="16"/>
        </w:rPr>
        <w:t xml:space="preserve"> Conhecer do Recurso de Reconsideração, nos termos do art. 77 da Lei Complementar n. 202/2000, interposto contra o Acórdão n. 0529/2006, exarado na Sessão Ordinária de 20/03/2006, nos autos do Processo n. TCE-03/03013869, e, no mérito, dar-lhe provimento nos termos do Processo n. REC-06/00315908, que anulou o referido Acórdão, tendo em vista nulidade insanável, caracterizada pela ausência do contraditório e conseqüente cerceamento de defesa à recorrente, nos termos do art. 5º , LV, da Constituição Federal, em relação à única prova constante nos autos, a qual serviu de base para a condenação.</w:t>
      </w:r>
    </w:p>
    <w:p w:rsidR="007B611D" w:rsidRPr="003A4AB2" w:rsidRDefault="007B611D" w:rsidP="00230455">
      <w:pPr>
        <w:pStyle w:val="NormalWeb"/>
        <w:spacing w:before="0" w:beforeAutospacing="0" w:after="0" w:afterAutospacing="0"/>
        <w:jc w:val="both"/>
        <w:rPr>
          <w:rFonts w:ascii="Arial" w:hAnsi="Arial" w:cs="Arial"/>
          <w:kern w:val="36"/>
          <w:sz w:val="16"/>
        </w:rPr>
      </w:pPr>
      <w:r w:rsidRPr="003A4AB2">
        <w:rPr>
          <w:rFonts w:ascii="Arial" w:hAnsi="Arial" w:cs="Arial"/>
          <w:i/>
          <w:iCs/>
          <w:kern w:val="36"/>
          <w:sz w:val="16"/>
        </w:rPr>
        <w:t>6.2.</w:t>
      </w:r>
      <w:r w:rsidRPr="003A4AB2">
        <w:rPr>
          <w:rFonts w:ascii="Arial" w:hAnsi="Arial" w:cs="Arial"/>
          <w:kern w:val="36"/>
          <w:sz w:val="16"/>
        </w:rPr>
        <w:t xml:space="preserve"> Dar ciência desta deste Acórdão, do Relatório e Voto do Relator que o fundamentam, bem como do </w:t>
      </w:r>
      <w:r w:rsidRPr="003A4AB2">
        <w:rPr>
          <w:rFonts w:ascii="Arial" w:hAnsi="Arial" w:cs="Arial"/>
          <w:i/>
          <w:iCs/>
          <w:kern w:val="36"/>
          <w:sz w:val="16"/>
        </w:rPr>
        <w:t>Parecer COG n. 150/08</w:t>
      </w:r>
      <w:r w:rsidRPr="003A4AB2">
        <w:rPr>
          <w:rFonts w:ascii="Arial" w:hAnsi="Arial" w:cs="Arial"/>
          <w:kern w:val="36"/>
          <w:sz w:val="16"/>
        </w:rPr>
        <w:t xml:space="preserve">, à </w:t>
      </w:r>
      <w:r w:rsidRPr="003A4AB2">
        <w:rPr>
          <w:rFonts w:ascii="Arial" w:hAnsi="Arial" w:cs="Arial"/>
          <w:i/>
          <w:iCs/>
          <w:kern w:val="36"/>
          <w:sz w:val="16"/>
        </w:rPr>
        <w:t>Sra. Ana Claudia Pauli de Amorim</w:t>
      </w:r>
      <w:r w:rsidRPr="003A4AB2">
        <w:rPr>
          <w:rFonts w:ascii="Arial" w:hAnsi="Arial" w:cs="Arial"/>
          <w:kern w:val="36"/>
          <w:sz w:val="16"/>
        </w:rPr>
        <w:t xml:space="preserve"> - Servidora Pública Municipal</w:t>
      </w:r>
      <w:r w:rsidRPr="003A4AB2">
        <w:rPr>
          <w:rFonts w:ascii="Arial" w:hAnsi="Arial" w:cs="Arial"/>
          <w:i/>
          <w:iCs/>
          <w:kern w:val="36"/>
          <w:sz w:val="16"/>
        </w:rPr>
        <w:t xml:space="preserve"> </w:t>
      </w:r>
      <w:r w:rsidRPr="003A4AB2">
        <w:rPr>
          <w:rFonts w:ascii="Arial" w:hAnsi="Arial" w:cs="Arial"/>
          <w:kern w:val="36"/>
          <w:sz w:val="16"/>
        </w:rPr>
        <w:t>de São Pedro de Alcântara em 1998.</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7. Ata n. 75/08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8. Data da Sessão: 10/11/2008 - Ordinária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9. Especificação do quorum: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9.1. Conselheiros presentes: José Carlos Pacheco (Presidente), Wilson Rogério Wan-Dall, Luiz Roberto Herbst (Relator), César Filomeno Fontes, Sabrina Nunes Iocken (art. 86, </w:t>
      </w:r>
      <w:r w:rsidRPr="003A4AB2">
        <w:rPr>
          <w:rFonts w:ascii="Arial" w:hAnsi="Arial" w:cs="Arial"/>
          <w:bCs/>
          <w:i/>
          <w:iCs/>
          <w:kern w:val="36"/>
          <w:sz w:val="16"/>
        </w:rPr>
        <w:t>caput</w:t>
      </w:r>
      <w:r w:rsidRPr="003A4AB2">
        <w:rPr>
          <w:rFonts w:ascii="Arial" w:hAnsi="Arial" w:cs="Arial"/>
          <w:bCs/>
          <w:kern w:val="36"/>
          <w:sz w:val="16"/>
        </w:rPr>
        <w:t xml:space="preserve">, da LC n. 202/2000) e Adircélio de Moraes Ferreira Junior (art. 86, </w:t>
      </w:r>
      <w:r w:rsidRPr="003A4AB2">
        <w:rPr>
          <w:rFonts w:ascii="Arial" w:hAnsi="Arial" w:cs="Arial"/>
          <w:bCs/>
          <w:i/>
          <w:iCs/>
          <w:kern w:val="36"/>
          <w:sz w:val="16"/>
        </w:rPr>
        <w:t>caput</w:t>
      </w:r>
      <w:r w:rsidRPr="003A4AB2">
        <w:rPr>
          <w:rFonts w:ascii="Arial" w:hAnsi="Arial" w:cs="Arial"/>
          <w:bCs/>
          <w:kern w:val="36"/>
          <w:sz w:val="16"/>
        </w:rPr>
        <w:t xml:space="preserve">, da LC n. 202/2000).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10. Representante do Ministério Público junto ao TC: Mauro André Flores Pedrozo. </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11. Auditor presente: Gerson dos Santos Sicca. </w:t>
      </w:r>
    </w:p>
    <w:p w:rsidR="007B611D" w:rsidRPr="003A4AB2" w:rsidRDefault="007B611D" w:rsidP="00230455">
      <w:pPr>
        <w:pStyle w:val="NormalWeb"/>
        <w:spacing w:before="0" w:beforeAutospacing="0" w:after="0" w:afterAutospacing="0"/>
        <w:jc w:val="both"/>
        <w:rPr>
          <w:rFonts w:ascii="Arial" w:hAnsi="Arial" w:cs="Arial"/>
          <w:sz w:val="16"/>
        </w:rPr>
      </w:pPr>
      <w:r w:rsidRPr="003A4AB2">
        <w:rPr>
          <w:rFonts w:ascii="Arial" w:hAnsi="Arial" w:cs="Arial"/>
          <w:sz w:val="16"/>
        </w:rPr>
        <w:t>JOSÉ CARLOS PACHECO</w:t>
      </w:r>
    </w:p>
    <w:p w:rsidR="007B611D" w:rsidRPr="003A4AB2" w:rsidRDefault="007B611D" w:rsidP="00230455">
      <w:pPr>
        <w:pStyle w:val="NormalWeb"/>
        <w:spacing w:before="0" w:beforeAutospacing="0" w:after="0" w:afterAutospacing="0"/>
        <w:jc w:val="both"/>
        <w:rPr>
          <w:rFonts w:ascii="Arial" w:hAnsi="Arial" w:cs="Arial"/>
          <w:sz w:val="16"/>
        </w:rPr>
      </w:pPr>
      <w:r w:rsidRPr="003A4AB2">
        <w:rPr>
          <w:rFonts w:ascii="Arial" w:hAnsi="Arial" w:cs="Arial"/>
          <w:sz w:val="16"/>
        </w:rPr>
        <w:t>Presidente</w:t>
      </w:r>
    </w:p>
    <w:p w:rsidR="007B611D" w:rsidRPr="003A4AB2" w:rsidRDefault="007B611D" w:rsidP="00230455">
      <w:pPr>
        <w:pStyle w:val="NormalWeb"/>
        <w:spacing w:before="0" w:beforeAutospacing="0" w:after="0" w:afterAutospacing="0"/>
        <w:jc w:val="both"/>
        <w:rPr>
          <w:rFonts w:ascii="Arial" w:hAnsi="Arial" w:cs="Arial"/>
          <w:sz w:val="16"/>
        </w:rPr>
      </w:pPr>
      <w:r w:rsidRPr="003A4AB2">
        <w:rPr>
          <w:rFonts w:ascii="Arial" w:hAnsi="Arial" w:cs="Arial"/>
          <w:sz w:val="16"/>
        </w:rPr>
        <w:t>LUIZ ROBERTO HERBST</w:t>
      </w:r>
    </w:p>
    <w:p w:rsidR="007B611D" w:rsidRPr="003A4AB2" w:rsidRDefault="007B611D" w:rsidP="00230455">
      <w:pPr>
        <w:pStyle w:val="NormalWeb"/>
        <w:spacing w:before="0" w:beforeAutospacing="0" w:after="0" w:afterAutospacing="0"/>
        <w:jc w:val="both"/>
        <w:rPr>
          <w:rFonts w:ascii="Arial" w:hAnsi="Arial" w:cs="Arial"/>
          <w:sz w:val="16"/>
        </w:rPr>
      </w:pPr>
      <w:r w:rsidRPr="003A4AB2">
        <w:rPr>
          <w:rFonts w:ascii="Arial" w:hAnsi="Arial" w:cs="Arial"/>
          <w:sz w:val="16"/>
        </w:rPr>
        <w:t>Relator</w:t>
      </w:r>
    </w:p>
    <w:p w:rsidR="007B611D" w:rsidRPr="003A4AB2" w:rsidRDefault="007B611D" w:rsidP="00230455">
      <w:pPr>
        <w:pStyle w:val="NormalWeb"/>
        <w:spacing w:before="0" w:beforeAutospacing="0" w:after="0" w:afterAutospacing="0"/>
        <w:jc w:val="both"/>
        <w:rPr>
          <w:rFonts w:ascii="Arial" w:hAnsi="Arial" w:cs="Arial"/>
          <w:bCs/>
          <w:kern w:val="36"/>
          <w:sz w:val="16"/>
        </w:rPr>
      </w:pPr>
      <w:r w:rsidRPr="003A4AB2">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A4AB2">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93" style="position:absolute;left:0;text-align:left;z-index:251680256" from="0,18pt" to="243pt,18pt" strokecolor="gray" strokeweight="3pt">
            <v:stroke linestyle="thinThin"/>
          </v:line>
        </w:pict>
      </w:r>
    </w:p>
    <w:p w:rsidR="007B611D" w:rsidRPr="00204538" w:rsidRDefault="007B611D" w:rsidP="00230455">
      <w:pPr>
        <w:pStyle w:val="NormalWeb"/>
        <w:spacing w:before="0" w:beforeAutospacing="0" w:after="0" w:afterAutospacing="0"/>
        <w:jc w:val="both"/>
        <w:rPr>
          <w:rFonts w:ascii="Arial" w:hAnsi="Arial" w:cs="Arial"/>
          <w:sz w:val="16"/>
        </w:rPr>
      </w:pPr>
      <w:r w:rsidRPr="00204538">
        <w:rPr>
          <w:rFonts w:ascii="Arial" w:hAnsi="Arial" w:cs="Arial"/>
          <w:sz w:val="16"/>
        </w:rPr>
        <w:t xml:space="preserve">Acórdão n. </w:t>
      </w:r>
      <w:r w:rsidRPr="00204538">
        <w:rPr>
          <w:rFonts w:ascii="Arial" w:hAnsi="Arial" w:cs="Arial"/>
          <w:sz w:val="16"/>
          <w:szCs w:val="27"/>
        </w:rPr>
        <w:t xml:space="preserve">1636/2008 </w:t>
      </w:r>
    </w:p>
    <w:p w:rsidR="007B611D" w:rsidRPr="00204538" w:rsidRDefault="007B611D" w:rsidP="00230455">
      <w:pPr>
        <w:pStyle w:val="NormalWeb"/>
        <w:spacing w:before="0" w:beforeAutospacing="0" w:after="0" w:afterAutospacing="0"/>
        <w:jc w:val="both"/>
        <w:rPr>
          <w:rFonts w:ascii="Arial" w:hAnsi="Arial" w:cs="Arial"/>
          <w:kern w:val="36"/>
          <w:sz w:val="16"/>
        </w:rPr>
      </w:pPr>
      <w:r w:rsidRPr="00204538">
        <w:rPr>
          <w:rFonts w:ascii="Arial" w:hAnsi="Arial" w:cs="Arial"/>
          <w:kern w:val="36"/>
          <w:sz w:val="16"/>
        </w:rPr>
        <w:t xml:space="preserve">1. Processo n. REC - 06/00319806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2. Assunto: Grupo 2 – Recurso de Reconsideração contra decisão exarada no Processo n. TCE-03/03013869 - Exercícios de 1998 a 2004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3. Interessado: </w:t>
      </w:r>
      <w:r w:rsidRPr="00204538">
        <w:rPr>
          <w:rFonts w:ascii="Arial" w:hAnsi="Arial" w:cs="Arial"/>
          <w:bCs/>
          <w:i/>
          <w:iCs/>
          <w:kern w:val="36"/>
          <w:sz w:val="16"/>
        </w:rPr>
        <w:t>Salézio Zimmermann</w:t>
      </w:r>
      <w:r w:rsidRPr="00204538">
        <w:rPr>
          <w:rFonts w:ascii="Arial" w:hAnsi="Arial" w:cs="Arial"/>
          <w:bCs/>
          <w:kern w:val="36"/>
          <w:sz w:val="16"/>
        </w:rPr>
        <w:t xml:space="preserve"> - ex-Prefeito Municipal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4. Entidade: </w:t>
      </w:r>
      <w:r w:rsidRPr="00204538">
        <w:rPr>
          <w:rFonts w:ascii="Arial" w:hAnsi="Arial" w:cs="Arial"/>
          <w:b/>
          <w:bCs/>
          <w:kern w:val="36"/>
          <w:sz w:val="16"/>
        </w:rPr>
        <w:t>Prefeitura Municipal de São Pedro de Alcântara</w:t>
      </w:r>
      <w:r w:rsidRPr="00204538">
        <w:rPr>
          <w:rFonts w:ascii="Arial" w:hAnsi="Arial" w:cs="Arial"/>
          <w:bCs/>
          <w:kern w:val="36"/>
          <w:sz w:val="16"/>
        </w:rPr>
        <w:t xml:space="preserve">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5. Unidade Técnica: COG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6. Acórdão: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i/>
          <w:iCs/>
          <w:kern w:val="36"/>
          <w:sz w:val="16"/>
        </w:rPr>
        <w:t>6.1.</w:t>
      </w:r>
      <w:r w:rsidRPr="00204538">
        <w:rPr>
          <w:rFonts w:ascii="Arial" w:hAnsi="Arial" w:cs="Arial"/>
          <w:kern w:val="36"/>
          <w:sz w:val="16"/>
        </w:rPr>
        <w:t xml:space="preserve"> Conhecer do Recurso de Reconsideração, nos termos do art. 77 da Lei Complementar n. 202/2000, interposto contra o Acórdão n. 0529/2006, exarado na Sessão Ordinária de 20/03/2006, nos autos do Processo n. TCE-03/03013869, e, no mérito, dar-lhe provimento nos termos do Processo n. REC-06/00315908, que anulou o referido Acórdão, tendo em vista nulidade insanável, caracterizada pela ausência do contraditório e conseqüente cerceamento de defesa ao recorrente, nos termos do art. 5º , LV, da Constituição Federal, em relação à única prova constante nos autos, a qual serviu de base para a condenação.</w:t>
      </w:r>
    </w:p>
    <w:p w:rsidR="007B611D" w:rsidRPr="00204538" w:rsidRDefault="007B611D" w:rsidP="00230455">
      <w:pPr>
        <w:pStyle w:val="NormalWeb"/>
        <w:spacing w:before="0" w:beforeAutospacing="0" w:after="0" w:afterAutospacing="0"/>
        <w:jc w:val="both"/>
        <w:rPr>
          <w:rFonts w:ascii="Arial" w:hAnsi="Arial" w:cs="Arial"/>
          <w:kern w:val="36"/>
          <w:sz w:val="16"/>
        </w:rPr>
      </w:pPr>
      <w:r w:rsidRPr="00204538">
        <w:rPr>
          <w:rFonts w:ascii="Arial" w:hAnsi="Arial" w:cs="Arial"/>
          <w:i/>
          <w:iCs/>
          <w:kern w:val="36"/>
          <w:sz w:val="16"/>
        </w:rPr>
        <w:t>6.2.</w:t>
      </w:r>
      <w:r w:rsidRPr="00204538">
        <w:rPr>
          <w:rFonts w:ascii="Arial" w:hAnsi="Arial" w:cs="Arial"/>
          <w:kern w:val="36"/>
          <w:sz w:val="16"/>
        </w:rPr>
        <w:t xml:space="preserve"> Dar ciência desta deste Acórdão, do Relatório e Voto do Relator que o fundamentam, bem como do </w:t>
      </w:r>
      <w:r w:rsidRPr="00204538">
        <w:rPr>
          <w:rFonts w:ascii="Arial" w:hAnsi="Arial" w:cs="Arial"/>
          <w:i/>
          <w:iCs/>
          <w:kern w:val="36"/>
          <w:sz w:val="16"/>
        </w:rPr>
        <w:t>Parecer COG n. 149/08</w:t>
      </w:r>
      <w:r w:rsidRPr="00204538">
        <w:rPr>
          <w:rFonts w:ascii="Arial" w:hAnsi="Arial" w:cs="Arial"/>
          <w:kern w:val="36"/>
          <w:sz w:val="16"/>
        </w:rPr>
        <w:t xml:space="preserve">, ao </w:t>
      </w:r>
      <w:r w:rsidRPr="00204538">
        <w:rPr>
          <w:rFonts w:ascii="Arial" w:hAnsi="Arial" w:cs="Arial"/>
          <w:i/>
          <w:iCs/>
          <w:kern w:val="36"/>
          <w:sz w:val="16"/>
        </w:rPr>
        <w:t>Sr. Salézio Zimmermann</w:t>
      </w:r>
      <w:r w:rsidRPr="00204538">
        <w:rPr>
          <w:rFonts w:ascii="Arial" w:hAnsi="Arial" w:cs="Arial"/>
          <w:kern w:val="36"/>
          <w:sz w:val="16"/>
        </w:rPr>
        <w:t xml:space="preserve"> - ex-Prefeito Municipal</w:t>
      </w:r>
      <w:r w:rsidRPr="00204538">
        <w:rPr>
          <w:rFonts w:ascii="Arial" w:hAnsi="Arial" w:cs="Arial"/>
          <w:i/>
          <w:iCs/>
          <w:kern w:val="36"/>
          <w:sz w:val="16"/>
        </w:rPr>
        <w:t xml:space="preserve"> </w:t>
      </w:r>
      <w:r w:rsidRPr="00204538">
        <w:rPr>
          <w:rFonts w:ascii="Arial" w:hAnsi="Arial" w:cs="Arial"/>
          <w:kern w:val="36"/>
          <w:sz w:val="16"/>
        </w:rPr>
        <w:t>de São Pedro de Alcântara.</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7. Ata n. 75/08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8. Data da Sessão: 10/11/2008 - Ordinária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9. Especificação do quorum: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9.1. Conselheiros presentes: José Carlos Pacheco (Presidente), Wilson Rogério Wan-Dall, Luiz Roberto Herbst (Relator), César Filomeno Fontes, Sabrina Nunes Iocken (art. 86, </w:t>
      </w:r>
      <w:r w:rsidRPr="00204538">
        <w:rPr>
          <w:rFonts w:ascii="Arial" w:hAnsi="Arial" w:cs="Arial"/>
          <w:bCs/>
          <w:i/>
          <w:iCs/>
          <w:kern w:val="36"/>
          <w:sz w:val="16"/>
        </w:rPr>
        <w:t>caput</w:t>
      </w:r>
      <w:r w:rsidRPr="00204538">
        <w:rPr>
          <w:rFonts w:ascii="Arial" w:hAnsi="Arial" w:cs="Arial"/>
          <w:bCs/>
          <w:kern w:val="36"/>
          <w:sz w:val="16"/>
        </w:rPr>
        <w:t xml:space="preserve">, da LC n. 202/2000) e Adircélio de Moraes Ferreira Junior (art. 86, </w:t>
      </w:r>
      <w:r w:rsidRPr="00204538">
        <w:rPr>
          <w:rFonts w:ascii="Arial" w:hAnsi="Arial" w:cs="Arial"/>
          <w:bCs/>
          <w:i/>
          <w:iCs/>
          <w:kern w:val="36"/>
          <w:sz w:val="16"/>
        </w:rPr>
        <w:t>caput</w:t>
      </w:r>
      <w:r w:rsidRPr="00204538">
        <w:rPr>
          <w:rFonts w:ascii="Arial" w:hAnsi="Arial" w:cs="Arial"/>
          <w:bCs/>
          <w:kern w:val="36"/>
          <w:sz w:val="16"/>
        </w:rPr>
        <w:t xml:space="preserve">, da LC n. 202/2000).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10. Representante do Ministério Público junto ao TC: Mauro André Flores Pedrozo. </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11. Auditor presente: Gerson dos Santos Sicca. </w:t>
      </w:r>
    </w:p>
    <w:p w:rsidR="007B611D" w:rsidRPr="00204538" w:rsidRDefault="007B611D" w:rsidP="00230455">
      <w:pPr>
        <w:pStyle w:val="NormalWeb"/>
        <w:spacing w:before="0" w:beforeAutospacing="0" w:after="0" w:afterAutospacing="0"/>
        <w:jc w:val="both"/>
        <w:rPr>
          <w:rFonts w:ascii="Arial" w:hAnsi="Arial" w:cs="Arial"/>
          <w:sz w:val="16"/>
        </w:rPr>
      </w:pPr>
      <w:r w:rsidRPr="00204538">
        <w:rPr>
          <w:rFonts w:ascii="Arial" w:hAnsi="Arial" w:cs="Arial"/>
          <w:sz w:val="16"/>
        </w:rPr>
        <w:t>JOSÉ CARLOS PACHECO</w:t>
      </w:r>
    </w:p>
    <w:p w:rsidR="007B611D" w:rsidRPr="00204538" w:rsidRDefault="007B611D" w:rsidP="00230455">
      <w:pPr>
        <w:pStyle w:val="NormalWeb"/>
        <w:spacing w:before="0" w:beforeAutospacing="0" w:after="0" w:afterAutospacing="0"/>
        <w:jc w:val="both"/>
        <w:rPr>
          <w:rFonts w:ascii="Arial" w:hAnsi="Arial" w:cs="Arial"/>
          <w:sz w:val="16"/>
        </w:rPr>
      </w:pPr>
      <w:r w:rsidRPr="00204538">
        <w:rPr>
          <w:rFonts w:ascii="Arial" w:hAnsi="Arial" w:cs="Arial"/>
          <w:sz w:val="16"/>
        </w:rPr>
        <w:t>Presidente</w:t>
      </w:r>
    </w:p>
    <w:p w:rsidR="007B611D" w:rsidRPr="00204538" w:rsidRDefault="007B611D" w:rsidP="00230455">
      <w:pPr>
        <w:pStyle w:val="NormalWeb"/>
        <w:spacing w:before="0" w:beforeAutospacing="0" w:after="0" w:afterAutospacing="0"/>
        <w:jc w:val="both"/>
        <w:rPr>
          <w:rFonts w:ascii="Arial" w:hAnsi="Arial" w:cs="Arial"/>
          <w:sz w:val="16"/>
        </w:rPr>
      </w:pPr>
      <w:r w:rsidRPr="00204538">
        <w:rPr>
          <w:rFonts w:ascii="Arial" w:hAnsi="Arial" w:cs="Arial"/>
          <w:sz w:val="16"/>
        </w:rPr>
        <w:t>LUIZ ROBERTO HERBST</w:t>
      </w:r>
    </w:p>
    <w:p w:rsidR="007B611D" w:rsidRPr="00204538" w:rsidRDefault="007B611D" w:rsidP="00230455">
      <w:pPr>
        <w:pStyle w:val="NormalWeb"/>
        <w:spacing w:before="0" w:beforeAutospacing="0" w:after="0" w:afterAutospacing="0"/>
        <w:jc w:val="both"/>
        <w:rPr>
          <w:rFonts w:ascii="Arial" w:hAnsi="Arial" w:cs="Arial"/>
          <w:sz w:val="16"/>
        </w:rPr>
      </w:pPr>
      <w:r w:rsidRPr="00204538">
        <w:rPr>
          <w:rFonts w:ascii="Arial" w:hAnsi="Arial" w:cs="Arial"/>
          <w:sz w:val="16"/>
        </w:rPr>
        <w:t>Relator</w:t>
      </w:r>
    </w:p>
    <w:p w:rsidR="007B611D" w:rsidRPr="00204538" w:rsidRDefault="007B611D" w:rsidP="00230455">
      <w:pPr>
        <w:pStyle w:val="NormalWeb"/>
        <w:spacing w:before="0" w:beforeAutospacing="0" w:after="0" w:afterAutospacing="0"/>
        <w:jc w:val="both"/>
        <w:rPr>
          <w:rFonts w:ascii="Arial" w:hAnsi="Arial" w:cs="Arial"/>
          <w:bCs/>
          <w:kern w:val="36"/>
          <w:sz w:val="16"/>
        </w:rPr>
      </w:pPr>
      <w:r w:rsidRPr="00204538">
        <w:rPr>
          <w:rFonts w:ascii="Arial" w:hAnsi="Arial" w:cs="Arial"/>
          <w:bCs/>
          <w:kern w:val="36"/>
          <w:sz w:val="16"/>
        </w:rPr>
        <w:t xml:space="preserve">Fui presente: MAURO ANDRÉ FLORES PEDROZO </w:t>
      </w:r>
    </w:p>
    <w:p w:rsidR="007B611D" w:rsidRDefault="007B611D" w:rsidP="0023045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204538">
        <w:rPr>
          <w:rFonts w:ascii="Arial" w:hAnsi="Arial" w:cs="Arial"/>
          <w:bCs/>
          <w:kern w:val="36"/>
          <w:sz w:val="16"/>
        </w:rPr>
        <w:t xml:space="preserve"> do Ministério Público junto ao TCE/SC </w:t>
      </w:r>
    </w:p>
    <w:p w:rsidR="007B611D" w:rsidRPr="001F1CC2" w:rsidRDefault="007B611D" w:rsidP="00230455">
      <w:pPr>
        <w:rPr>
          <w:rFonts w:ascii="Arial" w:hAnsi="Arial" w:cs="Arial"/>
          <w:sz w:val="16"/>
          <w:szCs w:val="16"/>
        </w:rPr>
      </w:pPr>
      <w:r>
        <w:rPr>
          <w:noProof/>
        </w:rPr>
        <w:pict>
          <v:line id="_x0000_s1094" style="position:absolute;left:0;text-align:left;z-index:251681280" from="0,18pt" to="243pt,18pt" strokecolor="gray" strokeweight="3pt">
            <v:stroke linestyle="thinThin"/>
          </v:line>
        </w:pict>
      </w:r>
    </w:p>
    <w:p w:rsidR="007B611D" w:rsidRDefault="007B611D" w:rsidP="00312D34">
      <w:pPr>
        <w:pStyle w:val="Diario3"/>
        <w:spacing w:before="120" w:after="120"/>
        <w:rPr>
          <w:bCs/>
          <w:sz w:val="24"/>
          <w:szCs w:val="24"/>
        </w:rPr>
      </w:pPr>
      <w:bookmarkStart w:id="111" w:name="_Toc214187543"/>
      <w:bookmarkStart w:id="112" w:name="PMSiderópolis"/>
      <w:bookmarkEnd w:id="110"/>
      <w:r w:rsidRPr="00312D34">
        <w:rPr>
          <w:bCs/>
          <w:sz w:val="24"/>
          <w:szCs w:val="24"/>
        </w:rPr>
        <w:t>Siderópolis</w:t>
      </w:r>
      <w:bookmarkEnd w:id="111"/>
    </w:p>
    <w:p w:rsidR="007B611D" w:rsidRPr="00AC7FD0" w:rsidRDefault="007B611D" w:rsidP="00230455">
      <w:pPr>
        <w:pStyle w:val="PlainText"/>
        <w:rPr>
          <w:rFonts w:ascii="Arial" w:hAnsi="Arial" w:cs="Arial"/>
          <w:sz w:val="16"/>
        </w:rPr>
      </w:pPr>
    </w:p>
    <w:p w:rsidR="007B611D" w:rsidRPr="00232D80" w:rsidRDefault="007B611D" w:rsidP="00232D80">
      <w:pPr>
        <w:pStyle w:val="PlainText"/>
        <w:jc w:val="center"/>
        <w:rPr>
          <w:rFonts w:ascii="Arial" w:hAnsi="Arial" w:cs="Arial"/>
          <w:b/>
          <w:sz w:val="16"/>
        </w:rPr>
      </w:pPr>
      <w:r w:rsidRPr="00232D80">
        <w:rPr>
          <w:rFonts w:ascii="Arial" w:hAnsi="Arial" w:cs="Arial"/>
          <w:b/>
          <w:sz w:val="16"/>
        </w:rPr>
        <w:t>NOTIFICAÇÃO DE ALERTA Nº 51098/2008</w:t>
      </w:r>
    </w:p>
    <w:p w:rsidR="007B611D" w:rsidRPr="00AC7FD0" w:rsidRDefault="007B611D" w:rsidP="00230455">
      <w:pPr>
        <w:pStyle w:val="PlainText"/>
        <w:rPr>
          <w:rFonts w:ascii="Arial" w:hAnsi="Arial" w:cs="Arial"/>
          <w:sz w:val="16"/>
        </w:rPr>
      </w:pPr>
    </w:p>
    <w:p w:rsidR="007B611D" w:rsidRPr="00AC7FD0" w:rsidRDefault="007B611D" w:rsidP="00232D80">
      <w:pPr>
        <w:pStyle w:val="PlainText"/>
        <w:ind w:firstLine="284"/>
        <w:jc w:val="both"/>
        <w:rPr>
          <w:rFonts w:ascii="Arial" w:hAnsi="Arial" w:cs="Arial"/>
          <w:sz w:val="16"/>
        </w:rPr>
      </w:pPr>
      <w:r w:rsidRPr="00AC7FD0">
        <w:rPr>
          <w:rFonts w:ascii="Arial" w:hAnsi="Arial" w:cs="Arial"/>
          <w:sz w:val="16"/>
        </w:rPr>
        <w:t xml:space="preserve">O Presidente do Tribunal de Contas do Estado de Santa Catarina, no uso das suas atribuições, tendo aprovado o Relatório Técnico nº 5462,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Douglas Gleen Warmling, Chefe do Poder Executivo do Município de Siderópolis, que: </w:t>
      </w:r>
    </w:p>
    <w:p w:rsidR="007B611D" w:rsidRPr="00AC7FD0" w:rsidRDefault="007B611D" w:rsidP="00232D80">
      <w:pPr>
        <w:pStyle w:val="PlainText"/>
        <w:ind w:firstLine="284"/>
        <w:jc w:val="both"/>
        <w:rPr>
          <w:rFonts w:ascii="Arial" w:hAnsi="Arial" w:cs="Arial"/>
          <w:sz w:val="16"/>
        </w:rPr>
      </w:pPr>
      <w:r w:rsidRPr="00AC7FD0">
        <w:rPr>
          <w:rFonts w:ascii="Arial" w:hAnsi="Arial" w:cs="Arial"/>
          <w:sz w:val="16"/>
        </w:rPr>
        <w:t xml:space="preserve">I - A meta bimestral de arrecadação prevista até o 3º Bimestre de 2008 não foi alcançada, pois foi prevista a meta de R$ 10.820.407,77 e o resultado foi de R$ 8.241.298,63, o que representou 76,16% da meta prevista, devendo o Poder Executivo promover limitação de empenho e movimentação financeira, consoante dispõe o artigo 9º da Lei de Responsabilidade Fiscal. </w:t>
      </w:r>
    </w:p>
    <w:p w:rsidR="007B611D" w:rsidRPr="00AC7FD0" w:rsidRDefault="007B611D" w:rsidP="00232D80">
      <w:pPr>
        <w:pStyle w:val="PlainText"/>
        <w:ind w:firstLine="284"/>
        <w:jc w:val="both"/>
        <w:rPr>
          <w:rFonts w:ascii="Arial" w:hAnsi="Arial" w:cs="Arial"/>
          <w:sz w:val="16"/>
        </w:rPr>
      </w:pPr>
      <w:r w:rsidRPr="00AC7FD0">
        <w:rPr>
          <w:rFonts w:ascii="Arial" w:hAnsi="Arial" w:cs="Arial"/>
          <w:sz w:val="16"/>
        </w:rPr>
        <w:t xml:space="preserve">Notifique-se por meio eletrônico. Publique-se. </w:t>
      </w:r>
    </w:p>
    <w:p w:rsidR="007B611D" w:rsidRPr="00AC7FD0" w:rsidRDefault="007B611D" w:rsidP="00232D80">
      <w:pPr>
        <w:pStyle w:val="PlainText"/>
        <w:ind w:firstLine="284"/>
        <w:jc w:val="both"/>
        <w:rPr>
          <w:rFonts w:ascii="Arial" w:hAnsi="Arial" w:cs="Arial"/>
          <w:sz w:val="16"/>
        </w:rPr>
      </w:pPr>
      <w:r w:rsidRPr="00AC7FD0">
        <w:rPr>
          <w:rFonts w:ascii="Arial" w:hAnsi="Arial" w:cs="Arial"/>
          <w:sz w:val="16"/>
        </w:rPr>
        <w:t>Florianópolis, 3 de novembro de 2008</w:t>
      </w:r>
    </w:p>
    <w:p w:rsidR="007B611D" w:rsidRPr="00AC7FD0" w:rsidRDefault="007B611D" w:rsidP="00230455">
      <w:pPr>
        <w:pStyle w:val="PlainText"/>
        <w:rPr>
          <w:rFonts w:ascii="Arial" w:hAnsi="Arial" w:cs="Arial"/>
          <w:sz w:val="16"/>
        </w:rPr>
      </w:pPr>
    </w:p>
    <w:p w:rsidR="007B611D" w:rsidRPr="00AC7FD0" w:rsidRDefault="007B611D" w:rsidP="00232D80">
      <w:pPr>
        <w:pStyle w:val="PlainText"/>
        <w:jc w:val="center"/>
        <w:rPr>
          <w:rFonts w:ascii="Arial" w:hAnsi="Arial" w:cs="Arial"/>
          <w:sz w:val="16"/>
        </w:rPr>
      </w:pPr>
      <w:r>
        <w:rPr>
          <w:rFonts w:ascii="Arial" w:hAnsi="Arial" w:cs="Arial"/>
          <w:sz w:val="16"/>
        </w:rPr>
        <w:t>José Carlos Pacheco</w:t>
      </w:r>
    </w:p>
    <w:p w:rsidR="007B611D" w:rsidRPr="00AC7FD0" w:rsidRDefault="007B611D" w:rsidP="00232D80">
      <w:pPr>
        <w:pStyle w:val="PlainText"/>
        <w:jc w:val="center"/>
        <w:rPr>
          <w:rFonts w:ascii="Arial" w:hAnsi="Arial" w:cs="Arial"/>
          <w:sz w:val="16"/>
        </w:rPr>
      </w:pPr>
      <w:r w:rsidRPr="00AC7FD0">
        <w:rPr>
          <w:rFonts w:ascii="Arial" w:hAnsi="Arial" w:cs="Arial"/>
          <w:sz w:val="16"/>
        </w:rPr>
        <w:t>Presidente</w:t>
      </w:r>
    </w:p>
    <w:p w:rsidR="007B611D" w:rsidRPr="001F1CC2" w:rsidRDefault="007B611D" w:rsidP="00C85423">
      <w:pPr>
        <w:rPr>
          <w:rFonts w:ascii="Arial" w:hAnsi="Arial" w:cs="Arial"/>
          <w:sz w:val="16"/>
          <w:szCs w:val="16"/>
        </w:rPr>
      </w:pPr>
      <w:r>
        <w:rPr>
          <w:noProof/>
        </w:rPr>
        <w:pict>
          <v:line id="_x0000_s1095" style="position:absolute;left:0;text-align:left;z-index:251692544" from="0,18pt" to="243pt,18pt" strokecolor="gray" strokeweight="3pt">
            <v:stroke linestyle="thinThin"/>
          </v:line>
        </w:pict>
      </w:r>
    </w:p>
    <w:p w:rsidR="007B611D" w:rsidRDefault="007B611D" w:rsidP="00914B67">
      <w:pPr>
        <w:pStyle w:val="Diario3"/>
        <w:spacing w:before="120" w:after="120"/>
        <w:rPr>
          <w:bCs/>
          <w:sz w:val="24"/>
          <w:szCs w:val="24"/>
        </w:rPr>
      </w:pPr>
      <w:bookmarkStart w:id="113" w:name="_Toc214187544"/>
      <w:r>
        <w:rPr>
          <w:bCs/>
          <w:sz w:val="24"/>
          <w:szCs w:val="24"/>
        </w:rPr>
        <w:t>Tubarão</w:t>
      </w:r>
      <w:bookmarkEnd w:id="113"/>
    </w:p>
    <w:p w:rsidR="007B611D" w:rsidRDefault="007B611D" w:rsidP="00C85423">
      <w:pPr>
        <w:pStyle w:val="Textopadro"/>
        <w:rPr>
          <w:rFonts w:ascii="Arial" w:hAnsi="Arial" w:cs="Arial"/>
          <w:sz w:val="16"/>
          <w:szCs w:val="16"/>
        </w:rPr>
      </w:pPr>
      <w:r>
        <w:rPr>
          <w:rFonts w:ascii="Arial" w:hAnsi="Arial" w:cs="Arial"/>
          <w:sz w:val="16"/>
          <w:szCs w:val="16"/>
        </w:rPr>
        <w:t>Processo nº</w:t>
      </w:r>
      <w:r>
        <w:rPr>
          <w:rFonts w:ascii="Arial" w:hAnsi="Arial" w:cs="Arial"/>
          <w:sz w:val="16"/>
          <w:szCs w:val="16"/>
        </w:rPr>
        <w:tab/>
        <w:t>: ELC 08/00242467 (apensado o proc. REP- 8/00274237)</w:t>
      </w:r>
    </w:p>
    <w:p w:rsidR="007B611D" w:rsidRDefault="007B611D" w:rsidP="00C85423">
      <w:pPr>
        <w:pStyle w:val="Textopadro"/>
        <w:tabs>
          <w:tab w:val="left" w:pos="2272"/>
        </w:tabs>
        <w:rPr>
          <w:rFonts w:ascii="Arial" w:hAnsi="Arial" w:cs="Arial"/>
          <w:sz w:val="16"/>
          <w:szCs w:val="16"/>
        </w:rPr>
      </w:pPr>
      <w:r>
        <w:rPr>
          <w:rFonts w:ascii="Arial" w:hAnsi="Arial" w:cs="Arial"/>
          <w:sz w:val="16"/>
          <w:szCs w:val="16"/>
        </w:rPr>
        <w:t xml:space="preserve">Unidade Gestora: </w:t>
      </w:r>
      <w:r w:rsidRPr="00C85423">
        <w:rPr>
          <w:rFonts w:ascii="Arial" w:hAnsi="Arial" w:cs="Arial"/>
          <w:b/>
          <w:sz w:val="16"/>
          <w:szCs w:val="16"/>
        </w:rPr>
        <w:t>Prefeitura Municipal de Tubarão/Fundo Municipal de Água e Saneamento Básico do Município de Tubarão - FUNDASA</w:t>
      </w:r>
    </w:p>
    <w:p w:rsidR="007B611D" w:rsidRDefault="007B611D" w:rsidP="00C85423">
      <w:pPr>
        <w:pStyle w:val="Textopadro"/>
        <w:rPr>
          <w:rFonts w:ascii="Arial" w:hAnsi="Arial" w:cs="Arial"/>
          <w:sz w:val="16"/>
          <w:szCs w:val="16"/>
        </w:rPr>
      </w:pPr>
      <w:r>
        <w:rPr>
          <w:rFonts w:ascii="Arial" w:hAnsi="Arial" w:cs="Arial"/>
          <w:sz w:val="16"/>
          <w:szCs w:val="16"/>
        </w:rPr>
        <w:t>Interessados:  Carlos José Stüpp, Prefeito Municipal</w:t>
      </w:r>
    </w:p>
    <w:p w:rsidR="007B611D" w:rsidRDefault="007B611D" w:rsidP="00C85423">
      <w:pPr>
        <w:pStyle w:val="Textopadro"/>
        <w:tabs>
          <w:tab w:val="left" w:pos="2272"/>
        </w:tabs>
        <w:rPr>
          <w:rFonts w:ascii="Arial" w:hAnsi="Arial" w:cs="Arial"/>
          <w:sz w:val="16"/>
          <w:szCs w:val="16"/>
        </w:rPr>
      </w:pPr>
      <w:r>
        <w:rPr>
          <w:rFonts w:ascii="Arial" w:hAnsi="Arial" w:cs="Arial"/>
          <w:sz w:val="16"/>
          <w:szCs w:val="16"/>
        </w:rPr>
        <w:t>- Afonso Eliseu Furghestti, Gestor do FUNDASA</w:t>
      </w:r>
    </w:p>
    <w:p w:rsidR="007B611D" w:rsidRDefault="007B611D" w:rsidP="00C85423">
      <w:pPr>
        <w:pStyle w:val="Textopadro"/>
        <w:tabs>
          <w:tab w:val="left" w:pos="2272"/>
        </w:tabs>
        <w:rPr>
          <w:rFonts w:ascii="Arial" w:hAnsi="Arial" w:cs="Arial"/>
          <w:sz w:val="16"/>
          <w:szCs w:val="16"/>
        </w:rPr>
      </w:pPr>
      <w:r>
        <w:rPr>
          <w:rFonts w:ascii="Arial" w:hAnsi="Arial" w:cs="Arial"/>
          <w:sz w:val="16"/>
          <w:szCs w:val="16"/>
        </w:rPr>
        <w:t>Responsável: Carlos José Stüpp, Prefeito Municipal</w:t>
      </w:r>
    </w:p>
    <w:p w:rsidR="007B611D" w:rsidRDefault="007B611D" w:rsidP="00C85423">
      <w:pPr>
        <w:pStyle w:val="Textopadro"/>
        <w:jc w:val="both"/>
        <w:rPr>
          <w:rFonts w:ascii="Arial" w:hAnsi="Arial" w:cs="Arial"/>
          <w:sz w:val="16"/>
          <w:szCs w:val="16"/>
        </w:rPr>
      </w:pPr>
      <w:r>
        <w:rPr>
          <w:rFonts w:ascii="Arial" w:hAnsi="Arial" w:cs="Arial"/>
          <w:sz w:val="16"/>
          <w:szCs w:val="16"/>
        </w:rPr>
        <w:t>Assunto</w:t>
      </w:r>
      <w:r>
        <w:rPr>
          <w:rFonts w:ascii="Arial" w:hAnsi="Arial" w:cs="Arial"/>
          <w:sz w:val="16"/>
          <w:szCs w:val="16"/>
        </w:rPr>
        <w:tab/>
        <w:t xml:space="preserve">1 – Concorrência Pública n. 01/2008. </w:t>
      </w:r>
    </w:p>
    <w:p w:rsidR="007B611D" w:rsidRDefault="007B611D" w:rsidP="00C85423">
      <w:pPr>
        <w:pStyle w:val="Textopadro"/>
        <w:jc w:val="both"/>
        <w:rPr>
          <w:rFonts w:ascii="Arial" w:hAnsi="Arial" w:cs="Arial"/>
          <w:sz w:val="16"/>
          <w:szCs w:val="16"/>
        </w:rPr>
      </w:pPr>
      <w:r>
        <w:rPr>
          <w:rFonts w:ascii="Arial" w:hAnsi="Arial" w:cs="Arial"/>
          <w:sz w:val="16"/>
          <w:szCs w:val="16"/>
        </w:rPr>
        <w:t xml:space="preserve">Objeto: concessão do serviço municipal de abastecimento de água e esgotamento sanitário, com prazo de 30 anos. Valor estimado de R$ 1,1 bilhão.  </w:t>
      </w:r>
    </w:p>
    <w:p w:rsidR="007B611D" w:rsidRDefault="007B611D" w:rsidP="00C85423">
      <w:pPr>
        <w:pStyle w:val="Textopadro"/>
        <w:jc w:val="both"/>
        <w:rPr>
          <w:rFonts w:ascii="Arial" w:hAnsi="Arial" w:cs="Arial"/>
          <w:sz w:val="16"/>
          <w:szCs w:val="16"/>
        </w:rPr>
      </w:pPr>
      <w:r>
        <w:rPr>
          <w:rFonts w:ascii="Arial" w:hAnsi="Arial" w:cs="Arial"/>
          <w:sz w:val="16"/>
          <w:szCs w:val="16"/>
        </w:rPr>
        <w:t xml:space="preserve">2 – DLC – Inspetorias 1 e 2. Análise. Restrições. Reuniões mantidas com a Unidade Gestora. </w:t>
      </w:r>
    </w:p>
    <w:p w:rsidR="007B611D" w:rsidRDefault="007B611D" w:rsidP="00C85423">
      <w:pPr>
        <w:pStyle w:val="Textopadro"/>
        <w:jc w:val="both"/>
        <w:rPr>
          <w:rFonts w:ascii="Arial" w:hAnsi="Arial" w:cs="Arial"/>
          <w:sz w:val="16"/>
          <w:szCs w:val="16"/>
        </w:rPr>
      </w:pPr>
      <w:r>
        <w:rPr>
          <w:rFonts w:ascii="Arial" w:hAnsi="Arial" w:cs="Arial"/>
          <w:sz w:val="16"/>
          <w:szCs w:val="16"/>
        </w:rPr>
        <w:t>3 – Prefeitura Municipal. Publicação de alteração do Edital e reabertura do prazo para apresentação de propostas. Ausência de remessa para o Tribunal de Contas.</w:t>
      </w:r>
    </w:p>
    <w:p w:rsidR="007B611D" w:rsidRDefault="007B611D" w:rsidP="00C85423">
      <w:pPr>
        <w:pStyle w:val="Textopadro"/>
        <w:tabs>
          <w:tab w:val="left" w:pos="2272"/>
        </w:tabs>
        <w:rPr>
          <w:rFonts w:ascii="Arial" w:hAnsi="Arial" w:cs="Arial"/>
          <w:sz w:val="16"/>
          <w:szCs w:val="16"/>
        </w:rPr>
      </w:pPr>
      <w:r>
        <w:rPr>
          <w:rFonts w:ascii="Arial" w:hAnsi="Arial" w:cs="Arial"/>
          <w:sz w:val="16"/>
          <w:szCs w:val="16"/>
        </w:rPr>
        <w:t xml:space="preserve">4 – Decisão Singular. Determinação cautelar ao Prefeito Municipal, para sustação do procedimento licitatório até revogação ex-officio da medida ou deliberação do Tribunal Pleno (Instrução Normativa n. TC-05/2008). </w:t>
      </w:r>
    </w:p>
    <w:p w:rsidR="007B611D" w:rsidRPr="00A55D87" w:rsidRDefault="007B611D" w:rsidP="00A55D87">
      <w:pPr>
        <w:pStyle w:val="Textopadro"/>
        <w:tabs>
          <w:tab w:val="left" w:pos="2272"/>
        </w:tabs>
        <w:rPr>
          <w:rFonts w:ascii="Arial" w:hAnsi="Arial" w:cs="Arial"/>
          <w:sz w:val="16"/>
          <w:szCs w:val="16"/>
        </w:rPr>
      </w:pPr>
      <w:r>
        <w:rPr>
          <w:rFonts w:ascii="Arial" w:hAnsi="Arial" w:cs="Arial"/>
          <w:sz w:val="16"/>
          <w:szCs w:val="16"/>
        </w:rPr>
        <w:t xml:space="preserve">Decisão Singular nº: GCMB 38/2008 </w:t>
      </w:r>
    </w:p>
    <w:p w:rsidR="007B611D" w:rsidRDefault="007B611D" w:rsidP="00A55D87">
      <w:pPr>
        <w:tabs>
          <w:tab w:val="left" w:pos="-2127"/>
        </w:tabs>
        <w:spacing w:before="0" w:line="240" w:lineRule="auto"/>
        <w:ind w:firstLine="0"/>
        <w:rPr>
          <w:rFonts w:ascii="Arial" w:hAnsi="Arial" w:cs="Arial"/>
          <w:b/>
          <w:sz w:val="16"/>
          <w:szCs w:val="16"/>
        </w:rPr>
      </w:pPr>
      <w:r>
        <w:rPr>
          <w:rFonts w:ascii="Arial" w:hAnsi="Arial" w:cs="Arial"/>
          <w:b/>
          <w:sz w:val="16"/>
          <w:szCs w:val="16"/>
        </w:rPr>
        <w:t>RELATÓRIO</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Trata-se de processo que examina o </w:t>
      </w:r>
      <w:r>
        <w:rPr>
          <w:rFonts w:ascii="Arial" w:hAnsi="Arial" w:cs="Arial"/>
          <w:b/>
          <w:sz w:val="16"/>
          <w:szCs w:val="16"/>
        </w:rPr>
        <w:t>Edital de Concorrência Pública n. 001/2008</w:t>
      </w:r>
      <w:r>
        <w:rPr>
          <w:rFonts w:ascii="Arial" w:hAnsi="Arial" w:cs="Arial"/>
          <w:sz w:val="16"/>
          <w:szCs w:val="16"/>
        </w:rPr>
        <w:t xml:space="preserve">, datado de 19/03/2008, da Prefeitura Municipal de </w:t>
      </w:r>
      <w:r>
        <w:rPr>
          <w:rFonts w:ascii="Arial" w:hAnsi="Arial" w:cs="Arial"/>
          <w:b/>
          <w:sz w:val="16"/>
          <w:szCs w:val="16"/>
        </w:rPr>
        <w:t>Tubarão,</w:t>
      </w:r>
      <w:r>
        <w:rPr>
          <w:rFonts w:ascii="Arial" w:hAnsi="Arial" w:cs="Arial"/>
          <w:sz w:val="16"/>
          <w:szCs w:val="16"/>
        </w:rPr>
        <w:t xml:space="preserve"> concernente ao FUNDASA, que tem por objeto a </w:t>
      </w:r>
      <w:r>
        <w:rPr>
          <w:rFonts w:ascii="Arial" w:hAnsi="Arial" w:cs="Arial"/>
          <w:b/>
          <w:sz w:val="16"/>
          <w:szCs w:val="16"/>
        </w:rPr>
        <w:t>concessão pelo prazo de 30 (trinta) anos dos serviços de abastecimento de água e esgotamento sanitário,</w:t>
      </w:r>
      <w:r>
        <w:rPr>
          <w:rFonts w:ascii="Arial" w:hAnsi="Arial" w:cs="Arial"/>
          <w:sz w:val="16"/>
          <w:szCs w:val="16"/>
        </w:rPr>
        <w:t xml:space="preserve"> compreendendo o planejamento, a construção, a operação e a manutenção das unidades integrantes dos sistemas físicos operacionais e gerenciais de produção, distribuição de água potável, coleta, afastamento, tratamento e disposição de esgotos sanitários, incluindo a gestão dos sistemas organizacionais, a comercialização de produtos e serviços pertinentes e o atendimento dos usuários, com previsão de entrega dos Envelopes e abertura da licitação para 09/05/2008 (Edital e minuta do Contrato, de fls. 02 a 97).</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Em 16/04/2008 o Gestor da </w:t>
      </w:r>
      <w:r>
        <w:rPr>
          <w:rFonts w:ascii="Arial" w:hAnsi="Arial" w:cs="Arial"/>
          <w:b/>
          <w:sz w:val="16"/>
          <w:szCs w:val="16"/>
        </w:rPr>
        <w:t>FUNDASA</w:t>
      </w:r>
      <w:r>
        <w:rPr>
          <w:rFonts w:ascii="Arial" w:hAnsi="Arial" w:cs="Arial"/>
          <w:sz w:val="16"/>
          <w:szCs w:val="16"/>
        </w:rPr>
        <w:t>-Fundo Municipal de Água e Saneamento Básico do Município de Tubarão encaminhou a este Tribunal documentos complementares à licitação, que constituem as fls. 98 a 560.</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Seguiu-se análise da:</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 </w:t>
      </w:r>
      <w:r>
        <w:rPr>
          <w:rFonts w:ascii="Arial" w:hAnsi="Arial" w:cs="Arial"/>
          <w:sz w:val="16"/>
          <w:szCs w:val="16"/>
          <w:u w:val="single"/>
        </w:rPr>
        <w:t>DLC-Inspetoria 1</w:t>
      </w:r>
      <w:r>
        <w:rPr>
          <w:rFonts w:ascii="Arial" w:hAnsi="Arial" w:cs="Arial"/>
          <w:sz w:val="16"/>
          <w:szCs w:val="16"/>
        </w:rPr>
        <w:t xml:space="preserve">, conforme </w:t>
      </w:r>
      <w:r>
        <w:rPr>
          <w:rFonts w:ascii="Arial" w:hAnsi="Arial" w:cs="Arial"/>
          <w:b/>
          <w:sz w:val="16"/>
          <w:szCs w:val="16"/>
        </w:rPr>
        <w:t>Relatório n. 129/2008</w:t>
      </w:r>
      <w:r>
        <w:rPr>
          <w:rFonts w:ascii="Arial" w:hAnsi="Arial" w:cs="Arial"/>
          <w:sz w:val="16"/>
          <w:szCs w:val="16"/>
        </w:rPr>
        <w:t xml:space="preserve"> (fls. 562 a 580), que alinha as restrições constantes dos itens 3.1.1 a 3.1.9 (fls. 579/580), as quais motivam o entendimento de que o Edital se apresenta desconforme com a Lei de Licitações; e</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 </w:t>
      </w:r>
      <w:r>
        <w:rPr>
          <w:rFonts w:ascii="Arial" w:hAnsi="Arial" w:cs="Arial"/>
          <w:sz w:val="16"/>
          <w:szCs w:val="16"/>
          <w:u w:val="single"/>
        </w:rPr>
        <w:t>DLC-Inspetoria 2</w:t>
      </w:r>
      <w:r>
        <w:rPr>
          <w:rFonts w:ascii="Arial" w:hAnsi="Arial" w:cs="Arial"/>
          <w:sz w:val="16"/>
          <w:szCs w:val="16"/>
        </w:rPr>
        <w:t xml:space="preserve">, que, depois de juntar os documentos de fls. 581/582, que noticiam a concessão de liminar pelo Poder Judiciário em 07/05/2008, determinando a </w:t>
      </w:r>
      <w:r>
        <w:rPr>
          <w:rFonts w:ascii="Arial" w:hAnsi="Arial" w:cs="Arial"/>
          <w:i/>
          <w:sz w:val="16"/>
          <w:szCs w:val="16"/>
        </w:rPr>
        <w:t>sustação da abertura da licitação</w:t>
      </w:r>
      <w:r>
        <w:rPr>
          <w:rFonts w:ascii="Arial" w:hAnsi="Arial" w:cs="Arial"/>
          <w:sz w:val="16"/>
          <w:szCs w:val="16"/>
        </w:rPr>
        <w:t xml:space="preserve">, emitiu o </w:t>
      </w:r>
      <w:r>
        <w:rPr>
          <w:rFonts w:ascii="Arial" w:hAnsi="Arial" w:cs="Arial"/>
          <w:b/>
          <w:sz w:val="16"/>
          <w:szCs w:val="16"/>
        </w:rPr>
        <w:t>Relatório n. 253/2008</w:t>
      </w:r>
      <w:r>
        <w:rPr>
          <w:rFonts w:ascii="Arial" w:hAnsi="Arial" w:cs="Arial"/>
          <w:sz w:val="16"/>
          <w:szCs w:val="16"/>
        </w:rPr>
        <w:t xml:space="preserve"> (fls. 583/644), que propõe a </w:t>
      </w:r>
      <w:r>
        <w:rPr>
          <w:rFonts w:ascii="Arial" w:hAnsi="Arial" w:cs="Arial"/>
          <w:i/>
          <w:sz w:val="16"/>
          <w:szCs w:val="16"/>
        </w:rPr>
        <w:t>argüição de ilegalidades</w:t>
      </w:r>
      <w:r>
        <w:rPr>
          <w:rFonts w:ascii="Arial" w:hAnsi="Arial" w:cs="Arial"/>
          <w:sz w:val="16"/>
          <w:szCs w:val="16"/>
        </w:rPr>
        <w:t xml:space="preserve"> discriminadas às fls. 638 a 643, assim como a determinação cautelar para sustação da licitação e assina prazo para o Responsável apresentar justificativas.</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O </w:t>
      </w:r>
      <w:r>
        <w:rPr>
          <w:rFonts w:ascii="Arial" w:hAnsi="Arial" w:cs="Arial"/>
          <w:sz w:val="16"/>
          <w:szCs w:val="16"/>
          <w:u w:val="single"/>
        </w:rPr>
        <w:t>Ministério Público Especial</w:t>
      </w:r>
      <w:r>
        <w:rPr>
          <w:rFonts w:ascii="Arial" w:hAnsi="Arial" w:cs="Arial"/>
          <w:sz w:val="16"/>
          <w:szCs w:val="16"/>
        </w:rPr>
        <w:t xml:space="preserve"> manifestou-se na ocasião através do </w:t>
      </w:r>
      <w:r>
        <w:rPr>
          <w:rFonts w:ascii="Arial" w:hAnsi="Arial" w:cs="Arial"/>
          <w:b/>
          <w:sz w:val="16"/>
          <w:szCs w:val="16"/>
        </w:rPr>
        <w:t>Parecer n. 2919/2008</w:t>
      </w:r>
      <w:r>
        <w:rPr>
          <w:rFonts w:ascii="Arial" w:hAnsi="Arial" w:cs="Arial"/>
          <w:sz w:val="16"/>
          <w:szCs w:val="16"/>
        </w:rPr>
        <w:t xml:space="preserve"> (fls. 645/669) firmado pelo Sr. Procurador Carlos Humberto Prola Júnior, que acompanha parcialmente as restrições indicadas pelo Órgão de Instrução deste Tribunal, aduzindo as inconsistências que relaciona (fls. 668/669).</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Vindo os autos ao Gabinete do Conselheiro Relator, a Conselheira Substituta Sabrina Nunes Iocken determinou em 11/06/2008, mediante o </w:t>
      </w:r>
      <w:r>
        <w:rPr>
          <w:rFonts w:ascii="Arial" w:hAnsi="Arial" w:cs="Arial"/>
          <w:i/>
          <w:sz w:val="16"/>
          <w:szCs w:val="16"/>
        </w:rPr>
        <w:t>Despacho n. 0210/2008</w:t>
      </w:r>
      <w:r>
        <w:rPr>
          <w:rFonts w:ascii="Arial" w:hAnsi="Arial" w:cs="Arial"/>
          <w:sz w:val="16"/>
          <w:szCs w:val="16"/>
        </w:rPr>
        <w:t xml:space="preserve"> de fls. 672, a inclusão dos autos em pauta, para ser relatado na Sessão Plenária de 16/06/2008, com comunicação ao Responsável, que foi efetivada por intermédio da Secretaria Geral (fls. 670/671).</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u w:val="single"/>
        </w:rPr>
        <w:t>Antes de ser levado à deliberação do Tribunal Pleno</w:t>
      </w:r>
      <w:r>
        <w:rPr>
          <w:rFonts w:ascii="Arial" w:hAnsi="Arial" w:cs="Arial"/>
          <w:sz w:val="16"/>
          <w:szCs w:val="16"/>
        </w:rPr>
        <w:t xml:space="preserve">, a Prefeitura de Tubarão requereu em 13/06/2008 a juntada ao processo de documento que informa a sustação </w:t>
      </w:r>
      <w:r>
        <w:rPr>
          <w:rFonts w:ascii="Arial" w:hAnsi="Arial" w:cs="Arial"/>
          <w:i/>
          <w:sz w:val="16"/>
          <w:szCs w:val="16"/>
        </w:rPr>
        <w:t>sine die</w:t>
      </w:r>
      <w:r>
        <w:rPr>
          <w:rFonts w:ascii="Arial" w:hAnsi="Arial" w:cs="Arial"/>
          <w:sz w:val="16"/>
          <w:szCs w:val="16"/>
        </w:rPr>
        <w:t xml:space="preserve"> da licitação, procedida em 08/05/2008 pela Comissão Permanente de Licitações (fls. 673/675).</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Em 16/06/2008 a Prefeitura de Tubarão esclareceu “</w:t>
      </w:r>
      <w:r>
        <w:rPr>
          <w:rFonts w:ascii="Arial" w:hAnsi="Arial" w:cs="Arial"/>
          <w:i/>
          <w:sz w:val="16"/>
          <w:szCs w:val="16"/>
        </w:rPr>
        <w:t>que não houve publicação referente à suspensão do processo</w:t>
      </w:r>
      <w:r>
        <w:rPr>
          <w:rFonts w:ascii="Arial" w:hAnsi="Arial" w:cs="Arial"/>
          <w:sz w:val="16"/>
          <w:szCs w:val="16"/>
        </w:rPr>
        <w:t>”, aduzindo que “</w:t>
      </w:r>
      <w:r>
        <w:rPr>
          <w:rFonts w:ascii="Arial" w:hAnsi="Arial" w:cs="Arial"/>
          <w:i/>
          <w:sz w:val="16"/>
          <w:szCs w:val="16"/>
        </w:rPr>
        <w:t>ocorrerá publicação no momento da reabertura do processo licitatório, como é a praxe na referida Secretaria</w:t>
      </w:r>
      <w:r>
        <w:rPr>
          <w:rFonts w:ascii="Arial" w:hAnsi="Arial" w:cs="Arial"/>
          <w:sz w:val="16"/>
          <w:szCs w:val="16"/>
        </w:rPr>
        <w:t xml:space="preserve">”. Cumpre explicitar que tal sustação devia-se à liminar concedida nos autos do </w:t>
      </w:r>
      <w:r>
        <w:rPr>
          <w:rFonts w:ascii="Arial" w:hAnsi="Arial" w:cs="Arial"/>
          <w:i/>
          <w:sz w:val="16"/>
          <w:szCs w:val="16"/>
        </w:rPr>
        <w:t>Mandado de Segurança n. 075.08.004306-8</w:t>
      </w:r>
      <w:r>
        <w:rPr>
          <w:rFonts w:ascii="Arial" w:hAnsi="Arial" w:cs="Arial"/>
          <w:sz w:val="16"/>
          <w:szCs w:val="16"/>
        </w:rPr>
        <w:t xml:space="preserve"> impetrado pela CASAN contra o Prefeito Municipal de Tubarão, em face ao Edital n. 001/2008 (fls. 582 e 679).</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Nesse intervalo de tempo, em face dos contatos mantidos pela Prefeitura Municipal, os Relatórios produzidos pelo Órgão de Instrução deste Tribunal foram dados a conhecer à Prefeitura, a qual protocolou em 20/06/2008 (sob o n. 013885) os esclarecimentos de fls. 683/695, subscritos pelo Sr. Prefeito Municipal e pelo Sr. Gestor do FUNDASA (Ofício n. 206/2008-Fundasa), acrescidos dos documentos de fls. 696 a 1846, com o propósito de agilizar a análise do processo, cuja juntada aos autos foi autorizada pela Sra. Conselheira Substituta em despacho de 23/06/2008 (fls. 683).</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Em 23/06/2008 foi realizada neste Tribunal reunião coordenada pela Sra. Conselheira Substituta Sabrina Nunes Iocken, sendo participantes, pela Prefeitura de Tubarão:  o Sr. Carlos José Stüpp, Prefeito Municipal, Assessores, além do Dr. Nelson Serpa na qualidade de consultor jurídico e de Consultor Técnico contratado pela Prefeitura; e pelo Tribunal de Contas o Diretor da DLC e o Coordenador da Inspetoria 2, além de Assessora do Gabinete do Conselheiro Relator.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A reunião fora requerida pela Prefeitura Municipal com o propósito de discutir e encontrar solução para as inconsistências apontadas por este Tribunal acerca da licitação. Na mesma oportunidade o </w:t>
      </w:r>
      <w:r>
        <w:rPr>
          <w:rFonts w:ascii="Arial" w:hAnsi="Arial" w:cs="Arial"/>
          <w:b/>
          <w:sz w:val="16"/>
          <w:szCs w:val="16"/>
        </w:rPr>
        <w:t>Sr. Prefeito Municipal assumiu compromisso</w:t>
      </w:r>
      <w:r>
        <w:rPr>
          <w:rFonts w:ascii="Arial" w:hAnsi="Arial" w:cs="Arial"/>
          <w:sz w:val="16"/>
          <w:szCs w:val="16"/>
        </w:rPr>
        <w:t xml:space="preserve"> com a Sra. Relatora de </w:t>
      </w:r>
      <w:r>
        <w:rPr>
          <w:rFonts w:ascii="Arial" w:hAnsi="Arial" w:cs="Arial"/>
          <w:b/>
          <w:sz w:val="16"/>
          <w:szCs w:val="16"/>
        </w:rPr>
        <w:t>determinar a publicação da sustação da licitação</w:t>
      </w:r>
      <w:r>
        <w:rPr>
          <w:rFonts w:ascii="Arial" w:hAnsi="Arial" w:cs="Arial"/>
          <w:sz w:val="16"/>
          <w:szCs w:val="16"/>
        </w:rPr>
        <w:t xml:space="preserve">, o que se tornou concreto de acordo com o </w:t>
      </w:r>
      <w:r>
        <w:rPr>
          <w:rFonts w:ascii="Arial" w:hAnsi="Arial" w:cs="Arial"/>
          <w:b/>
          <w:sz w:val="16"/>
          <w:szCs w:val="16"/>
        </w:rPr>
        <w:t>aviso publicado</w:t>
      </w:r>
      <w:r>
        <w:rPr>
          <w:rFonts w:ascii="Arial" w:hAnsi="Arial" w:cs="Arial"/>
          <w:sz w:val="16"/>
          <w:szCs w:val="16"/>
        </w:rPr>
        <w:t xml:space="preserve"> nos jornais </w:t>
      </w:r>
      <w:r>
        <w:rPr>
          <w:rFonts w:ascii="Arial" w:hAnsi="Arial" w:cs="Arial"/>
          <w:i/>
          <w:sz w:val="16"/>
          <w:szCs w:val="16"/>
        </w:rPr>
        <w:t>Diário Catarinense</w:t>
      </w:r>
      <w:r>
        <w:rPr>
          <w:rFonts w:ascii="Arial" w:hAnsi="Arial" w:cs="Arial"/>
          <w:sz w:val="16"/>
          <w:szCs w:val="16"/>
        </w:rPr>
        <w:t xml:space="preserve">, edição </w:t>
      </w:r>
      <w:r>
        <w:rPr>
          <w:rFonts w:ascii="Arial" w:hAnsi="Arial" w:cs="Arial"/>
          <w:b/>
          <w:sz w:val="16"/>
          <w:szCs w:val="16"/>
        </w:rPr>
        <w:t>de 25/06/2008</w:t>
      </w:r>
      <w:r>
        <w:rPr>
          <w:rFonts w:ascii="Arial" w:hAnsi="Arial" w:cs="Arial"/>
          <w:sz w:val="16"/>
          <w:szCs w:val="16"/>
        </w:rPr>
        <w:t xml:space="preserve">, p. 26, e </w:t>
      </w:r>
      <w:r>
        <w:rPr>
          <w:rFonts w:ascii="Arial" w:hAnsi="Arial" w:cs="Arial"/>
          <w:i/>
          <w:sz w:val="16"/>
          <w:szCs w:val="16"/>
        </w:rPr>
        <w:t>Diário do Sul</w:t>
      </w:r>
      <w:r>
        <w:rPr>
          <w:rFonts w:ascii="Arial" w:hAnsi="Arial" w:cs="Arial"/>
          <w:sz w:val="16"/>
          <w:szCs w:val="16"/>
        </w:rPr>
        <w:t xml:space="preserve">, p.16, conforme fls. 1848 a 1851 dos autos.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Também houve a juntada de documentação relacionada ao </w:t>
      </w:r>
      <w:r>
        <w:rPr>
          <w:rFonts w:ascii="Arial" w:hAnsi="Arial" w:cs="Arial"/>
          <w:i/>
          <w:sz w:val="16"/>
          <w:szCs w:val="16"/>
        </w:rPr>
        <w:t>licenciamento ambiental</w:t>
      </w:r>
      <w:r>
        <w:rPr>
          <w:rFonts w:ascii="Arial" w:hAnsi="Arial" w:cs="Arial"/>
          <w:sz w:val="16"/>
          <w:szCs w:val="16"/>
        </w:rPr>
        <w:t>, segundo notação de fls. 1849 (cópias de fls. 1852 a 1870).</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Nova manifestação da </w:t>
      </w:r>
      <w:r>
        <w:rPr>
          <w:rFonts w:ascii="Arial" w:hAnsi="Arial" w:cs="Arial"/>
          <w:b/>
          <w:sz w:val="16"/>
          <w:szCs w:val="16"/>
        </w:rPr>
        <w:t>DLC</w:t>
      </w:r>
      <w:r>
        <w:rPr>
          <w:rFonts w:ascii="Arial" w:hAnsi="Arial" w:cs="Arial"/>
          <w:sz w:val="16"/>
          <w:szCs w:val="16"/>
        </w:rPr>
        <w:t xml:space="preserve">, </w:t>
      </w:r>
      <w:r>
        <w:rPr>
          <w:rFonts w:ascii="Arial" w:hAnsi="Arial" w:cs="Arial"/>
          <w:i/>
          <w:sz w:val="16"/>
          <w:szCs w:val="16"/>
        </w:rPr>
        <w:t>Inspetorias 1 e 2</w:t>
      </w:r>
      <w:r>
        <w:rPr>
          <w:rFonts w:ascii="Arial" w:hAnsi="Arial" w:cs="Arial"/>
          <w:sz w:val="16"/>
          <w:szCs w:val="16"/>
        </w:rPr>
        <w:t xml:space="preserve">, deu-se, respectivamente, por meio dos </w:t>
      </w:r>
      <w:r>
        <w:rPr>
          <w:rFonts w:ascii="Arial" w:hAnsi="Arial" w:cs="Arial"/>
          <w:b/>
          <w:sz w:val="16"/>
          <w:szCs w:val="16"/>
        </w:rPr>
        <w:t xml:space="preserve">Relatórios de Reinstrução nºs. 183/2008, </w:t>
      </w:r>
      <w:r>
        <w:rPr>
          <w:rFonts w:ascii="Arial" w:hAnsi="Arial" w:cs="Arial"/>
          <w:sz w:val="16"/>
          <w:szCs w:val="16"/>
        </w:rPr>
        <w:t xml:space="preserve">de julho/2008 (fls. 1872/1894), e </w:t>
      </w:r>
      <w:r>
        <w:rPr>
          <w:rFonts w:ascii="Arial" w:hAnsi="Arial" w:cs="Arial"/>
          <w:b/>
          <w:sz w:val="16"/>
          <w:szCs w:val="16"/>
        </w:rPr>
        <w:t xml:space="preserve">368/2008, </w:t>
      </w:r>
      <w:r>
        <w:rPr>
          <w:rFonts w:ascii="Arial" w:hAnsi="Arial" w:cs="Arial"/>
          <w:sz w:val="16"/>
          <w:szCs w:val="16"/>
        </w:rPr>
        <w:t xml:space="preserve">de agosto/2008 (fls. 1895/1963), em que remanescem </w:t>
      </w:r>
      <w:r>
        <w:rPr>
          <w:rFonts w:ascii="Arial" w:hAnsi="Arial" w:cs="Arial"/>
          <w:b/>
          <w:sz w:val="16"/>
          <w:szCs w:val="16"/>
        </w:rPr>
        <w:t>restrições e a proposta de argüição de ilegalidades</w:t>
      </w:r>
      <w:r>
        <w:rPr>
          <w:rFonts w:ascii="Arial" w:hAnsi="Arial" w:cs="Arial"/>
          <w:sz w:val="16"/>
          <w:szCs w:val="16"/>
        </w:rPr>
        <w:t xml:space="preserve"> com determinação para </w:t>
      </w:r>
      <w:r>
        <w:rPr>
          <w:rFonts w:ascii="Arial" w:hAnsi="Arial" w:cs="Arial"/>
          <w:b/>
          <w:sz w:val="16"/>
          <w:szCs w:val="16"/>
        </w:rPr>
        <w:t>sustação da licitação</w:t>
      </w:r>
      <w:r>
        <w:rPr>
          <w:rFonts w:ascii="Arial" w:hAnsi="Arial" w:cs="Arial"/>
          <w:sz w:val="16"/>
          <w:szCs w:val="16"/>
        </w:rPr>
        <w:t>.</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Na seqüência o </w:t>
      </w:r>
      <w:r>
        <w:rPr>
          <w:rFonts w:ascii="Arial" w:hAnsi="Arial" w:cs="Arial"/>
          <w:i/>
          <w:sz w:val="16"/>
          <w:szCs w:val="16"/>
        </w:rPr>
        <w:t xml:space="preserve">Sr. Diretor da </w:t>
      </w:r>
      <w:r>
        <w:rPr>
          <w:rFonts w:ascii="Arial" w:hAnsi="Arial" w:cs="Arial"/>
          <w:b/>
          <w:sz w:val="16"/>
          <w:szCs w:val="16"/>
        </w:rPr>
        <w:t xml:space="preserve">DLC </w:t>
      </w:r>
      <w:r>
        <w:rPr>
          <w:rFonts w:ascii="Arial" w:hAnsi="Arial" w:cs="Arial"/>
          <w:sz w:val="16"/>
          <w:szCs w:val="16"/>
        </w:rPr>
        <w:t xml:space="preserve">emitiu em 25/08/2008 a </w:t>
      </w:r>
      <w:r>
        <w:rPr>
          <w:rFonts w:ascii="Arial" w:hAnsi="Arial" w:cs="Arial"/>
          <w:b/>
          <w:sz w:val="16"/>
          <w:szCs w:val="16"/>
        </w:rPr>
        <w:t>Informação n. 583/2008,</w:t>
      </w:r>
      <w:r>
        <w:rPr>
          <w:rFonts w:ascii="Arial" w:hAnsi="Arial" w:cs="Arial"/>
          <w:sz w:val="16"/>
          <w:szCs w:val="16"/>
        </w:rPr>
        <w:t xml:space="preserve"> em que salienta que na Sessão Ordinária de 30/07/2008 o Tribunal Pleno deliberou acerca de processos similares, em que proposta a análise conclusiva dos editais de concorrência pública após a realização de oficinas (workshop) sobre </w:t>
      </w:r>
      <w:r>
        <w:rPr>
          <w:rFonts w:ascii="Arial" w:hAnsi="Arial" w:cs="Arial"/>
          <w:sz w:val="16"/>
          <w:szCs w:val="16"/>
          <w:u w:val="single"/>
        </w:rPr>
        <w:t>concessões de serviço público em geral e PPPs</w:t>
      </w:r>
      <w:r>
        <w:rPr>
          <w:rFonts w:ascii="Arial" w:hAnsi="Arial" w:cs="Arial"/>
          <w:sz w:val="16"/>
          <w:szCs w:val="16"/>
        </w:rPr>
        <w:t xml:space="preserve"> (parcerias público privadas), visando o aperfeiçoamento do corpo técnico acerca da matéria, sugerindo ao Relator do processo o sobrestamento da sua análise, nos moldes adotados em situações idênticas (fls. 1984/1986).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Através do </w:t>
      </w:r>
      <w:r>
        <w:rPr>
          <w:rFonts w:ascii="Arial" w:hAnsi="Arial" w:cs="Arial"/>
          <w:b/>
          <w:sz w:val="16"/>
          <w:szCs w:val="16"/>
        </w:rPr>
        <w:t xml:space="preserve">Despacho n. 0335/2008 </w:t>
      </w:r>
      <w:r>
        <w:rPr>
          <w:rFonts w:ascii="Arial" w:hAnsi="Arial" w:cs="Arial"/>
          <w:sz w:val="16"/>
          <w:szCs w:val="16"/>
        </w:rPr>
        <w:t xml:space="preserve">(fls. 1987) firmado em 26/08/2008, o Sr. Conselheiro Substituto Cleber Muniz Gavi, </w:t>
      </w:r>
      <w:r>
        <w:rPr>
          <w:rFonts w:ascii="Arial" w:hAnsi="Arial" w:cs="Arial"/>
          <w:b/>
          <w:sz w:val="16"/>
          <w:szCs w:val="16"/>
        </w:rPr>
        <w:t>após salientar que o andamento da licitação se encontrava suspenso</w:t>
      </w:r>
      <w:r>
        <w:rPr>
          <w:rFonts w:ascii="Arial" w:hAnsi="Arial" w:cs="Arial"/>
          <w:sz w:val="16"/>
          <w:szCs w:val="16"/>
        </w:rPr>
        <w:t xml:space="preserve"> em consonância com publicação efetivada pela Prefeitura Municipal determinou, em conformidade com o entendimento do Plenário adotado na Sessão de 30/07/2008, que a apreciação conclusiva dos autos fosse retomada após finda a capacitação promovida pelo ICON (Instituto de Contas).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Em paralelo, foram realizados no âmbito deste Tribunal diversos eventos com a participação de: Técnicos do TCU; Consultores da Fundação Getúlio Vargas; Diretores e/ou técnicos da Associação das Empresas Privadas concessionárias de serviços de saneamento; Diretores e/ou técnicos da Associação das Empresas Públicas concessionárias de serviços de saneamento; e Técnicos da SABESP/SP. Também ocorreram reuniões com a participação de consultores técnicos/jurídicos vinculados a licitações promovidas por Municípios Catarinenses na área de concessão de serviços de água e/ou esgotamento sanitário, visando a mais ampla discussão acerca do assunto.</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Sobreveio em </w:t>
      </w:r>
      <w:r>
        <w:rPr>
          <w:rFonts w:ascii="Arial" w:hAnsi="Arial" w:cs="Arial"/>
          <w:b/>
          <w:sz w:val="16"/>
          <w:szCs w:val="16"/>
        </w:rPr>
        <w:t>06/11/2008</w:t>
      </w:r>
      <w:r>
        <w:rPr>
          <w:rFonts w:ascii="Arial" w:hAnsi="Arial" w:cs="Arial"/>
          <w:sz w:val="16"/>
          <w:szCs w:val="16"/>
        </w:rPr>
        <w:t xml:space="preserve"> a publicação promovida pela Prefeitura Municipal de Tubarão - jornal </w:t>
      </w:r>
      <w:r>
        <w:rPr>
          <w:rFonts w:ascii="Arial" w:hAnsi="Arial" w:cs="Arial"/>
          <w:i/>
          <w:sz w:val="16"/>
          <w:szCs w:val="16"/>
        </w:rPr>
        <w:t>Diário Catarinense</w:t>
      </w:r>
      <w:r>
        <w:rPr>
          <w:rFonts w:ascii="Arial" w:hAnsi="Arial" w:cs="Arial"/>
          <w:sz w:val="16"/>
          <w:szCs w:val="16"/>
        </w:rPr>
        <w:t xml:space="preserve">, p. 31, que noticia a </w:t>
      </w:r>
      <w:r>
        <w:rPr>
          <w:rFonts w:ascii="Arial" w:hAnsi="Arial" w:cs="Arial"/>
          <w:b/>
          <w:sz w:val="16"/>
          <w:szCs w:val="16"/>
        </w:rPr>
        <w:t>continuidade do processo licitatório</w:t>
      </w:r>
      <w:r>
        <w:rPr>
          <w:rFonts w:ascii="Arial" w:hAnsi="Arial" w:cs="Arial"/>
          <w:sz w:val="16"/>
          <w:szCs w:val="16"/>
        </w:rPr>
        <w:t xml:space="preserve">, </w:t>
      </w:r>
      <w:r>
        <w:rPr>
          <w:rFonts w:ascii="Arial" w:hAnsi="Arial" w:cs="Arial"/>
          <w:b/>
          <w:sz w:val="16"/>
          <w:szCs w:val="16"/>
        </w:rPr>
        <w:t>determinando para o dia 14/11/2008</w:t>
      </w:r>
      <w:r>
        <w:rPr>
          <w:rFonts w:ascii="Arial" w:hAnsi="Arial" w:cs="Arial"/>
          <w:sz w:val="16"/>
          <w:szCs w:val="16"/>
        </w:rPr>
        <w:t xml:space="preserve"> a entrega dos envelopes e a </w:t>
      </w:r>
      <w:r>
        <w:rPr>
          <w:rFonts w:ascii="Arial" w:hAnsi="Arial" w:cs="Arial"/>
          <w:b/>
          <w:sz w:val="16"/>
          <w:szCs w:val="16"/>
        </w:rPr>
        <w:t>abertura da licitação</w:t>
      </w:r>
      <w:r>
        <w:rPr>
          <w:rFonts w:ascii="Arial" w:hAnsi="Arial" w:cs="Arial"/>
          <w:sz w:val="16"/>
          <w:szCs w:val="16"/>
        </w:rPr>
        <w:t>, com discriminação das alterações procedidas no Edital e/ou Minuta do Contrato de Concessão (fls. 2000).</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Ato contínuo, a </w:t>
      </w:r>
      <w:r>
        <w:rPr>
          <w:rFonts w:ascii="Arial" w:hAnsi="Arial" w:cs="Arial"/>
          <w:i/>
          <w:sz w:val="16"/>
          <w:szCs w:val="16"/>
        </w:rPr>
        <w:t>Inspetoria 2</w:t>
      </w:r>
      <w:r>
        <w:rPr>
          <w:rFonts w:ascii="Arial" w:hAnsi="Arial" w:cs="Arial"/>
          <w:sz w:val="16"/>
          <w:szCs w:val="16"/>
        </w:rPr>
        <w:t xml:space="preserve"> da </w:t>
      </w:r>
      <w:r>
        <w:rPr>
          <w:rFonts w:ascii="Arial" w:hAnsi="Arial" w:cs="Arial"/>
          <w:b/>
          <w:sz w:val="16"/>
          <w:szCs w:val="16"/>
        </w:rPr>
        <w:t>DLC</w:t>
      </w:r>
      <w:r>
        <w:rPr>
          <w:rFonts w:ascii="Arial" w:hAnsi="Arial" w:cs="Arial"/>
          <w:sz w:val="16"/>
          <w:szCs w:val="16"/>
        </w:rPr>
        <w:t xml:space="preserve"> elaborou em 06/11/2008 o </w:t>
      </w:r>
      <w:r>
        <w:rPr>
          <w:rFonts w:ascii="Arial" w:hAnsi="Arial" w:cs="Arial"/>
          <w:b/>
          <w:sz w:val="16"/>
          <w:szCs w:val="16"/>
        </w:rPr>
        <w:t>Relatório n. 830/2008</w:t>
      </w:r>
      <w:r>
        <w:rPr>
          <w:rFonts w:ascii="Arial" w:hAnsi="Arial" w:cs="Arial"/>
          <w:sz w:val="16"/>
          <w:szCs w:val="16"/>
        </w:rPr>
        <w:t xml:space="preserve"> (fls. 2001/2009), através do qual, resumidamente, destaca:</w:t>
      </w:r>
    </w:p>
    <w:p w:rsidR="007B611D" w:rsidRDefault="007B611D" w:rsidP="001F516D">
      <w:pPr>
        <w:numPr>
          <w:ilvl w:val="0"/>
          <w:numId w:val="1"/>
        </w:numPr>
        <w:tabs>
          <w:tab w:val="left" w:pos="-1418"/>
        </w:tabs>
        <w:overflowPunct w:val="0"/>
        <w:autoSpaceDE w:val="0"/>
        <w:autoSpaceDN w:val="0"/>
        <w:adjustRightInd w:val="0"/>
        <w:spacing w:before="0" w:line="240" w:lineRule="auto"/>
        <w:ind w:left="0" w:firstLine="0"/>
        <w:rPr>
          <w:rFonts w:ascii="Arial" w:hAnsi="Arial" w:cs="Arial"/>
          <w:sz w:val="16"/>
          <w:szCs w:val="16"/>
        </w:rPr>
      </w:pPr>
      <w:r>
        <w:rPr>
          <w:rFonts w:ascii="Arial" w:hAnsi="Arial" w:cs="Arial"/>
          <w:sz w:val="16"/>
          <w:szCs w:val="16"/>
        </w:rPr>
        <w:t xml:space="preserve"> a publicação efetivada pela Prefeitura Municipal de Tubarão, contendo alterações do Edital n. 001/2008, no dia 06/11/2008;</w:t>
      </w:r>
    </w:p>
    <w:p w:rsidR="007B611D" w:rsidRDefault="007B611D" w:rsidP="001F516D">
      <w:pPr>
        <w:numPr>
          <w:ilvl w:val="0"/>
          <w:numId w:val="1"/>
        </w:numPr>
        <w:tabs>
          <w:tab w:val="left" w:pos="-1418"/>
        </w:tabs>
        <w:overflowPunct w:val="0"/>
        <w:autoSpaceDE w:val="0"/>
        <w:autoSpaceDN w:val="0"/>
        <w:adjustRightInd w:val="0"/>
        <w:spacing w:before="0" w:line="240" w:lineRule="auto"/>
        <w:ind w:left="0" w:firstLine="0"/>
        <w:rPr>
          <w:rFonts w:ascii="Arial" w:hAnsi="Arial" w:cs="Arial"/>
          <w:sz w:val="16"/>
          <w:szCs w:val="16"/>
        </w:rPr>
      </w:pPr>
      <w:r>
        <w:rPr>
          <w:rFonts w:ascii="Arial" w:hAnsi="Arial" w:cs="Arial"/>
          <w:sz w:val="16"/>
          <w:szCs w:val="16"/>
        </w:rPr>
        <w:t xml:space="preserve"> a ausência de comunicação a este Tribunal, por parte da Prefeitura Municipal, da alteração do Edital e da publicação contendo a reabertura do prazo da licitação, conforme previsto na Instrução Normativa n. TC-05/2008;</w:t>
      </w:r>
    </w:p>
    <w:p w:rsidR="007B611D" w:rsidRDefault="007B611D" w:rsidP="001F516D">
      <w:pPr>
        <w:numPr>
          <w:ilvl w:val="0"/>
          <w:numId w:val="1"/>
        </w:numPr>
        <w:tabs>
          <w:tab w:val="left" w:pos="-1418"/>
        </w:tabs>
        <w:overflowPunct w:val="0"/>
        <w:autoSpaceDE w:val="0"/>
        <w:autoSpaceDN w:val="0"/>
        <w:adjustRightInd w:val="0"/>
        <w:spacing w:before="0" w:line="240" w:lineRule="auto"/>
        <w:ind w:left="0" w:firstLine="0"/>
        <w:rPr>
          <w:rFonts w:ascii="Arial" w:hAnsi="Arial" w:cs="Arial"/>
          <w:sz w:val="16"/>
          <w:szCs w:val="16"/>
        </w:rPr>
      </w:pPr>
      <w:r>
        <w:rPr>
          <w:rFonts w:ascii="Arial" w:hAnsi="Arial" w:cs="Arial"/>
          <w:sz w:val="16"/>
          <w:szCs w:val="16"/>
        </w:rPr>
        <w:t xml:space="preserve"> o exíguo prazo para análise conclusiva do Edital, em face às  alterações promovidas, cuja divulgação deu-se em 06/11/2008, e delas tomando-se conhecimento através da publicação na imprensa;</w:t>
      </w:r>
    </w:p>
    <w:p w:rsidR="007B611D" w:rsidRDefault="007B611D" w:rsidP="001F516D">
      <w:pPr>
        <w:numPr>
          <w:ilvl w:val="0"/>
          <w:numId w:val="1"/>
        </w:numPr>
        <w:tabs>
          <w:tab w:val="left" w:pos="-1418"/>
        </w:tabs>
        <w:overflowPunct w:val="0"/>
        <w:autoSpaceDE w:val="0"/>
        <w:autoSpaceDN w:val="0"/>
        <w:adjustRightInd w:val="0"/>
        <w:spacing w:before="0" w:line="240" w:lineRule="auto"/>
        <w:ind w:left="0" w:firstLine="0"/>
        <w:rPr>
          <w:rFonts w:ascii="Arial" w:hAnsi="Arial" w:cs="Arial"/>
          <w:sz w:val="16"/>
          <w:szCs w:val="16"/>
        </w:rPr>
      </w:pPr>
      <w:r>
        <w:rPr>
          <w:rFonts w:ascii="Arial" w:hAnsi="Arial" w:cs="Arial"/>
          <w:sz w:val="16"/>
          <w:szCs w:val="16"/>
        </w:rPr>
        <w:t xml:space="preserve"> os relatórios técnicos de reanálise anteriormente elaborados pela DLC</w:t>
      </w:r>
      <w:r>
        <w:rPr>
          <w:rFonts w:ascii="Arial" w:hAnsi="Arial" w:cs="Arial"/>
          <w:b/>
          <w:sz w:val="16"/>
          <w:szCs w:val="16"/>
        </w:rPr>
        <w:t xml:space="preserve"> </w:t>
      </w:r>
      <w:r>
        <w:rPr>
          <w:rFonts w:ascii="Arial" w:hAnsi="Arial" w:cs="Arial"/>
          <w:sz w:val="16"/>
          <w:szCs w:val="16"/>
        </w:rPr>
        <w:t xml:space="preserve">(nºs. 183/2008, da Inspetoria 1, de julho/2008, fls. 1872/1894, e 368/2008, da Inspetoria 2, de agosto/2008, fls. 1895/1963), discriminam restrições remanescentes, que, sem outras justificativas, segundo a apreciação então realizada, afrontam os princípios da isonomia, do julgamento objetivo e da seleção da proposta mais vantajosa para a Administração (art. 3º, </w:t>
      </w:r>
      <w:r>
        <w:rPr>
          <w:rFonts w:ascii="Arial" w:hAnsi="Arial" w:cs="Arial"/>
          <w:i/>
          <w:sz w:val="16"/>
          <w:szCs w:val="16"/>
        </w:rPr>
        <w:t>caput,</w:t>
      </w:r>
      <w:r>
        <w:rPr>
          <w:rFonts w:ascii="Arial" w:hAnsi="Arial" w:cs="Arial"/>
          <w:sz w:val="16"/>
          <w:szCs w:val="16"/>
        </w:rPr>
        <w:t xml:space="preserve"> da Lei Federal n. 8.666, de 1993).</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Aduz o Órgão de Instrução que “O </w:t>
      </w:r>
      <w:r>
        <w:rPr>
          <w:rFonts w:ascii="Arial" w:hAnsi="Arial" w:cs="Arial"/>
          <w:i/>
          <w:sz w:val="16"/>
          <w:szCs w:val="16"/>
        </w:rPr>
        <w:t>periculum in mora</w:t>
      </w:r>
      <w:r>
        <w:rPr>
          <w:rFonts w:ascii="Arial" w:hAnsi="Arial" w:cs="Arial"/>
          <w:sz w:val="16"/>
          <w:szCs w:val="16"/>
        </w:rPr>
        <w:t xml:space="preserve"> decorre do fato de que a abertura do procedimento licitatório exporá em risco o Erário que arcará com despesas as quais podem deixar de serem submetidas a um regular processo administrativo, prejudicando, ainda, o direito dos licitantes e a eficácia da decisão de mérito deste Tribunal”.</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Por fim, a DCL sugere que seja determinado “à autoridade competente, cautelarmente, através de despacho singular a sustação do procedimento licitatório até manifestação ulterior que revogue a medida </w:t>
      </w:r>
      <w:r>
        <w:rPr>
          <w:rFonts w:ascii="Arial" w:hAnsi="Arial" w:cs="Arial"/>
          <w:i/>
          <w:sz w:val="16"/>
          <w:szCs w:val="16"/>
        </w:rPr>
        <w:t>ex officio</w:t>
      </w:r>
      <w:r>
        <w:rPr>
          <w:rFonts w:ascii="Arial" w:hAnsi="Arial" w:cs="Arial"/>
          <w:sz w:val="16"/>
          <w:szCs w:val="16"/>
        </w:rPr>
        <w:t xml:space="preserve">, ou até a deliberação do Egrégio Tribunal Pleno”, em consonância com a norma do </w:t>
      </w:r>
      <w:r>
        <w:rPr>
          <w:rFonts w:ascii="Arial" w:hAnsi="Arial" w:cs="Arial"/>
          <w:i/>
          <w:sz w:val="16"/>
          <w:szCs w:val="16"/>
        </w:rPr>
        <w:t xml:space="preserve">art. 3º, § 3º, da Instrução Normativa n. TC-005/2008 </w:t>
      </w:r>
      <w:r>
        <w:rPr>
          <w:rFonts w:ascii="Arial" w:hAnsi="Arial" w:cs="Arial"/>
          <w:sz w:val="16"/>
          <w:szCs w:val="16"/>
        </w:rPr>
        <w:t xml:space="preserve">(fls. 2009).   </w:t>
      </w:r>
    </w:p>
    <w:p w:rsidR="007B611D" w:rsidRDefault="007B611D" w:rsidP="001F516D">
      <w:pPr>
        <w:tabs>
          <w:tab w:val="left" w:pos="-1418"/>
        </w:tabs>
        <w:spacing w:before="0" w:line="240" w:lineRule="auto"/>
        <w:ind w:firstLine="0"/>
        <w:rPr>
          <w:rFonts w:ascii="Arial" w:hAnsi="Arial" w:cs="Arial"/>
          <w:b/>
          <w:sz w:val="16"/>
          <w:szCs w:val="16"/>
        </w:rPr>
      </w:pPr>
      <w:r>
        <w:rPr>
          <w:rFonts w:ascii="Arial" w:hAnsi="Arial" w:cs="Arial"/>
          <w:b/>
          <w:sz w:val="16"/>
          <w:szCs w:val="16"/>
        </w:rPr>
        <w:t>Manifestação do Relator</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Ao lado dos argumentos apresentados pelo Órgão de Instrução, que ora acolho, exponho:</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Com o término das etapas mais significativas do evento de capacitação promovido pelo Instituto de Contas deste Tribunal acerca das concessões de serviços públicos e PPPs (parcerias público-privadas), no final do mês de outubro solicitei à DLC que retomasse a análise conclusiva referente ao Edital de Concorrência Pública n. 001/2008 e Anexos, de Tubarão.</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Como se observa, a Prefeitura Municipal antecipou-se, e sem qualquer contato prévio com este Tribunal, resolveu reabrir o prazo para apresentação das propostas (e abertura da licitação), no reduzido intervalo de 06 a 14/11/2008.</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Convém destacar que a Sra. Conselheira Substituta deixou de levar o processo à deliberação do Tribunal Pleno em junho/2008 - com proposta de argüição de ilegalidades e de sustação cautelar da licitação até deliberação final da Corte de Contas -, confiando no compromisso assumido por Representantes da Unidade Gestora de que seriam apresentadas justificativas e documentos a respeito das inconsistências questionadas (o que de fato ocorreu, como anotado acima), e que a sustação da licitação efetivada em 08/05/2008 (à época, originada por liminar concedida em Mandado de Segurança) seria publicada, conforme declarado pelo próprio Chefe do Executivo Municipal (o que efetivamente ocorreu em 25/06/2006), assegurando assim, a este Tribunal, que a licitação somente teria prosseguimento depois da apreciação da Corte de Contas.</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Também era do conhecimento da Unidade Gestora que este Tribunal vinha realizando oficinas de trabalho com ampla abrangência, para maior e melhor compreensão da matéria, visando o aperfeiçoamento da análise dos aspectos técnico-jurídicos dos editais de licitação e os objetivos das concessões (e PPPs), especialmente, as condições da prestação dos serviços públicos concedidos, a remuneração e a regulação.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Por isso, surpreende a publicação efetivada, contendo informações sobre alterações efetivadas no Edital de Concorrência Pública n. 001/2008 e na Minuta do Contrato, sem prévia ciência a este Tribunal.</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Ditas modificações – que, repete-se, não vieram encaminhadas a este Tribunal como previsto na Instrução Normativa n. TC-05, de 27/08/2008 -, num primeiro exame, não dispensam a devolução integral do prazo para apresentação das propostas e da abertura de licitação, conforme </w:t>
      </w:r>
      <w:r>
        <w:rPr>
          <w:rFonts w:ascii="Arial" w:hAnsi="Arial" w:cs="Arial"/>
          <w:i/>
          <w:sz w:val="16"/>
          <w:szCs w:val="16"/>
        </w:rPr>
        <w:t>art. 21, §§ 2º, inc. I, e 4º, da Lei Federal n. 8.666, de 1993</w:t>
      </w:r>
      <w:r>
        <w:rPr>
          <w:rFonts w:ascii="Arial" w:hAnsi="Arial" w:cs="Arial"/>
          <w:sz w:val="16"/>
          <w:szCs w:val="16"/>
        </w:rPr>
        <w:t xml:space="preserve">. Tão só este fato demanda a pronta atuação deste Tribunal, visando impedir que se instaure ilegalidade que afronta os princípios da legalidade, da isonomia e da competitividade da licitação.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Resta pendente, como já foi dito, o exame conclusivo acerca dos autos - incluídas as alterações promovidas pela Unidade Gestora no ato convocatório -, a ser efetivado pelo Órgão de Instrução, com a posterior oitiva do Ministério Público Especial, para, então, levar-se a matéria à deliberação do Tribunal Pleno.</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Enquanto isso, necessariamente, deve-se aplicar a norma do </w:t>
      </w:r>
      <w:r>
        <w:rPr>
          <w:rFonts w:ascii="Arial" w:hAnsi="Arial" w:cs="Arial"/>
          <w:i/>
          <w:sz w:val="16"/>
          <w:szCs w:val="16"/>
        </w:rPr>
        <w:t>art. 3º, § 3º da Instrução Normativa n. TC-05/2008</w:t>
      </w:r>
      <w:r>
        <w:rPr>
          <w:rFonts w:ascii="Arial" w:hAnsi="Arial" w:cs="Arial"/>
          <w:sz w:val="16"/>
          <w:szCs w:val="16"/>
        </w:rPr>
        <w:t>, que estabelece:</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Art. 3º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 xml:space="preserve">§ 3º Em caso de urgência, havendo fundada ameaça de grave lesão ao erário ou a direito dos licitantes, bem como para assegurar a eficácia da decisão de mérito, mediante requerimento fundamentado do órgão de controle, ou por iniciativa própria, o Relator, sem a prévia manifestação do fiscalizado, interessado, ou do Ministério Público junto ao Tribunal de Contas, determinará, através de despacho singular, à autoridade competente a sustação do procedimento licitatório até manifestação ulterior que revogue a medida </w:t>
      </w:r>
      <w:r>
        <w:rPr>
          <w:rFonts w:ascii="Arial" w:hAnsi="Arial" w:cs="Arial"/>
          <w:i/>
          <w:sz w:val="16"/>
          <w:szCs w:val="16"/>
        </w:rPr>
        <w:t>ex officio</w:t>
      </w:r>
      <w:r>
        <w:rPr>
          <w:rFonts w:ascii="Arial" w:hAnsi="Arial" w:cs="Arial"/>
          <w:sz w:val="16"/>
          <w:szCs w:val="16"/>
        </w:rPr>
        <w:t xml:space="preserve">, ou até a deliberação pelo Tribunal Pleno.  </w:t>
      </w:r>
    </w:p>
    <w:p w:rsidR="007B611D" w:rsidRDefault="007B611D" w:rsidP="001F516D">
      <w:pPr>
        <w:tabs>
          <w:tab w:val="left" w:pos="-1418"/>
        </w:tabs>
        <w:spacing w:before="0" w:line="240" w:lineRule="auto"/>
        <w:ind w:firstLine="0"/>
        <w:rPr>
          <w:rFonts w:ascii="Arial" w:hAnsi="Arial" w:cs="Arial"/>
          <w:sz w:val="16"/>
          <w:szCs w:val="16"/>
        </w:rPr>
      </w:pPr>
      <w:r>
        <w:rPr>
          <w:rFonts w:ascii="Arial" w:hAnsi="Arial" w:cs="Arial"/>
          <w:sz w:val="16"/>
          <w:szCs w:val="16"/>
        </w:rPr>
        <w:t>Ante essas circunstâncias, passo a decidir.</w:t>
      </w:r>
    </w:p>
    <w:p w:rsidR="007B611D" w:rsidRDefault="007B611D" w:rsidP="001F516D">
      <w:pPr>
        <w:spacing w:before="0" w:line="240" w:lineRule="auto"/>
        <w:ind w:firstLine="0"/>
        <w:rPr>
          <w:rFonts w:ascii="Arial" w:hAnsi="Arial" w:cs="Arial"/>
          <w:bCs/>
          <w:kern w:val="36"/>
          <w:sz w:val="16"/>
          <w:szCs w:val="16"/>
        </w:rPr>
      </w:pPr>
      <w:r>
        <w:rPr>
          <w:rFonts w:ascii="Arial" w:hAnsi="Arial" w:cs="Arial"/>
          <w:bCs/>
          <w:kern w:val="36"/>
          <w:sz w:val="16"/>
          <w:szCs w:val="16"/>
        </w:rPr>
        <w:t xml:space="preserve">O </w:t>
      </w:r>
      <w:r>
        <w:rPr>
          <w:rFonts w:ascii="Arial" w:hAnsi="Arial" w:cs="Arial"/>
          <w:b/>
          <w:bCs/>
          <w:kern w:val="36"/>
          <w:sz w:val="16"/>
          <w:szCs w:val="16"/>
        </w:rPr>
        <w:t>RELATOR</w:t>
      </w:r>
      <w:r>
        <w:rPr>
          <w:rFonts w:ascii="Arial" w:hAnsi="Arial" w:cs="Arial"/>
          <w:bCs/>
          <w:kern w:val="36"/>
          <w:sz w:val="16"/>
          <w:szCs w:val="16"/>
        </w:rPr>
        <w:t xml:space="preserve"> do processo, em conformidade com o exposto, e</w:t>
      </w:r>
    </w:p>
    <w:p w:rsidR="007B611D" w:rsidRDefault="007B611D" w:rsidP="001F516D">
      <w:pPr>
        <w:spacing w:before="0" w:line="240" w:lineRule="auto"/>
        <w:ind w:firstLine="0"/>
        <w:rPr>
          <w:rFonts w:ascii="Arial" w:hAnsi="Arial" w:cs="Arial"/>
          <w:bCs/>
          <w:kern w:val="36"/>
          <w:sz w:val="16"/>
          <w:szCs w:val="16"/>
        </w:rPr>
      </w:pPr>
      <w:r>
        <w:rPr>
          <w:rFonts w:ascii="Arial" w:hAnsi="Arial" w:cs="Arial"/>
          <w:bCs/>
          <w:kern w:val="36"/>
          <w:sz w:val="16"/>
          <w:szCs w:val="16"/>
        </w:rPr>
        <w:t>Considerando que os pressupostos legais embasadores da aplicação de medida cautelar aos processos que examinam editais de concorrência públicas estão presentes, configurando a existência de fundada ameaça de grave lesão ao Erário e/ou a direito dos licitantes, conforme estabelecido no art. 13, § 3º, da Instrução Normativa n. TC-05/2008;</w:t>
      </w:r>
    </w:p>
    <w:p w:rsidR="007B611D" w:rsidRDefault="007B611D" w:rsidP="001F516D">
      <w:pPr>
        <w:spacing w:before="0" w:line="240" w:lineRule="auto"/>
        <w:ind w:firstLine="0"/>
        <w:rPr>
          <w:rFonts w:ascii="Arial" w:hAnsi="Arial" w:cs="Arial"/>
          <w:bCs/>
          <w:kern w:val="36"/>
          <w:sz w:val="16"/>
          <w:szCs w:val="16"/>
        </w:rPr>
      </w:pPr>
      <w:r>
        <w:rPr>
          <w:rFonts w:ascii="Arial" w:hAnsi="Arial" w:cs="Arial"/>
          <w:bCs/>
          <w:kern w:val="36"/>
          <w:sz w:val="16"/>
          <w:szCs w:val="16"/>
        </w:rPr>
        <w:t xml:space="preserve">Considerando os motivos descritos nas letras </w:t>
      </w:r>
      <w:r>
        <w:rPr>
          <w:rFonts w:ascii="Arial" w:hAnsi="Arial" w:cs="Arial"/>
          <w:bCs/>
          <w:i/>
          <w:kern w:val="36"/>
          <w:sz w:val="16"/>
          <w:szCs w:val="16"/>
        </w:rPr>
        <w:t>a</w:t>
      </w:r>
      <w:r>
        <w:rPr>
          <w:rFonts w:ascii="Arial" w:hAnsi="Arial" w:cs="Arial"/>
          <w:bCs/>
          <w:kern w:val="36"/>
          <w:sz w:val="16"/>
          <w:szCs w:val="16"/>
        </w:rPr>
        <w:t xml:space="preserve">, </w:t>
      </w:r>
      <w:r>
        <w:rPr>
          <w:rFonts w:ascii="Arial" w:hAnsi="Arial" w:cs="Arial"/>
          <w:bCs/>
          <w:i/>
          <w:kern w:val="36"/>
          <w:sz w:val="16"/>
          <w:szCs w:val="16"/>
        </w:rPr>
        <w:t>b</w:t>
      </w:r>
      <w:r>
        <w:rPr>
          <w:rFonts w:ascii="Arial" w:hAnsi="Arial" w:cs="Arial"/>
          <w:bCs/>
          <w:kern w:val="36"/>
          <w:sz w:val="16"/>
          <w:szCs w:val="16"/>
        </w:rPr>
        <w:t xml:space="preserve"> e </w:t>
      </w:r>
      <w:r>
        <w:rPr>
          <w:rFonts w:ascii="Arial" w:hAnsi="Arial" w:cs="Arial"/>
          <w:bCs/>
          <w:i/>
          <w:kern w:val="36"/>
          <w:sz w:val="16"/>
          <w:szCs w:val="16"/>
        </w:rPr>
        <w:t>c</w:t>
      </w:r>
      <w:r>
        <w:rPr>
          <w:rFonts w:ascii="Arial" w:hAnsi="Arial" w:cs="Arial"/>
          <w:bCs/>
          <w:kern w:val="36"/>
          <w:sz w:val="16"/>
          <w:szCs w:val="16"/>
        </w:rPr>
        <w:t xml:space="preserve"> do Relatório n. 830/2008, da Divisão 4, Inspetoria 2, da DLC, de fls. 2001 a 2009 dos autos; e</w:t>
      </w:r>
    </w:p>
    <w:p w:rsidR="007B611D" w:rsidRDefault="007B611D" w:rsidP="001F516D">
      <w:pPr>
        <w:spacing w:before="0" w:line="240" w:lineRule="auto"/>
        <w:ind w:firstLine="0"/>
        <w:rPr>
          <w:rFonts w:ascii="Arial" w:hAnsi="Arial" w:cs="Arial"/>
          <w:bCs/>
          <w:kern w:val="36"/>
          <w:sz w:val="16"/>
          <w:szCs w:val="16"/>
        </w:rPr>
      </w:pPr>
      <w:r>
        <w:rPr>
          <w:rFonts w:ascii="Arial" w:hAnsi="Arial" w:cs="Arial"/>
          <w:bCs/>
          <w:kern w:val="36"/>
          <w:sz w:val="16"/>
          <w:szCs w:val="16"/>
        </w:rPr>
        <w:t xml:space="preserve">Considerando as disposições do art. 21, § 2º, inciso I, da Lei Federal n. 8.666, de 1993, c/c o art. 18 da Lei Federal n. 8.987, de 1995, que estabelece que para as licitações do tipo técnica e preço deve ser observado o prazo de publicação do Edital de 45 dias, e a norma do § 4º do art. 21 da Lei de Licitações, que define que as alterações do Edital importam na reabertura do prazo legal;  </w:t>
      </w:r>
    </w:p>
    <w:p w:rsidR="007B611D" w:rsidRDefault="007B611D" w:rsidP="001F516D">
      <w:pPr>
        <w:spacing w:before="0" w:line="240" w:lineRule="auto"/>
        <w:ind w:firstLine="0"/>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b/>
          <w:sz w:val="16"/>
          <w:szCs w:val="16"/>
        </w:rPr>
        <w:t>DECIDE:</w:t>
      </w:r>
    </w:p>
    <w:p w:rsidR="007B611D" w:rsidRDefault="007B611D" w:rsidP="001F516D">
      <w:pPr>
        <w:numPr>
          <w:ilvl w:val="0"/>
          <w:numId w:val="2"/>
        </w:numPr>
        <w:autoSpaceDE w:val="0"/>
        <w:autoSpaceDN w:val="0"/>
        <w:adjustRightInd w:val="0"/>
        <w:spacing w:before="0" w:line="240" w:lineRule="auto"/>
        <w:ind w:left="0" w:firstLine="0"/>
        <w:rPr>
          <w:rFonts w:ascii="Arial" w:hAnsi="Arial" w:cs="Arial"/>
          <w:noProof/>
          <w:sz w:val="16"/>
          <w:szCs w:val="16"/>
        </w:rPr>
      </w:pPr>
      <w:r>
        <w:rPr>
          <w:rFonts w:ascii="Arial" w:hAnsi="Arial" w:cs="Arial"/>
          <w:b/>
          <w:sz w:val="16"/>
          <w:szCs w:val="16"/>
        </w:rPr>
        <w:t xml:space="preserve">Determinar cautelarmente, </w:t>
      </w:r>
      <w:r>
        <w:rPr>
          <w:rFonts w:ascii="Arial" w:hAnsi="Arial" w:cs="Arial"/>
          <w:sz w:val="16"/>
          <w:szCs w:val="16"/>
        </w:rPr>
        <w:t xml:space="preserve">com fundamento no § 3º do art. 3º da Instrução Normativa n. TC-05/2008, ao Sr. Carlos José Stüpp, Prefeito Municipal de Tubarão, a </w:t>
      </w:r>
      <w:r>
        <w:rPr>
          <w:rFonts w:ascii="Arial" w:hAnsi="Arial" w:cs="Arial"/>
          <w:b/>
          <w:sz w:val="16"/>
          <w:szCs w:val="16"/>
        </w:rPr>
        <w:t>sustação da Concorrência Pública n. 001/2008</w:t>
      </w:r>
      <w:r>
        <w:rPr>
          <w:rFonts w:ascii="Arial" w:hAnsi="Arial" w:cs="Arial"/>
          <w:sz w:val="16"/>
          <w:szCs w:val="16"/>
        </w:rPr>
        <w:t xml:space="preserve"> até manifestação ulterior que revogue a medida </w:t>
      </w:r>
      <w:r>
        <w:rPr>
          <w:rFonts w:ascii="Arial" w:hAnsi="Arial" w:cs="Arial"/>
          <w:i/>
          <w:sz w:val="16"/>
          <w:szCs w:val="16"/>
        </w:rPr>
        <w:t>ex officio</w:t>
      </w:r>
      <w:r>
        <w:rPr>
          <w:rFonts w:ascii="Arial" w:hAnsi="Arial" w:cs="Arial"/>
          <w:sz w:val="16"/>
          <w:szCs w:val="16"/>
        </w:rPr>
        <w:t xml:space="preserve"> ou até a deliberação do Tribunal Pleno desta Corte de Contas.</w:t>
      </w:r>
    </w:p>
    <w:p w:rsidR="007B611D" w:rsidRDefault="007B611D" w:rsidP="001F516D">
      <w:pPr>
        <w:pStyle w:val="ListParagraph"/>
        <w:numPr>
          <w:ilvl w:val="0"/>
          <w:numId w:val="2"/>
        </w:numPr>
        <w:ind w:left="0" w:firstLine="0"/>
        <w:jc w:val="both"/>
        <w:rPr>
          <w:rFonts w:ascii="Arial" w:hAnsi="Arial" w:cs="Arial"/>
          <w:sz w:val="16"/>
          <w:szCs w:val="16"/>
        </w:rPr>
      </w:pPr>
      <w:r>
        <w:rPr>
          <w:rFonts w:ascii="Arial" w:hAnsi="Arial" w:cs="Arial"/>
          <w:sz w:val="16"/>
          <w:szCs w:val="16"/>
        </w:rPr>
        <w:t>Determinar à Secretaria Geral-SEG, deste Tribunal, a publicação imediata do presente Despacho no Diário Oficial Eletrônico desta Corte de Contas – DOTC-e.</w:t>
      </w:r>
    </w:p>
    <w:p w:rsidR="007B611D" w:rsidRDefault="007B611D" w:rsidP="001F516D">
      <w:pPr>
        <w:pStyle w:val="ListParagraph"/>
        <w:numPr>
          <w:ilvl w:val="0"/>
          <w:numId w:val="2"/>
        </w:numPr>
        <w:ind w:left="0" w:firstLine="0"/>
        <w:jc w:val="both"/>
        <w:rPr>
          <w:rFonts w:ascii="Arial" w:hAnsi="Arial" w:cs="Arial"/>
          <w:sz w:val="16"/>
          <w:szCs w:val="16"/>
        </w:rPr>
      </w:pPr>
      <w:r>
        <w:rPr>
          <w:rFonts w:ascii="Arial" w:hAnsi="Arial" w:cs="Arial"/>
          <w:sz w:val="16"/>
          <w:szCs w:val="16"/>
        </w:rPr>
        <w:t xml:space="preserve">Determinar à Prefeitura Municipal de Tubarão que remeta a este Tribunal, em conformidade com o art. 2º, § 1º, da Instrução Normativa n. TC-05/2008, as alterações procedidas no Edital de Concorrência Pública n. 001/2008 no prazo de dois (2) dias a contar da publicação desta Decisão Singular no DOTC-e. </w:t>
      </w:r>
    </w:p>
    <w:p w:rsidR="007B611D" w:rsidRDefault="007B611D" w:rsidP="001F516D">
      <w:pPr>
        <w:pStyle w:val="ListParagraph"/>
        <w:numPr>
          <w:ilvl w:val="0"/>
          <w:numId w:val="2"/>
        </w:numPr>
        <w:ind w:left="0" w:firstLine="0"/>
        <w:jc w:val="both"/>
        <w:rPr>
          <w:rFonts w:ascii="Arial" w:hAnsi="Arial" w:cs="Arial"/>
          <w:sz w:val="16"/>
          <w:szCs w:val="16"/>
        </w:rPr>
      </w:pPr>
      <w:r>
        <w:rPr>
          <w:rFonts w:ascii="Arial" w:hAnsi="Arial" w:cs="Arial"/>
          <w:sz w:val="16"/>
          <w:szCs w:val="16"/>
        </w:rPr>
        <w:t>Determinar o encaminhamento dos presentes autos à Diretoria de Licitações e Contratações-DLC, deste Tribunal, para a devida instrução do processo.</w:t>
      </w:r>
    </w:p>
    <w:p w:rsidR="007B611D" w:rsidRDefault="007B611D" w:rsidP="001F516D">
      <w:pPr>
        <w:spacing w:before="0" w:line="240" w:lineRule="auto"/>
        <w:ind w:firstLine="0"/>
        <w:outlineLvl w:val="4"/>
        <w:rPr>
          <w:rFonts w:ascii="Arial" w:hAnsi="Arial" w:cs="Arial"/>
          <w:bCs/>
          <w:noProof/>
          <w:kern w:val="36"/>
          <w:sz w:val="16"/>
          <w:szCs w:val="16"/>
        </w:rPr>
      </w:pPr>
      <w:r>
        <w:rPr>
          <w:rFonts w:ascii="Arial" w:hAnsi="Arial" w:cs="Arial"/>
          <w:sz w:val="16"/>
          <w:szCs w:val="16"/>
        </w:rPr>
        <w:t>Florianópolis, em</w:t>
      </w:r>
      <w:r>
        <w:rPr>
          <w:rFonts w:ascii="Arial" w:hAnsi="Arial" w:cs="Arial"/>
          <w:bCs/>
          <w:kern w:val="36"/>
          <w:sz w:val="16"/>
          <w:szCs w:val="16"/>
        </w:rPr>
        <w:t xml:space="preserve"> 11 de novembro de 2008.</w:t>
      </w:r>
    </w:p>
    <w:p w:rsidR="007B611D" w:rsidRPr="001F516D" w:rsidRDefault="007B611D" w:rsidP="00A55D87">
      <w:pPr>
        <w:tabs>
          <w:tab w:val="left" w:pos="-1985"/>
        </w:tabs>
        <w:spacing w:before="0" w:line="240" w:lineRule="auto"/>
        <w:ind w:firstLine="0"/>
        <w:jc w:val="left"/>
        <w:rPr>
          <w:rFonts w:ascii="Arial" w:hAnsi="Arial" w:cs="Arial"/>
          <w:sz w:val="16"/>
          <w:szCs w:val="16"/>
        </w:rPr>
      </w:pPr>
      <w:r>
        <w:rPr>
          <w:rFonts w:ascii="Arial" w:hAnsi="Arial" w:cs="Arial"/>
          <w:sz w:val="16"/>
          <w:szCs w:val="16"/>
        </w:rPr>
        <w:t>ADIRCÉLIO DE MORAES FERREIRA JUNIOR</w:t>
      </w:r>
    </w:p>
    <w:p w:rsidR="007B611D" w:rsidRDefault="007B611D" w:rsidP="00A55D87">
      <w:pPr>
        <w:tabs>
          <w:tab w:val="left" w:pos="-1985"/>
        </w:tabs>
        <w:spacing w:before="0" w:line="240" w:lineRule="auto"/>
        <w:ind w:firstLine="0"/>
        <w:jc w:val="left"/>
        <w:rPr>
          <w:rFonts w:ascii="Arial" w:hAnsi="Arial" w:cs="Arial"/>
          <w:sz w:val="16"/>
          <w:szCs w:val="16"/>
        </w:rPr>
      </w:pPr>
      <w:r>
        <w:rPr>
          <w:rFonts w:ascii="Arial" w:hAnsi="Arial" w:cs="Arial"/>
          <w:sz w:val="16"/>
          <w:szCs w:val="16"/>
        </w:rPr>
        <w:t>Conselheiro Substituto</w:t>
      </w:r>
    </w:p>
    <w:p w:rsidR="007B611D" w:rsidRDefault="007B611D" w:rsidP="00A55D87">
      <w:pPr>
        <w:tabs>
          <w:tab w:val="left" w:pos="-1985"/>
        </w:tabs>
        <w:spacing w:before="0" w:line="240" w:lineRule="auto"/>
        <w:ind w:firstLine="0"/>
        <w:jc w:val="left"/>
        <w:rPr>
          <w:rFonts w:ascii="Arial" w:hAnsi="Arial" w:cs="Arial"/>
          <w:sz w:val="16"/>
          <w:szCs w:val="16"/>
          <w:lang w:val="en-US"/>
        </w:rPr>
      </w:pPr>
      <w:r>
        <w:rPr>
          <w:rFonts w:ascii="Arial" w:hAnsi="Arial" w:cs="Arial"/>
          <w:sz w:val="16"/>
          <w:szCs w:val="16"/>
          <w:lang w:val="en-US"/>
        </w:rPr>
        <w:t xml:space="preserve">Relator (art. 86, </w:t>
      </w:r>
      <w:r>
        <w:rPr>
          <w:rFonts w:ascii="Arial" w:hAnsi="Arial" w:cs="Arial"/>
          <w:i/>
          <w:sz w:val="16"/>
          <w:szCs w:val="16"/>
          <w:lang w:val="en-US"/>
        </w:rPr>
        <w:t>caput,</w:t>
      </w:r>
      <w:r>
        <w:rPr>
          <w:rFonts w:ascii="Arial" w:hAnsi="Arial" w:cs="Arial"/>
          <w:sz w:val="16"/>
          <w:szCs w:val="16"/>
          <w:lang w:val="en-US"/>
        </w:rPr>
        <w:t xml:space="preserve"> LC 202, de 2000)</w:t>
      </w:r>
    </w:p>
    <w:p w:rsidR="007B611D" w:rsidRPr="001F1CC2" w:rsidRDefault="007B611D" w:rsidP="00914B67">
      <w:pPr>
        <w:rPr>
          <w:rFonts w:ascii="Arial" w:hAnsi="Arial" w:cs="Arial"/>
          <w:sz w:val="16"/>
          <w:szCs w:val="16"/>
        </w:rPr>
      </w:pPr>
      <w:r>
        <w:rPr>
          <w:noProof/>
        </w:rPr>
        <w:pict>
          <v:line id="_x0000_s1096" style="position:absolute;left:0;text-align:left;z-index:251693568" from="0,18pt" to="243pt,18pt" strokecolor="gray" strokeweight="3pt">
            <v:stroke linestyle="thinThin"/>
          </v:line>
        </w:pict>
      </w:r>
    </w:p>
    <w:p w:rsidR="007B611D" w:rsidRPr="00312D34" w:rsidRDefault="007B611D" w:rsidP="00914B67">
      <w:pPr>
        <w:pStyle w:val="Diario1"/>
        <w:spacing w:before="120" w:after="120"/>
        <w:ind w:right="0"/>
      </w:pPr>
      <w:bookmarkStart w:id="114" w:name="_Toc214187545"/>
      <w:r>
        <w:t>Pauta das Sessões</w:t>
      </w:r>
      <w:bookmarkEnd w:id="114"/>
    </w:p>
    <w:p w:rsidR="007B611D" w:rsidRDefault="007B611D" w:rsidP="00914B67">
      <w:pPr>
        <w:tabs>
          <w:tab w:val="left" w:pos="6780"/>
        </w:tabs>
        <w:spacing w:before="0" w:line="240" w:lineRule="auto"/>
        <w:ind w:firstLine="0"/>
        <w:rPr>
          <w:bCs/>
          <w:sz w:val="16"/>
          <w:szCs w:val="16"/>
        </w:rPr>
      </w:pPr>
    </w:p>
    <w:p w:rsidR="007B611D" w:rsidRPr="00914B67" w:rsidRDefault="007B611D" w:rsidP="000F3E89">
      <w:pPr>
        <w:tabs>
          <w:tab w:val="left" w:pos="6780"/>
        </w:tabs>
        <w:spacing w:before="0" w:line="240" w:lineRule="auto"/>
        <w:ind w:firstLine="284"/>
        <w:rPr>
          <w:rFonts w:ascii="Arial" w:hAnsi="Arial" w:cs="Arial"/>
          <w:sz w:val="16"/>
          <w:szCs w:val="16"/>
        </w:rPr>
      </w:pPr>
      <w:r w:rsidRPr="00914B67">
        <w:rPr>
          <w:rFonts w:ascii="Arial" w:hAnsi="Arial" w:cs="Arial"/>
          <w:bCs/>
          <w:sz w:val="16"/>
          <w:szCs w:val="16"/>
        </w:rPr>
        <w:t>Comunicamos a quem interessar, de acordo com o art. 249 do Regimento Interno do Tribunal de Contas, aprovado pela Resolução TC-06/2001, que constará da Pauta da Sessão de 17/11/2008 o processo a seguir relacionado:</w:t>
      </w:r>
    </w:p>
    <w:p w:rsidR="007B611D" w:rsidRDefault="007B611D" w:rsidP="00914B67">
      <w:pPr>
        <w:pStyle w:val="Textopadro"/>
        <w:tabs>
          <w:tab w:val="left" w:pos="2071"/>
          <w:tab w:val="left" w:pos="3481"/>
        </w:tabs>
        <w:rPr>
          <w:rFonts w:ascii="Arial" w:hAnsi="Arial" w:cs="Arial"/>
          <w:bCs/>
          <w:sz w:val="16"/>
          <w:szCs w:val="16"/>
        </w:rPr>
      </w:pPr>
    </w:p>
    <w:p w:rsidR="007B611D" w:rsidRPr="00914B67" w:rsidRDefault="007B611D" w:rsidP="00914B67">
      <w:pPr>
        <w:pStyle w:val="Textopadro"/>
        <w:tabs>
          <w:tab w:val="left" w:pos="2071"/>
          <w:tab w:val="left" w:pos="3481"/>
        </w:tabs>
        <w:rPr>
          <w:rFonts w:ascii="Arial" w:hAnsi="Arial" w:cs="Arial"/>
          <w:b/>
          <w:bCs/>
          <w:sz w:val="16"/>
          <w:szCs w:val="16"/>
        </w:rPr>
      </w:pPr>
      <w:r w:rsidRPr="00914B67">
        <w:rPr>
          <w:rFonts w:ascii="Arial" w:hAnsi="Arial" w:cs="Arial"/>
          <w:b/>
          <w:bCs/>
          <w:sz w:val="16"/>
          <w:szCs w:val="16"/>
        </w:rPr>
        <w:t>CONSELHEIRO SALOMÃO RIBAS JUNIOR</w:t>
      </w:r>
    </w:p>
    <w:p w:rsidR="007B611D" w:rsidRDefault="007B611D" w:rsidP="00914B67">
      <w:pPr>
        <w:pStyle w:val="Textopadro"/>
        <w:tabs>
          <w:tab w:val="left" w:pos="2071"/>
          <w:tab w:val="left" w:pos="3481"/>
        </w:tabs>
        <w:rPr>
          <w:rFonts w:ascii="Arial" w:hAnsi="Arial" w:cs="Arial"/>
          <w:bCs/>
          <w:sz w:val="16"/>
          <w:szCs w:val="16"/>
        </w:rPr>
      </w:pPr>
    </w:p>
    <w:p w:rsidR="007B611D" w:rsidRPr="00914B67" w:rsidRDefault="007B611D" w:rsidP="00914B67">
      <w:pPr>
        <w:pStyle w:val="Textopadro"/>
        <w:tabs>
          <w:tab w:val="left" w:pos="2071"/>
          <w:tab w:val="left" w:pos="3481"/>
        </w:tabs>
        <w:rPr>
          <w:rFonts w:ascii="Arial" w:hAnsi="Arial" w:cs="Arial"/>
          <w:sz w:val="16"/>
          <w:szCs w:val="16"/>
        </w:rPr>
      </w:pPr>
      <w:r w:rsidRPr="00914B67">
        <w:rPr>
          <w:rFonts w:ascii="Arial" w:hAnsi="Arial" w:cs="Arial"/>
          <w:bCs/>
          <w:sz w:val="16"/>
          <w:szCs w:val="16"/>
        </w:rPr>
        <w:t>Processo</w:t>
      </w:r>
      <w:r w:rsidRPr="00914B67">
        <w:rPr>
          <w:rFonts w:ascii="Arial" w:hAnsi="Arial" w:cs="Arial"/>
          <w:sz w:val="16"/>
          <w:szCs w:val="16"/>
        </w:rPr>
        <w:tab/>
      </w:r>
      <w:r w:rsidRPr="00914B67">
        <w:rPr>
          <w:rFonts w:ascii="Arial" w:hAnsi="Arial" w:cs="Arial"/>
          <w:bCs/>
          <w:sz w:val="16"/>
          <w:szCs w:val="16"/>
        </w:rPr>
        <w:t>Origem</w:t>
      </w:r>
      <w:r w:rsidRPr="00914B67">
        <w:rPr>
          <w:rFonts w:ascii="Arial" w:hAnsi="Arial" w:cs="Arial"/>
          <w:sz w:val="16"/>
          <w:szCs w:val="16"/>
        </w:rPr>
        <w:tab/>
      </w:r>
      <w:r w:rsidRPr="00914B67">
        <w:rPr>
          <w:rFonts w:ascii="Arial" w:hAnsi="Arial" w:cs="Arial"/>
          <w:bCs/>
          <w:sz w:val="16"/>
          <w:szCs w:val="16"/>
        </w:rPr>
        <w:t>Interessado</w:t>
      </w:r>
    </w:p>
    <w:p w:rsidR="007B611D" w:rsidRPr="00914B67" w:rsidRDefault="007B611D" w:rsidP="00914B67">
      <w:pPr>
        <w:tabs>
          <w:tab w:val="left" w:pos="3481"/>
        </w:tabs>
        <w:spacing w:before="0" w:line="240" w:lineRule="auto"/>
        <w:ind w:firstLine="0"/>
        <w:rPr>
          <w:rFonts w:ascii="Arial" w:hAnsi="Arial" w:cs="Arial"/>
          <w:sz w:val="16"/>
          <w:szCs w:val="16"/>
        </w:rPr>
      </w:pPr>
      <w:r w:rsidRPr="00914B67">
        <w:rPr>
          <w:rFonts w:ascii="Arial" w:hAnsi="Arial" w:cs="Arial"/>
          <w:sz w:val="16"/>
          <w:szCs w:val="16"/>
        </w:rPr>
        <w:tab/>
      </w:r>
    </w:p>
    <w:p w:rsidR="007B611D" w:rsidRPr="00914B67" w:rsidRDefault="007B611D" w:rsidP="000F3E89">
      <w:pPr>
        <w:pStyle w:val="Textopadro"/>
        <w:tabs>
          <w:tab w:val="left" w:pos="1701"/>
          <w:tab w:val="left" w:pos="3481"/>
        </w:tabs>
        <w:rPr>
          <w:rFonts w:ascii="Arial" w:hAnsi="Arial" w:cs="Arial"/>
          <w:sz w:val="16"/>
          <w:szCs w:val="16"/>
        </w:rPr>
      </w:pPr>
      <w:r w:rsidRPr="00914B67">
        <w:rPr>
          <w:rFonts w:ascii="Arial" w:hAnsi="Arial" w:cs="Arial"/>
          <w:sz w:val="16"/>
          <w:szCs w:val="16"/>
        </w:rPr>
        <w:t>PCP-05/00642583</w:t>
      </w:r>
      <w:r w:rsidRPr="00914B67">
        <w:rPr>
          <w:rFonts w:ascii="Arial" w:hAnsi="Arial" w:cs="Arial"/>
          <w:sz w:val="16"/>
          <w:szCs w:val="16"/>
        </w:rPr>
        <w:tab/>
        <w:t>PM</w:t>
      </w:r>
      <w:r>
        <w:rPr>
          <w:rFonts w:ascii="Arial" w:hAnsi="Arial" w:cs="Arial"/>
          <w:sz w:val="16"/>
          <w:szCs w:val="16"/>
        </w:rPr>
        <w:t xml:space="preserve"> </w:t>
      </w:r>
      <w:r w:rsidRPr="00914B67">
        <w:rPr>
          <w:rFonts w:ascii="Arial" w:hAnsi="Arial" w:cs="Arial"/>
          <w:sz w:val="16"/>
          <w:szCs w:val="16"/>
        </w:rPr>
        <w:t>A</w:t>
      </w:r>
      <w:r>
        <w:rPr>
          <w:rFonts w:ascii="Arial" w:hAnsi="Arial" w:cs="Arial"/>
          <w:sz w:val="16"/>
          <w:szCs w:val="16"/>
        </w:rPr>
        <w:t xml:space="preserve">nita </w:t>
      </w:r>
      <w:r w:rsidRPr="00914B67">
        <w:rPr>
          <w:rFonts w:ascii="Arial" w:hAnsi="Arial" w:cs="Arial"/>
          <w:sz w:val="16"/>
          <w:szCs w:val="16"/>
        </w:rPr>
        <w:t>Garibaldi</w:t>
      </w:r>
      <w:r w:rsidRPr="00914B67">
        <w:rPr>
          <w:rFonts w:ascii="Arial" w:hAnsi="Arial" w:cs="Arial"/>
          <w:sz w:val="16"/>
          <w:szCs w:val="16"/>
        </w:rPr>
        <w:tab/>
        <w:t>Roberto Marin</w:t>
      </w:r>
    </w:p>
    <w:p w:rsidR="007B611D" w:rsidRPr="00914B67" w:rsidRDefault="007B611D" w:rsidP="00914B67">
      <w:pPr>
        <w:tabs>
          <w:tab w:val="left" w:pos="2071"/>
          <w:tab w:val="left" w:pos="3481"/>
        </w:tabs>
        <w:spacing w:before="0" w:line="240" w:lineRule="auto"/>
        <w:ind w:firstLine="0"/>
        <w:rPr>
          <w:rFonts w:ascii="Arial" w:hAnsi="Arial" w:cs="Arial"/>
          <w:sz w:val="16"/>
          <w:szCs w:val="16"/>
        </w:rPr>
      </w:pPr>
      <w:r w:rsidRPr="00914B67">
        <w:rPr>
          <w:rFonts w:ascii="Arial" w:hAnsi="Arial" w:cs="Arial"/>
          <w:sz w:val="16"/>
          <w:szCs w:val="16"/>
        </w:rPr>
        <w:tab/>
      </w:r>
      <w:r w:rsidRPr="00914B67">
        <w:rPr>
          <w:rFonts w:ascii="Arial" w:hAnsi="Arial" w:cs="Arial"/>
          <w:sz w:val="16"/>
          <w:szCs w:val="16"/>
        </w:rPr>
        <w:tab/>
      </w:r>
    </w:p>
    <w:p w:rsidR="007B611D" w:rsidRDefault="007B611D" w:rsidP="000F3E89">
      <w:pPr>
        <w:spacing w:before="0" w:line="240" w:lineRule="auto"/>
        <w:ind w:firstLine="284"/>
        <w:rPr>
          <w:rFonts w:ascii="Arial" w:hAnsi="Arial" w:cs="Arial"/>
          <w:bCs/>
          <w:sz w:val="16"/>
          <w:szCs w:val="16"/>
        </w:rPr>
      </w:pPr>
      <w:r w:rsidRPr="00914B67">
        <w:rPr>
          <w:rFonts w:ascii="Arial" w:hAnsi="Arial" w:cs="Arial"/>
          <w:sz w:val="16"/>
          <w:szCs w:val="16"/>
        </w:rPr>
        <w:tab/>
      </w:r>
      <w:r>
        <w:rPr>
          <w:rFonts w:ascii="Arial" w:hAnsi="Arial" w:cs="Arial"/>
          <w:bCs/>
          <w:sz w:val="16"/>
          <w:szCs w:val="16"/>
        </w:rPr>
        <w:t>Florianópolis</w:t>
      </w:r>
      <w:r w:rsidRPr="00914B67">
        <w:rPr>
          <w:rFonts w:ascii="Arial" w:hAnsi="Arial" w:cs="Arial"/>
          <w:bCs/>
          <w:sz w:val="16"/>
          <w:szCs w:val="16"/>
        </w:rPr>
        <w:t>, em 11</w:t>
      </w:r>
      <w:r>
        <w:rPr>
          <w:rFonts w:ascii="Arial" w:hAnsi="Arial" w:cs="Arial"/>
          <w:bCs/>
          <w:sz w:val="16"/>
          <w:szCs w:val="16"/>
        </w:rPr>
        <w:t xml:space="preserve"> de novembro de 2008</w:t>
      </w:r>
    </w:p>
    <w:p w:rsidR="007B611D" w:rsidRDefault="007B611D" w:rsidP="00914B67">
      <w:pPr>
        <w:spacing w:before="0" w:line="240" w:lineRule="auto"/>
        <w:ind w:firstLine="0"/>
        <w:rPr>
          <w:rFonts w:ascii="Arial" w:hAnsi="Arial" w:cs="Arial"/>
          <w:bCs/>
          <w:sz w:val="16"/>
          <w:szCs w:val="16"/>
        </w:rPr>
      </w:pPr>
    </w:p>
    <w:p w:rsidR="007B611D" w:rsidRPr="00914B67" w:rsidRDefault="007B611D" w:rsidP="000F3E89">
      <w:pPr>
        <w:spacing w:before="0" w:line="240" w:lineRule="auto"/>
        <w:ind w:firstLine="0"/>
        <w:jc w:val="center"/>
        <w:rPr>
          <w:rFonts w:ascii="Arial" w:hAnsi="Arial" w:cs="Arial"/>
          <w:bCs/>
          <w:sz w:val="16"/>
          <w:szCs w:val="16"/>
        </w:rPr>
      </w:pPr>
      <w:r>
        <w:rPr>
          <w:rFonts w:ascii="Arial" w:hAnsi="Arial" w:cs="Arial"/>
          <w:bCs/>
          <w:sz w:val="16"/>
          <w:szCs w:val="16"/>
        </w:rPr>
        <w:t>ROSILDA DE FARIA</w:t>
      </w:r>
    </w:p>
    <w:p w:rsidR="007B611D" w:rsidRPr="00914B67" w:rsidRDefault="007B611D" w:rsidP="000F3E89">
      <w:pPr>
        <w:spacing w:before="0" w:line="240" w:lineRule="auto"/>
        <w:ind w:firstLine="0"/>
        <w:jc w:val="center"/>
        <w:rPr>
          <w:rFonts w:ascii="Arial" w:hAnsi="Arial" w:cs="Arial"/>
          <w:bCs/>
          <w:sz w:val="16"/>
          <w:szCs w:val="16"/>
        </w:rPr>
      </w:pPr>
      <w:r w:rsidRPr="00914B67">
        <w:rPr>
          <w:rFonts w:ascii="Arial" w:hAnsi="Arial" w:cs="Arial"/>
          <w:bCs/>
          <w:sz w:val="16"/>
          <w:szCs w:val="16"/>
        </w:rPr>
        <w:t>Secretária Geral</w:t>
      </w:r>
    </w:p>
    <w:p w:rsidR="007B611D" w:rsidRPr="00AC7FD0" w:rsidRDefault="007B611D" w:rsidP="00232D80">
      <w:pPr>
        <w:rPr>
          <w:rFonts w:ascii="Arial" w:hAnsi="Arial" w:cs="Arial"/>
          <w:sz w:val="16"/>
        </w:rPr>
      </w:pPr>
      <w:r>
        <w:rPr>
          <w:noProof/>
        </w:rPr>
        <w:pict>
          <v:line id="_x0000_s1097" style="position:absolute;left:0;text-align:left;z-index:251691520" from="0,18pt" to="243pt,18pt" strokecolor="gray" strokeweight="3pt">
            <v:stroke linestyle="thinThin"/>
          </v:line>
        </w:pict>
      </w:r>
      <w:bookmarkEnd w:id="39"/>
      <w:bookmarkEnd w:id="40"/>
      <w:bookmarkEnd w:id="41"/>
      <w:bookmarkEnd w:id="112"/>
    </w:p>
    <w:sectPr w:rsidR="007B611D" w:rsidRPr="00AC7FD0" w:rsidSect="007B611D">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1D" w:rsidRDefault="007B611D">
      <w:r>
        <w:separator/>
      </w:r>
    </w:p>
  </w:endnote>
  <w:endnote w:type="continuationSeparator" w:id="1">
    <w:p w:rsidR="007B611D" w:rsidRDefault="007B6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1D" w:rsidRDefault="007B61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611D" w:rsidRDefault="007B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1D" w:rsidRDefault="007B611D"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7B611D" w:rsidRDefault="007B611D"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1D" w:rsidRDefault="007B611D">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7B611D" w:rsidRPr="00230455" w:rsidTr="00230455">
      <w:tc>
        <w:tcPr>
          <w:tcW w:w="1560" w:type="dxa"/>
        </w:tcPr>
        <w:p w:rsidR="007B611D" w:rsidRPr="00230455" w:rsidRDefault="007B611D" w:rsidP="00230455">
          <w:pPr>
            <w:spacing w:before="0" w:line="240" w:lineRule="auto"/>
            <w:ind w:firstLine="0"/>
            <w:rPr>
              <w:rFonts w:ascii="Arial Narrow" w:hAnsi="Arial Narrow" w:cs="Arial"/>
              <w:b/>
              <w:color w:val="auto"/>
              <w:sz w:val="16"/>
              <w:szCs w:val="16"/>
            </w:rPr>
          </w:pPr>
        </w:p>
      </w:tc>
      <w:tc>
        <w:tcPr>
          <w:tcW w:w="7229" w:type="dxa"/>
        </w:tcPr>
        <w:p w:rsidR="007B611D" w:rsidRPr="00230455" w:rsidRDefault="007B611D" w:rsidP="00230455">
          <w:pPr>
            <w:spacing w:before="60" w:after="60" w:line="240" w:lineRule="auto"/>
            <w:ind w:left="-108" w:firstLine="0"/>
            <w:jc w:val="center"/>
            <w:rPr>
              <w:rFonts w:ascii="Arial Narrow" w:hAnsi="Arial Narrow" w:cs="Arial"/>
              <w:b/>
              <w:color w:val="auto"/>
              <w:sz w:val="30"/>
              <w:szCs w:val="30"/>
            </w:rPr>
          </w:pPr>
          <w:r w:rsidRPr="00230455">
            <w:rPr>
              <w:rFonts w:ascii="Arial Narrow" w:hAnsi="Arial Narrow" w:cs="Arial"/>
              <w:b/>
              <w:color w:val="600000"/>
              <w:sz w:val="30"/>
              <w:szCs w:val="30"/>
            </w:rPr>
            <w:t>Tribunal de Contas do Estado de Santa Catarina</w:t>
          </w:r>
          <w:r w:rsidRPr="00230455">
            <w:rPr>
              <w:rFonts w:ascii="Arial Narrow" w:hAnsi="Arial Narrow" w:cs="Arial"/>
              <w:b/>
              <w:color w:val="auto"/>
              <w:sz w:val="30"/>
              <w:szCs w:val="30"/>
            </w:rPr>
            <w:t xml:space="preserve"> </w:t>
          </w:r>
        </w:p>
        <w:p w:rsidR="007B611D" w:rsidRPr="00230455" w:rsidRDefault="007B611D" w:rsidP="00230455">
          <w:pPr>
            <w:spacing w:before="0" w:line="240" w:lineRule="auto"/>
            <w:ind w:left="-108" w:firstLine="0"/>
            <w:jc w:val="center"/>
            <w:rPr>
              <w:rFonts w:ascii="Arial" w:hAnsi="Arial" w:cs="Arial"/>
              <w:b/>
              <w:color w:val="auto"/>
              <w:sz w:val="20"/>
            </w:rPr>
          </w:pPr>
          <w:r w:rsidRPr="00230455">
            <w:rPr>
              <w:rFonts w:ascii="Arial Narrow" w:hAnsi="Arial Narrow" w:cs="Arial"/>
              <w:b/>
              <w:color w:val="auto"/>
              <w:sz w:val="20"/>
            </w:rPr>
            <w:t>www.tce.sc.gov.br</w:t>
          </w:r>
        </w:p>
      </w:tc>
      <w:tc>
        <w:tcPr>
          <w:tcW w:w="1559" w:type="dxa"/>
        </w:tcPr>
        <w:p w:rsidR="007B611D" w:rsidRPr="00230455" w:rsidRDefault="007B611D" w:rsidP="00230455">
          <w:pPr>
            <w:tabs>
              <w:tab w:val="left" w:pos="469"/>
            </w:tabs>
            <w:spacing w:before="0" w:after="60" w:line="240" w:lineRule="auto"/>
            <w:ind w:firstLine="0"/>
            <w:jc w:val="center"/>
            <w:rPr>
              <w:rFonts w:ascii="Arial Narrow" w:hAnsi="Arial Narrow" w:cs="Arial"/>
              <w:b/>
              <w:color w:val="600000"/>
              <w:sz w:val="4"/>
              <w:szCs w:val="4"/>
            </w:rPr>
          </w:pPr>
        </w:p>
        <w:p w:rsidR="007B611D" w:rsidRPr="00230455" w:rsidRDefault="007B611D" w:rsidP="00230455">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7B611D" w:rsidRPr="00230455" w:rsidTr="00230455">
      <w:tc>
        <w:tcPr>
          <w:tcW w:w="10348" w:type="dxa"/>
          <w:gridSpan w:val="3"/>
        </w:tcPr>
        <w:p w:rsidR="007B611D" w:rsidRPr="00230455" w:rsidRDefault="007B611D" w:rsidP="00230455">
          <w:pPr>
            <w:tabs>
              <w:tab w:val="left" w:pos="469"/>
            </w:tabs>
            <w:spacing w:before="0" w:line="240" w:lineRule="auto"/>
            <w:ind w:firstLine="0"/>
            <w:rPr>
              <w:rFonts w:ascii="Arial" w:hAnsi="Arial" w:cs="Arial"/>
              <w:sz w:val="12"/>
              <w:szCs w:val="12"/>
            </w:rPr>
          </w:pPr>
          <w:r w:rsidRPr="00230455">
            <w:rPr>
              <w:rFonts w:ascii="Arial" w:hAnsi="Arial" w:cs="Arial"/>
              <w:b/>
              <w:sz w:val="12"/>
              <w:szCs w:val="12"/>
            </w:rPr>
            <w:t xml:space="preserve">Conselheiros: </w:t>
          </w:r>
          <w:r w:rsidRPr="00230455">
            <w:rPr>
              <w:rFonts w:ascii="Arial" w:hAnsi="Arial" w:cs="Arial"/>
              <w:sz w:val="12"/>
              <w:szCs w:val="12"/>
            </w:rPr>
            <w:t xml:space="preserve">José Carlos Pacheco (Presidente), Wilson Rogério Wan-Dall (Vice-Presidente), Luiz Roberto Herbst (Corregedor Geral), Moacir Bertoli, Salomão Ribas Junior, Otávio Gilson dos Santos, César Filomeno Fontes. </w:t>
          </w:r>
          <w:r w:rsidRPr="00230455">
            <w:rPr>
              <w:rFonts w:ascii="Arial" w:hAnsi="Arial" w:cs="Arial"/>
              <w:b/>
              <w:sz w:val="12"/>
              <w:szCs w:val="12"/>
            </w:rPr>
            <w:t xml:space="preserve">Auditores: </w:t>
          </w:r>
          <w:r w:rsidRPr="00230455">
            <w:rPr>
              <w:rFonts w:ascii="Arial" w:hAnsi="Arial" w:cs="Arial"/>
              <w:sz w:val="12"/>
              <w:szCs w:val="12"/>
            </w:rPr>
            <w:t xml:space="preserve">Gerson dos Santos Sicca, Cleber Muniz Gavi, Sabrina Nunes Iocken, Adircélio de Moraes Ferreira Junior.  </w:t>
          </w:r>
          <w:r w:rsidRPr="00230455">
            <w:rPr>
              <w:rFonts w:ascii="Arial" w:hAnsi="Arial" w:cs="Arial"/>
              <w:b/>
              <w:sz w:val="12"/>
              <w:szCs w:val="12"/>
            </w:rPr>
            <w:t xml:space="preserve">Ministério Público Junto ao TCE Procuradores: </w:t>
          </w:r>
          <w:r w:rsidRPr="00230455">
            <w:rPr>
              <w:rFonts w:ascii="Arial" w:hAnsi="Arial" w:cs="Arial"/>
              <w:sz w:val="12"/>
              <w:szCs w:val="12"/>
            </w:rPr>
            <w:t>Mauro André Flores Pedrozo (Procurador Geral), Márcio de Sousa Rosa (Procurador Geral Adjunto), Diogo Roberto Ringenberg, Carlos Humberto Prola Junior, Cibelly Farias.</w:t>
          </w:r>
        </w:p>
        <w:p w:rsidR="007B611D" w:rsidRPr="00230455" w:rsidRDefault="007B611D" w:rsidP="00230455">
          <w:pPr>
            <w:tabs>
              <w:tab w:val="left" w:pos="469"/>
            </w:tabs>
            <w:spacing w:before="0" w:after="60" w:line="240" w:lineRule="auto"/>
            <w:ind w:firstLine="0"/>
            <w:rPr>
              <w:rFonts w:ascii="Arial Narrow" w:hAnsi="Arial Narrow" w:cs="Arial"/>
              <w:b/>
              <w:color w:val="600000"/>
              <w:sz w:val="28"/>
              <w:szCs w:val="28"/>
            </w:rPr>
          </w:pPr>
          <w:r w:rsidRPr="00230455">
            <w:rPr>
              <w:rFonts w:ascii="Arial" w:hAnsi="Arial" w:cs="Arial"/>
              <w:b/>
              <w:sz w:val="12"/>
              <w:szCs w:val="12"/>
            </w:rPr>
            <w:t>Diário Oficial Eletrônico - Coordenação: Secretaria Geral</w:t>
          </w:r>
          <w:r w:rsidRPr="00230455">
            <w:rPr>
              <w:rFonts w:ascii="Arial" w:hAnsi="Arial" w:cs="Arial"/>
              <w:sz w:val="12"/>
              <w:szCs w:val="12"/>
            </w:rPr>
            <w:t>, Rua Bulcão Vianna, nº 90, Centro, CEP 88020-160, Florianópolis-SC. Telefone (48) 3221-3843. e-mail diario@tce.sc.gov.br.</w:t>
          </w:r>
        </w:p>
      </w:tc>
    </w:tr>
  </w:tbl>
  <w:p w:rsidR="007B611D" w:rsidRPr="008664C7" w:rsidRDefault="007B611D">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1D" w:rsidRDefault="007B611D">
      <w:r>
        <w:separator/>
      </w:r>
    </w:p>
  </w:footnote>
  <w:footnote w:type="continuationSeparator" w:id="1">
    <w:p w:rsidR="007B611D" w:rsidRDefault="007B6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1D" w:rsidRDefault="007B611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611D" w:rsidRDefault="007B611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1D" w:rsidRDefault="007B611D"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23</w:t>
    </w:r>
    <w:r>
      <w:rPr>
        <w:rStyle w:val="PageNumber"/>
        <w:sz w:val="20"/>
      </w:rPr>
      <w:fldChar w:fldCharType="end"/>
    </w:r>
  </w:p>
  <w:tbl>
    <w:tblPr>
      <w:tblW w:w="0" w:type="auto"/>
      <w:tblInd w:w="392" w:type="dxa"/>
      <w:tblBorders>
        <w:bottom w:val="single" w:sz="4" w:space="0" w:color="auto"/>
      </w:tblBorders>
      <w:tblLook w:val="01E0"/>
    </w:tblPr>
    <w:tblGrid>
      <w:gridCol w:w="9952"/>
    </w:tblGrid>
    <w:tr w:rsidR="007B611D">
      <w:tc>
        <w:tcPr>
          <w:tcW w:w="9952" w:type="dxa"/>
          <w:tcBorders>
            <w:bottom w:val="single" w:sz="4" w:space="0" w:color="auto"/>
          </w:tcBorders>
        </w:tcPr>
        <w:p w:rsidR="007B611D" w:rsidRDefault="007B611D">
          <w:pPr>
            <w:pStyle w:val="Header"/>
            <w:spacing w:before="0" w:line="240" w:lineRule="auto"/>
            <w:ind w:right="360" w:firstLine="0"/>
            <w:jc w:val="center"/>
          </w:pPr>
          <w:r>
            <w:rPr>
              <w:sz w:val="20"/>
            </w:rPr>
            <w:t xml:space="preserve">Tribunal de Contas de Santa Catarina - Diário Oficial Eletrônico </w:t>
          </w:r>
          <w:r w:rsidRPr="00D16064">
            <w:rPr>
              <w:sz w:val="20"/>
            </w:rPr>
            <w:t xml:space="preserve">nº </w:t>
          </w:r>
          <w:bookmarkStart w:id="115" w:name="bknum2"/>
          <w:r>
            <w:rPr>
              <w:sz w:val="20"/>
            </w:rPr>
            <w:t>135</w:t>
          </w:r>
          <w:bookmarkEnd w:id="115"/>
          <w:r w:rsidRPr="00D16064">
            <w:rPr>
              <w:sz w:val="20"/>
            </w:rPr>
            <w:t xml:space="preserve">- </w:t>
          </w:r>
          <w:bookmarkStart w:id="116" w:name="bksemana2"/>
          <w:r>
            <w:rPr>
              <w:sz w:val="20"/>
            </w:rPr>
            <w:t>Quarta-Feira</w:t>
          </w:r>
          <w:bookmarkEnd w:id="116"/>
          <w:r w:rsidRPr="00D16064">
            <w:rPr>
              <w:sz w:val="20"/>
            </w:rPr>
            <w:t xml:space="preserve">, </w:t>
          </w:r>
          <w:bookmarkStart w:id="117" w:name="bkdia2"/>
          <w:r>
            <w:rPr>
              <w:sz w:val="20"/>
            </w:rPr>
            <w:t>12</w:t>
          </w:r>
          <w:bookmarkEnd w:id="117"/>
          <w:r>
            <w:rPr>
              <w:sz w:val="20"/>
            </w:rPr>
            <w:t xml:space="preserve"> </w:t>
          </w:r>
          <w:r w:rsidRPr="00D16064">
            <w:rPr>
              <w:sz w:val="20"/>
            </w:rPr>
            <w:t xml:space="preserve">de </w:t>
          </w:r>
          <w:bookmarkStart w:id="118" w:name="bkmes2"/>
          <w:r>
            <w:rPr>
              <w:sz w:val="20"/>
            </w:rPr>
            <w:t>novembro</w:t>
          </w:r>
          <w:bookmarkEnd w:id="118"/>
          <w:r>
            <w:rPr>
              <w:sz w:val="20"/>
            </w:rPr>
            <w:t xml:space="preserve"> </w:t>
          </w:r>
          <w:r w:rsidRPr="00D16064">
            <w:rPr>
              <w:sz w:val="20"/>
            </w:rPr>
            <w:t xml:space="preserve">de </w:t>
          </w:r>
          <w:bookmarkStart w:id="119" w:name="bkano2"/>
          <w:r>
            <w:rPr>
              <w:sz w:val="20"/>
            </w:rPr>
            <w:t>2008</w:t>
          </w:r>
          <w:bookmarkEnd w:id="119"/>
        </w:p>
      </w:tc>
    </w:tr>
  </w:tbl>
  <w:p w:rsidR="007B611D" w:rsidRDefault="007B611D">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7B611D">
      <w:tblPrEx>
        <w:tblCellMar>
          <w:top w:w="0" w:type="dxa"/>
          <w:bottom w:w="0" w:type="dxa"/>
        </w:tblCellMar>
      </w:tblPrEx>
      <w:trPr>
        <w:cantSplit/>
        <w:trHeight w:val="996"/>
      </w:trPr>
      <w:tc>
        <w:tcPr>
          <w:tcW w:w="1134" w:type="dxa"/>
          <w:vMerge w:val="restart"/>
          <w:tcBorders>
            <w:bottom w:val="nil"/>
          </w:tcBorders>
          <w:shd w:val="clear" w:color="000000" w:fill="FFFFFF"/>
        </w:tcPr>
        <w:p w:rsidR="007B611D" w:rsidRPr="000E5D0F" w:rsidRDefault="007B611D">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7B611D" w:rsidRPr="0085630A" w:rsidRDefault="007B611D"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7B611D" w:rsidRDefault="007B611D" w:rsidP="00075D1B">
          <w:pPr>
            <w:pStyle w:val="Textopadro"/>
          </w:pPr>
          <w:r w:rsidRPr="006E6EF0">
            <w:rPr>
              <w:rFonts w:cs="Arial"/>
            </w:rPr>
            <w:pict>
              <v:shape id="_x0000_i1028" type="#_x0000_t75" style="width:48pt;height:62.25pt" fillcolor="window">
                <v:imagedata r:id="rId2" o:title=""/>
              </v:shape>
            </w:pict>
          </w:r>
        </w:p>
      </w:tc>
    </w:tr>
    <w:tr w:rsidR="007B611D"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7B611D" w:rsidRDefault="007B611D">
          <w:pPr>
            <w:pStyle w:val="Textopadro"/>
          </w:pPr>
        </w:p>
      </w:tc>
      <w:tc>
        <w:tcPr>
          <w:tcW w:w="7938" w:type="dxa"/>
          <w:tcBorders>
            <w:bottom w:val="nil"/>
          </w:tcBorders>
          <w:shd w:val="clear" w:color="000000" w:fill="FFFFFF"/>
        </w:tcPr>
        <w:p w:rsidR="007B611D" w:rsidRPr="005A7E09" w:rsidRDefault="007B611D">
          <w:pPr>
            <w:pStyle w:val="Textopadro"/>
            <w:jc w:val="center"/>
            <w:rPr>
              <w:rFonts w:ascii="Arial" w:hAnsi="Arial"/>
              <w:b/>
              <w:sz w:val="20"/>
              <w:lang w:val="pt-BR"/>
            </w:rPr>
          </w:pPr>
          <w:bookmarkStart w:id="120" w:name="bksemana"/>
          <w:r>
            <w:rPr>
              <w:rFonts w:ascii="Arial" w:hAnsi="Arial"/>
              <w:b/>
              <w:sz w:val="20"/>
              <w:lang w:val="pt-BR"/>
            </w:rPr>
            <w:t>Quarta-Feira</w:t>
          </w:r>
          <w:bookmarkEnd w:id="120"/>
          <w:r w:rsidRPr="005A7E09">
            <w:rPr>
              <w:rFonts w:ascii="Arial" w:hAnsi="Arial"/>
              <w:b/>
              <w:sz w:val="20"/>
              <w:lang w:val="pt-BR"/>
            </w:rPr>
            <w:t xml:space="preserve">, </w:t>
          </w:r>
          <w:bookmarkStart w:id="121" w:name="bkdia"/>
          <w:r>
            <w:rPr>
              <w:rFonts w:ascii="Arial" w:hAnsi="Arial"/>
              <w:b/>
              <w:sz w:val="20"/>
              <w:lang w:val="pt-BR"/>
            </w:rPr>
            <w:t>12</w:t>
          </w:r>
          <w:bookmarkEnd w:id="121"/>
          <w:r w:rsidRPr="005A7E09">
            <w:rPr>
              <w:rFonts w:ascii="Arial" w:hAnsi="Arial"/>
              <w:b/>
              <w:sz w:val="20"/>
              <w:lang w:val="pt-BR"/>
            </w:rPr>
            <w:t xml:space="preserve"> de </w:t>
          </w:r>
          <w:bookmarkStart w:id="122" w:name="bkmes"/>
          <w:r>
            <w:rPr>
              <w:rFonts w:ascii="Arial" w:hAnsi="Arial"/>
              <w:b/>
              <w:sz w:val="20"/>
              <w:lang w:val="pt-BR"/>
            </w:rPr>
            <w:t>novembro</w:t>
          </w:r>
          <w:bookmarkEnd w:id="122"/>
          <w:r w:rsidRPr="005A7E09">
            <w:rPr>
              <w:rFonts w:ascii="Arial" w:hAnsi="Arial"/>
              <w:b/>
              <w:sz w:val="20"/>
              <w:lang w:val="pt-BR"/>
            </w:rPr>
            <w:t xml:space="preserve"> de </w:t>
          </w:r>
          <w:bookmarkStart w:id="123" w:name="bkano"/>
          <w:r>
            <w:rPr>
              <w:rFonts w:ascii="Arial" w:hAnsi="Arial"/>
              <w:b/>
              <w:sz w:val="20"/>
              <w:lang w:val="pt-BR"/>
            </w:rPr>
            <w:t>2008</w:t>
          </w:r>
          <w:bookmarkEnd w:id="123"/>
          <w:r w:rsidRPr="005A7E09">
            <w:rPr>
              <w:rFonts w:ascii="Arial" w:hAnsi="Arial"/>
              <w:b/>
              <w:sz w:val="20"/>
              <w:lang w:val="pt-BR"/>
            </w:rPr>
            <w:t xml:space="preserve"> - Ano 1 – nº </w:t>
          </w:r>
          <w:bookmarkStart w:id="124" w:name="bknum"/>
          <w:r>
            <w:rPr>
              <w:rFonts w:ascii="Arial" w:hAnsi="Arial"/>
              <w:b/>
              <w:sz w:val="20"/>
              <w:lang w:val="pt-BR"/>
            </w:rPr>
            <w:t>135</w:t>
          </w:r>
          <w:bookmarkEnd w:id="124"/>
        </w:p>
      </w:tc>
      <w:tc>
        <w:tcPr>
          <w:tcW w:w="1134" w:type="dxa"/>
          <w:vMerge/>
          <w:tcBorders>
            <w:top w:val="nil"/>
            <w:bottom w:val="nil"/>
          </w:tcBorders>
          <w:shd w:val="clear" w:color="000000" w:fill="FFFFFF"/>
        </w:tcPr>
        <w:p w:rsidR="007B611D" w:rsidRDefault="007B611D">
          <w:pPr>
            <w:pStyle w:val="Textopadro"/>
            <w:spacing w:before="360"/>
            <w:rPr>
              <w:szCs w:val="24"/>
              <w:lang w:val="pt-BR"/>
            </w:rPr>
          </w:pPr>
        </w:p>
      </w:tc>
    </w:tr>
    <w:tr w:rsidR="007B611D"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7B611D" w:rsidRPr="005A7E09" w:rsidRDefault="007B611D" w:rsidP="005A7E09">
          <w:pPr>
            <w:pStyle w:val="Textopadro"/>
            <w:rPr>
              <w:sz w:val="2"/>
              <w:szCs w:val="2"/>
              <w:lang w:val="pt-BR"/>
            </w:rPr>
          </w:pPr>
        </w:p>
      </w:tc>
    </w:tr>
  </w:tbl>
  <w:p w:rsidR="007B611D" w:rsidRPr="007D2C52" w:rsidRDefault="007B611D">
    <w:pPr>
      <w:spacing w:before="0" w:line="240" w:lineRule="auto"/>
      <w:ind w:firstLine="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1A0E"/>
    <w:multiLevelType w:val="hybridMultilevel"/>
    <w:tmpl w:val="794851CE"/>
    <w:lvl w:ilvl="0" w:tplc="DAF45522">
      <w:start w:val="1"/>
      <w:numFmt w:val="decimal"/>
      <w:lvlText w:val="%1."/>
      <w:lvlJc w:val="left"/>
      <w:pPr>
        <w:ind w:left="2484"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47B2437C"/>
    <w:multiLevelType w:val="hybridMultilevel"/>
    <w:tmpl w:val="217635FC"/>
    <w:lvl w:ilvl="0" w:tplc="68F035F4">
      <w:start w:val="1"/>
      <w:numFmt w:val="lowerLetter"/>
      <w:lvlText w:val="%1)"/>
      <w:lvlJc w:val="left"/>
      <w:pPr>
        <w:ind w:left="1471" w:hanging="360"/>
      </w:pPr>
      <w:rPr>
        <w:rFonts w:cs="Times New Roman"/>
        <w:i/>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128A"/>
    <w:rsid w:val="00012314"/>
    <w:rsid w:val="00013515"/>
    <w:rsid w:val="00014B23"/>
    <w:rsid w:val="0001628B"/>
    <w:rsid w:val="000208D8"/>
    <w:rsid w:val="00024D2C"/>
    <w:rsid w:val="00030360"/>
    <w:rsid w:val="00061992"/>
    <w:rsid w:val="00071654"/>
    <w:rsid w:val="00075D1B"/>
    <w:rsid w:val="00082AE5"/>
    <w:rsid w:val="00097AC6"/>
    <w:rsid w:val="000B5B20"/>
    <w:rsid w:val="000C585B"/>
    <w:rsid w:val="000D1C9F"/>
    <w:rsid w:val="000D4C8B"/>
    <w:rsid w:val="000E5D0F"/>
    <w:rsid w:val="000E66EA"/>
    <w:rsid w:val="000E7529"/>
    <w:rsid w:val="000F26F2"/>
    <w:rsid w:val="000F3E89"/>
    <w:rsid w:val="00121C38"/>
    <w:rsid w:val="00132A4A"/>
    <w:rsid w:val="0014277D"/>
    <w:rsid w:val="0017303B"/>
    <w:rsid w:val="00175A75"/>
    <w:rsid w:val="001815AF"/>
    <w:rsid w:val="00185821"/>
    <w:rsid w:val="00191CC4"/>
    <w:rsid w:val="001A4349"/>
    <w:rsid w:val="001A7E6B"/>
    <w:rsid w:val="001B7422"/>
    <w:rsid w:val="001C4E2B"/>
    <w:rsid w:val="001F1CC2"/>
    <w:rsid w:val="001F516D"/>
    <w:rsid w:val="00204538"/>
    <w:rsid w:val="00212100"/>
    <w:rsid w:val="002257CB"/>
    <w:rsid w:val="00230455"/>
    <w:rsid w:val="00232D80"/>
    <w:rsid w:val="002427C9"/>
    <w:rsid w:val="002556A1"/>
    <w:rsid w:val="00266CBB"/>
    <w:rsid w:val="00267375"/>
    <w:rsid w:val="00276239"/>
    <w:rsid w:val="00283692"/>
    <w:rsid w:val="00291003"/>
    <w:rsid w:val="002971B5"/>
    <w:rsid w:val="002B1F94"/>
    <w:rsid w:val="002F2CA9"/>
    <w:rsid w:val="003034C5"/>
    <w:rsid w:val="00312020"/>
    <w:rsid w:val="00312D34"/>
    <w:rsid w:val="00320550"/>
    <w:rsid w:val="003256AD"/>
    <w:rsid w:val="00336280"/>
    <w:rsid w:val="003710D9"/>
    <w:rsid w:val="003778EF"/>
    <w:rsid w:val="00381BA6"/>
    <w:rsid w:val="00393280"/>
    <w:rsid w:val="00395A4C"/>
    <w:rsid w:val="003A4AB2"/>
    <w:rsid w:val="003A4DD2"/>
    <w:rsid w:val="003B6C99"/>
    <w:rsid w:val="003C04A7"/>
    <w:rsid w:val="003D1F9C"/>
    <w:rsid w:val="00422907"/>
    <w:rsid w:val="00423DFC"/>
    <w:rsid w:val="00443935"/>
    <w:rsid w:val="004519D8"/>
    <w:rsid w:val="00454E4E"/>
    <w:rsid w:val="004978DF"/>
    <w:rsid w:val="004A2AC3"/>
    <w:rsid w:val="004A3071"/>
    <w:rsid w:val="004B1EF9"/>
    <w:rsid w:val="004B734E"/>
    <w:rsid w:val="004C3358"/>
    <w:rsid w:val="004D180E"/>
    <w:rsid w:val="004E445A"/>
    <w:rsid w:val="004F6C3E"/>
    <w:rsid w:val="004F6FA5"/>
    <w:rsid w:val="00506E5F"/>
    <w:rsid w:val="0050712B"/>
    <w:rsid w:val="00510A95"/>
    <w:rsid w:val="005115ED"/>
    <w:rsid w:val="0053390D"/>
    <w:rsid w:val="00542DF8"/>
    <w:rsid w:val="0054491B"/>
    <w:rsid w:val="00551AD4"/>
    <w:rsid w:val="00573175"/>
    <w:rsid w:val="00581475"/>
    <w:rsid w:val="00585845"/>
    <w:rsid w:val="005A1C13"/>
    <w:rsid w:val="005A33A9"/>
    <w:rsid w:val="005A7E09"/>
    <w:rsid w:val="005B277D"/>
    <w:rsid w:val="005C58D2"/>
    <w:rsid w:val="005F4637"/>
    <w:rsid w:val="00606EFE"/>
    <w:rsid w:val="006101B4"/>
    <w:rsid w:val="00615CA8"/>
    <w:rsid w:val="006462A4"/>
    <w:rsid w:val="00656EF1"/>
    <w:rsid w:val="006603A1"/>
    <w:rsid w:val="00672187"/>
    <w:rsid w:val="00674A37"/>
    <w:rsid w:val="00674CD3"/>
    <w:rsid w:val="0067648C"/>
    <w:rsid w:val="00684690"/>
    <w:rsid w:val="0068684F"/>
    <w:rsid w:val="006D3C28"/>
    <w:rsid w:val="006E1994"/>
    <w:rsid w:val="006E6EF0"/>
    <w:rsid w:val="006F2614"/>
    <w:rsid w:val="00710DAF"/>
    <w:rsid w:val="007151D0"/>
    <w:rsid w:val="0072022A"/>
    <w:rsid w:val="007318F6"/>
    <w:rsid w:val="00734D9A"/>
    <w:rsid w:val="0073657D"/>
    <w:rsid w:val="007643E4"/>
    <w:rsid w:val="00775270"/>
    <w:rsid w:val="007773BE"/>
    <w:rsid w:val="0078017C"/>
    <w:rsid w:val="007804E6"/>
    <w:rsid w:val="00784D7E"/>
    <w:rsid w:val="0079308C"/>
    <w:rsid w:val="007B38BE"/>
    <w:rsid w:val="007B611D"/>
    <w:rsid w:val="007D2C52"/>
    <w:rsid w:val="007D5434"/>
    <w:rsid w:val="00832128"/>
    <w:rsid w:val="0084026B"/>
    <w:rsid w:val="00844AEE"/>
    <w:rsid w:val="00845686"/>
    <w:rsid w:val="00847894"/>
    <w:rsid w:val="00854B36"/>
    <w:rsid w:val="0085630A"/>
    <w:rsid w:val="00865785"/>
    <w:rsid w:val="008664C7"/>
    <w:rsid w:val="0087220C"/>
    <w:rsid w:val="0089302B"/>
    <w:rsid w:val="008A0D6B"/>
    <w:rsid w:val="008A1E74"/>
    <w:rsid w:val="008A4F17"/>
    <w:rsid w:val="008A6DAF"/>
    <w:rsid w:val="008B1508"/>
    <w:rsid w:val="008B413F"/>
    <w:rsid w:val="008D0139"/>
    <w:rsid w:val="008D5BFC"/>
    <w:rsid w:val="008E4A1A"/>
    <w:rsid w:val="008F0000"/>
    <w:rsid w:val="008F13DC"/>
    <w:rsid w:val="008F7C8C"/>
    <w:rsid w:val="009137FD"/>
    <w:rsid w:val="00914B67"/>
    <w:rsid w:val="009173F7"/>
    <w:rsid w:val="00960876"/>
    <w:rsid w:val="00974A3D"/>
    <w:rsid w:val="00993679"/>
    <w:rsid w:val="009943BA"/>
    <w:rsid w:val="009A2AC8"/>
    <w:rsid w:val="009B695B"/>
    <w:rsid w:val="009B6B42"/>
    <w:rsid w:val="009C14C3"/>
    <w:rsid w:val="009C401C"/>
    <w:rsid w:val="009C5E23"/>
    <w:rsid w:val="009C7D4E"/>
    <w:rsid w:val="009D0A73"/>
    <w:rsid w:val="009D285F"/>
    <w:rsid w:val="009D406B"/>
    <w:rsid w:val="00A028CC"/>
    <w:rsid w:val="00A07C8C"/>
    <w:rsid w:val="00A2334E"/>
    <w:rsid w:val="00A3134F"/>
    <w:rsid w:val="00A430C4"/>
    <w:rsid w:val="00A44891"/>
    <w:rsid w:val="00A55D87"/>
    <w:rsid w:val="00A67541"/>
    <w:rsid w:val="00A713A3"/>
    <w:rsid w:val="00A7735A"/>
    <w:rsid w:val="00A80497"/>
    <w:rsid w:val="00A830AD"/>
    <w:rsid w:val="00A9699E"/>
    <w:rsid w:val="00AA7DA3"/>
    <w:rsid w:val="00AC7FD0"/>
    <w:rsid w:val="00AD6DDF"/>
    <w:rsid w:val="00AF47C7"/>
    <w:rsid w:val="00B031DD"/>
    <w:rsid w:val="00B121E4"/>
    <w:rsid w:val="00B2009B"/>
    <w:rsid w:val="00B530B3"/>
    <w:rsid w:val="00B6495D"/>
    <w:rsid w:val="00B660FD"/>
    <w:rsid w:val="00B719C9"/>
    <w:rsid w:val="00B74F5A"/>
    <w:rsid w:val="00B7612D"/>
    <w:rsid w:val="00B76752"/>
    <w:rsid w:val="00B80EB8"/>
    <w:rsid w:val="00B961C1"/>
    <w:rsid w:val="00BB027B"/>
    <w:rsid w:val="00BE098A"/>
    <w:rsid w:val="00BE3F99"/>
    <w:rsid w:val="00BE6AFE"/>
    <w:rsid w:val="00BF0E60"/>
    <w:rsid w:val="00BF5908"/>
    <w:rsid w:val="00BF68D5"/>
    <w:rsid w:val="00BF7EDF"/>
    <w:rsid w:val="00C014EE"/>
    <w:rsid w:val="00C02D15"/>
    <w:rsid w:val="00C043AB"/>
    <w:rsid w:val="00C10CE1"/>
    <w:rsid w:val="00C154FD"/>
    <w:rsid w:val="00C261CC"/>
    <w:rsid w:val="00C3294E"/>
    <w:rsid w:val="00C438F5"/>
    <w:rsid w:val="00C524D1"/>
    <w:rsid w:val="00C63802"/>
    <w:rsid w:val="00C818F9"/>
    <w:rsid w:val="00C85423"/>
    <w:rsid w:val="00CA2DE8"/>
    <w:rsid w:val="00CB3DA2"/>
    <w:rsid w:val="00CC36EF"/>
    <w:rsid w:val="00CD0A7C"/>
    <w:rsid w:val="00CD3B3C"/>
    <w:rsid w:val="00CE1C64"/>
    <w:rsid w:val="00D0607D"/>
    <w:rsid w:val="00D1090B"/>
    <w:rsid w:val="00D16064"/>
    <w:rsid w:val="00D34305"/>
    <w:rsid w:val="00D505E7"/>
    <w:rsid w:val="00D61F62"/>
    <w:rsid w:val="00D73B7B"/>
    <w:rsid w:val="00D823F8"/>
    <w:rsid w:val="00D92579"/>
    <w:rsid w:val="00D94D7A"/>
    <w:rsid w:val="00DA0BDD"/>
    <w:rsid w:val="00DA3290"/>
    <w:rsid w:val="00DA3ABB"/>
    <w:rsid w:val="00DA54B3"/>
    <w:rsid w:val="00DB26EF"/>
    <w:rsid w:val="00DB462B"/>
    <w:rsid w:val="00DC6BCE"/>
    <w:rsid w:val="00E00E67"/>
    <w:rsid w:val="00E15DD6"/>
    <w:rsid w:val="00E20475"/>
    <w:rsid w:val="00E456CB"/>
    <w:rsid w:val="00E47B80"/>
    <w:rsid w:val="00E535A5"/>
    <w:rsid w:val="00E54C5A"/>
    <w:rsid w:val="00E6325E"/>
    <w:rsid w:val="00E67460"/>
    <w:rsid w:val="00E85E0B"/>
    <w:rsid w:val="00E937FE"/>
    <w:rsid w:val="00EC4F37"/>
    <w:rsid w:val="00EC633E"/>
    <w:rsid w:val="00F055BC"/>
    <w:rsid w:val="00F228B5"/>
    <w:rsid w:val="00F47530"/>
    <w:rsid w:val="00F662DC"/>
    <w:rsid w:val="00F82837"/>
    <w:rsid w:val="00F92687"/>
    <w:rsid w:val="00FB48E2"/>
    <w:rsid w:val="00FC2D3A"/>
    <w:rsid w:val="00FF0A8E"/>
    <w:rsid w:val="00FF39B6"/>
    <w:rsid w:val="00FF6A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02B"/>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50702B"/>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50702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50702B"/>
    <w:rPr>
      <w:color w:val="000000"/>
      <w:sz w:val="24"/>
    </w:rPr>
  </w:style>
  <w:style w:type="character" w:customStyle="1" w:styleId="Heading2Char">
    <w:name w:val="Heading 2 Char"/>
    <w:basedOn w:val="DefaultParagraphFont"/>
    <w:link w:val="Heading2"/>
    <w:uiPriority w:val="9"/>
    <w:semiHidden/>
    <w:rsid w:val="0050702B"/>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uiPriority w:val="99"/>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50702B"/>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0702B"/>
    <w:rPr>
      <w:color w:val="000000"/>
      <w:sz w:val="0"/>
      <w:szCs w:val="0"/>
    </w:rPr>
  </w:style>
  <w:style w:type="paragraph" w:styleId="TOC5">
    <w:name w:val="toc 5"/>
    <w:basedOn w:val="Normal"/>
    <w:next w:val="Normal"/>
    <w:autoRedefine/>
    <w:uiPriority w:val="39"/>
    <w:semiHidden/>
    <w:pPr>
      <w:spacing w:before="0"/>
      <w:ind w:left="960"/>
      <w:jc w:val="left"/>
    </w:pPr>
    <w:rPr>
      <w:sz w:val="18"/>
      <w:szCs w:val="18"/>
    </w:rPr>
  </w:style>
  <w:style w:type="paragraph" w:styleId="TOC6">
    <w:name w:val="toc 6"/>
    <w:basedOn w:val="Normal"/>
    <w:next w:val="Normal"/>
    <w:autoRedefine/>
    <w:uiPriority w:val="39"/>
    <w:semiHidden/>
    <w:pPr>
      <w:spacing w:before="0"/>
      <w:ind w:left="1200"/>
      <w:jc w:val="left"/>
    </w:pPr>
    <w:rPr>
      <w:sz w:val="18"/>
      <w:szCs w:val="18"/>
    </w:rPr>
  </w:style>
  <w:style w:type="paragraph" w:styleId="TOC7">
    <w:name w:val="toc 7"/>
    <w:basedOn w:val="Normal"/>
    <w:next w:val="Normal"/>
    <w:autoRedefine/>
    <w:uiPriority w:val="39"/>
    <w:semiHidden/>
    <w:pPr>
      <w:spacing w:before="0"/>
      <w:ind w:left="1440"/>
      <w:jc w:val="left"/>
    </w:pPr>
    <w:rPr>
      <w:sz w:val="18"/>
      <w:szCs w:val="18"/>
    </w:rPr>
  </w:style>
  <w:style w:type="paragraph" w:styleId="TOC8">
    <w:name w:val="toc 8"/>
    <w:basedOn w:val="Normal"/>
    <w:next w:val="Normal"/>
    <w:autoRedefine/>
    <w:uiPriority w:val="39"/>
    <w:semiHidden/>
    <w:pPr>
      <w:spacing w:before="0"/>
      <w:ind w:left="1680"/>
      <w:jc w:val="left"/>
    </w:pPr>
    <w:rPr>
      <w:sz w:val="18"/>
      <w:szCs w:val="18"/>
    </w:rPr>
  </w:style>
  <w:style w:type="paragraph" w:styleId="TOC9">
    <w:name w:val="toc 9"/>
    <w:basedOn w:val="Normal"/>
    <w:next w:val="Normal"/>
    <w:autoRedefine/>
    <w:uiPriority w:val="39"/>
    <w:semiHidden/>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50702B"/>
    <w:rPr>
      <w:color w:val="000000"/>
      <w:sz w:val="0"/>
      <w:szCs w:val="0"/>
    </w:rPr>
  </w:style>
  <w:style w:type="paragraph" w:styleId="NormalWeb">
    <w:name w:val="Normal (Web)"/>
    <w:basedOn w:val="Normal"/>
    <w:uiPriority w:val="99"/>
    <w:unhideWhenUsed/>
    <w:rsid w:val="00D0607D"/>
    <w:pPr>
      <w:spacing w:before="100" w:beforeAutospacing="1" w:after="100" w:afterAutospacing="1" w:line="240" w:lineRule="auto"/>
      <w:ind w:firstLine="0"/>
      <w:jc w:val="left"/>
    </w:pPr>
    <w:rPr>
      <w:color w:val="auto"/>
      <w:szCs w:val="24"/>
    </w:rPr>
  </w:style>
  <w:style w:type="paragraph" w:styleId="PlainText">
    <w:name w:val="Plain Text"/>
    <w:basedOn w:val="Normal"/>
    <w:link w:val="PlainTextChar"/>
    <w:uiPriority w:val="99"/>
    <w:unhideWhenUsed/>
    <w:rsid w:val="00024D2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024D2C"/>
    <w:rPr>
      <w:rFonts w:ascii="Consolas" w:eastAsia="Times New Roman" w:hAnsi="Consolas" w:cs="Times New Roman"/>
      <w:sz w:val="21"/>
      <w:szCs w:val="21"/>
      <w:lang w:eastAsia="en-US"/>
    </w:rPr>
  </w:style>
  <w:style w:type="paragraph" w:styleId="ListParagraph">
    <w:name w:val="List Paragraph"/>
    <w:basedOn w:val="Normal"/>
    <w:uiPriority w:val="34"/>
    <w:qFormat/>
    <w:rsid w:val="00C85423"/>
    <w:pPr>
      <w:overflowPunct w:val="0"/>
      <w:autoSpaceDE w:val="0"/>
      <w:autoSpaceDN w:val="0"/>
      <w:adjustRightInd w:val="0"/>
      <w:spacing w:before="0" w:line="240" w:lineRule="auto"/>
      <w:ind w:left="708" w:firstLine="0"/>
      <w:jc w:val="left"/>
    </w:pPr>
    <w:rPr>
      <w:noProof/>
      <w:color w:val="auto"/>
      <w:sz w:val="20"/>
    </w:rPr>
  </w:style>
</w:styles>
</file>

<file path=word/webSettings.xml><?xml version="1.0" encoding="utf-8"?>
<w:webSettings xmlns:r="http://schemas.openxmlformats.org/officeDocument/2006/relationships" xmlns:w="http://schemas.openxmlformats.org/wordprocessingml/2006/main">
  <w:divs>
    <w:div w:id="1950427709">
      <w:marLeft w:val="0"/>
      <w:marRight w:val="0"/>
      <w:marTop w:val="0"/>
      <w:marBottom w:val="0"/>
      <w:divBdr>
        <w:top w:val="none" w:sz="0" w:space="0" w:color="auto"/>
        <w:left w:val="none" w:sz="0" w:space="0" w:color="auto"/>
        <w:bottom w:val="none" w:sz="0" w:space="0" w:color="auto"/>
        <w:right w:val="none" w:sz="0" w:space="0" w:color="auto"/>
      </w:divBdr>
    </w:div>
    <w:div w:id="1950427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135</TotalTime>
  <Pages>23</Pages>
  <Words>22987</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  </dc:title>
  <dc:subject/>
  <dc:creator>tcsc</dc:creator>
  <cp:keywords/>
  <dc:description/>
  <cp:lastModifiedBy>valdelei rouver</cp:lastModifiedBy>
  <cp:revision>11</cp:revision>
  <cp:lastPrinted>2008-04-30T19:31:00Z</cp:lastPrinted>
  <dcterms:created xsi:type="dcterms:W3CDTF">2008-11-11T17:02:00Z</dcterms:created>
  <dcterms:modified xsi:type="dcterms:W3CDTF">2008-11-11T19:34:00Z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64b7b7038926410bb7d04a1bbc386533.psdsxs" Id="Reb059bfc96304a45" /></Relationships>
</file>