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8e2ef20cb25345c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F2" w:rsidRPr="00D94D7A" w:rsidRDefault="00EE2BF2">
      <w:pPr>
        <w:spacing w:before="0" w:line="240" w:lineRule="auto"/>
        <w:ind w:firstLine="0"/>
        <w:jc w:val="center"/>
        <w:rPr>
          <w:rFonts w:ascii="Arial Narrow" w:hAnsi="Arial Narrow" w:cs="Arial"/>
          <w:b/>
          <w:color w:val="auto"/>
          <w:sz w:val="32"/>
          <w:szCs w:val="32"/>
        </w:rPr>
      </w:pPr>
      <w:bookmarkStart w:id="0" w:name="_Toc177184760"/>
      <w:bookmarkStart w:id="1" w:name="_Toc177184918"/>
      <w:bookmarkStart w:id="2" w:name="_Toc177185076"/>
      <w:r w:rsidRPr="00D94D7A">
        <w:rPr>
          <w:rFonts w:ascii="Arial Narrow" w:hAnsi="Arial Narrow" w:cs="Arial"/>
          <w:b/>
          <w:color w:val="auto"/>
          <w:sz w:val="32"/>
          <w:szCs w:val="32"/>
        </w:rPr>
        <w:t>Índice</w:t>
      </w:r>
    </w:p>
    <w:p w:rsidR="00EE2BF2" w:rsidRPr="00F055BC" w:rsidRDefault="00EE2BF2">
      <w:pPr>
        <w:spacing w:before="0" w:line="240" w:lineRule="auto"/>
        <w:ind w:firstLine="0"/>
        <w:jc w:val="center"/>
        <w:rPr>
          <w:rFonts w:ascii="Arial" w:hAnsi="Arial" w:cs="Arial"/>
          <w:b/>
          <w:szCs w:val="24"/>
        </w:rPr>
      </w:pPr>
    </w:p>
    <w:p w:rsidR="00EE2BF2" w:rsidRDefault="00EE2BF2">
      <w:pPr>
        <w:pStyle w:val="TOC1"/>
        <w:rPr>
          <w:rFonts w:ascii="Calibri" w:hAnsi="Calibri"/>
          <w:b w:val="0"/>
          <w:bCs w:val="0"/>
          <w:caps w:val="0"/>
          <w:color w:val="auto"/>
          <w:sz w:val="22"/>
          <w:szCs w:val="22"/>
        </w:rPr>
      </w:pPr>
      <w:r w:rsidRPr="00312D34">
        <w:fldChar w:fldCharType="begin"/>
      </w:r>
      <w:r w:rsidRPr="00312D34">
        <w:instrText xml:space="preserve"> TOC \o "4-9" \t "Diario_1;1;Diario_2;2;Diario_3;3;Diario_4;4" </w:instrText>
      </w:r>
      <w:r w:rsidRPr="00312D34">
        <w:fldChar w:fldCharType="separate"/>
      </w:r>
      <w:r>
        <w:t>Deliberações do Tribunal Pleno, Decisões Singulares e Editais de Citação e Audiência</w:t>
      </w:r>
      <w:r>
        <w:tab/>
      </w:r>
      <w:r>
        <w:fldChar w:fldCharType="begin"/>
      </w:r>
      <w:r>
        <w:instrText xml:space="preserve"> PAGEREF _Toc277338493 \h </w:instrText>
      </w:r>
      <w:r>
        <w:fldChar w:fldCharType="separate"/>
      </w:r>
      <w:r>
        <w:t>1</w:t>
      </w:r>
      <w:r>
        <w:fldChar w:fldCharType="end"/>
      </w:r>
    </w:p>
    <w:p w:rsidR="00EE2BF2" w:rsidRDefault="00EE2BF2">
      <w:pPr>
        <w:pStyle w:val="TOC2"/>
        <w:rPr>
          <w:rFonts w:ascii="Calibri" w:hAnsi="Calibri"/>
          <w:smallCaps w:val="0"/>
          <w:noProof/>
          <w:color w:val="auto"/>
          <w:sz w:val="22"/>
          <w:szCs w:val="22"/>
        </w:rPr>
      </w:pPr>
      <w:r w:rsidRPr="00FA2592">
        <w:rPr>
          <w:bCs/>
          <w:noProof/>
        </w:rPr>
        <w:t>Administração Pública Estadual</w:t>
      </w:r>
      <w:r>
        <w:rPr>
          <w:noProof/>
        </w:rPr>
        <w:tab/>
      </w:r>
      <w:r>
        <w:rPr>
          <w:noProof/>
        </w:rPr>
        <w:fldChar w:fldCharType="begin"/>
      </w:r>
      <w:r>
        <w:rPr>
          <w:noProof/>
        </w:rPr>
        <w:instrText xml:space="preserve"> PAGEREF _Toc277338494 \h </w:instrText>
      </w:r>
      <w:r>
        <w:rPr>
          <w:noProof/>
        </w:rPr>
      </w:r>
      <w:r>
        <w:rPr>
          <w:noProof/>
        </w:rPr>
        <w:fldChar w:fldCharType="separate"/>
      </w:r>
      <w:r>
        <w:rPr>
          <w:noProof/>
        </w:rPr>
        <w:t>1</w:t>
      </w:r>
      <w:r>
        <w:rPr>
          <w:noProof/>
        </w:rPr>
        <w:fldChar w:fldCharType="end"/>
      </w:r>
    </w:p>
    <w:p w:rsidR="00EE2BF2" w:rsidRDefault="00EE2BF2">
      <w:pPr>
        <w:pStyle w:val="TOC3"/>
        <w:rPr>
          <w:rFonts w:ascii="Calibri" w:hAnsi="Calibri"/>
          <w:iCs w:val="0"/>
          <w:color w:val="auto"/>
          <w:sz w:val="22"/>
          <w:szCs w:val="22"/>
        </w:rPr>
      </w:pPr>
      <w:r>
        <w:t>Poder Executivo</w:t>
      </w:r>
      <w:r>
        <w:tab/>
      </w:r>
      <w:r>
        <w:fldChar w:fldCharType="begin"/>
      </w:r>
      <w:r>
        <w:instrText xml:space="preserve"> PAGEREF _Toc277338495 \h </w:instrText>
      </w:r>
      <w:r>
        <w:fldChar w:fldCharType="separate"/>
      </w:r>
      <w:r>
        <w:t>1</w:t>
      </w:r>
      <w:r>
        <w:fldChar w:fldCharType="end"/>
      </w:r>
    </w:p>
    <w:p w:rsidR="00EE2BF2" w:rsidRDefault="00EE2BF2">
      <w:pPr>
        <w:pStyle w:val="TOC4"/>
        <w:rPr>
          <w:rFonts w:ascii="Calibri" w:hAnsi="Calibri"/>
          <w:color w:val="auto"/>
          <w:sz w:val="22"/>
          <w:szCs w:val="22"/>
        </w:rPr>
      </w:pPr>
      <w:r>
        <w:t>Administração Direta</w:t>
      </w:r>
      <w:r>
        <w:tab/>
      </w:r>
      <w:r>
        <w:fldChar w:fldCharType="begin"/>
      </w:r>
      <w:r>
        <w:instrText xml:space="preserve"> PAGEREF _Toc277338496 \h </w:instrText>
      </w:r>
      <w:r>
        <w:fldChar w:fldCharType="separate"/>
      </w:r>
      <w:r>
        <w:t>1</w:t>
      </w:r>
      <w:r>
        <w:fldChar w:fldCharType="end"/>
      </w:r>
    </w:p>
    <w:p w:rsidR="00EE2BF2" w:rsidRDefault="00EE2BF2">
      <w:pPr>
        <w:pStyle w:val="TOC4"/>
        <w:rPr>
          <w:rFonts w:ascii="Calibri" w:hAnsi="Calibri"/>
          <w:color w:val="auto"/>
          <w:sz w:val="22"/>
          <w:szCs w:val="22"/>
        </w:rPr>
      </w:pPr>
      <w:r>
        <w:t>Empresas Estatais</w:t>
      </w:r>
      <w:r>
        <w:tab/>
      </w:r>
      <w:r>
        <w:fldChar w:fldCharType="begin"/>
      </w:r>
      <w:r>
        <w:instrText xml:space="preserve"> PAGEREF _Toc277338497 \h </w:instrText>
      </w:r>
      <w:r>
        <w:fldChar w:fldCharType="separate"/>
      </w:r>
      <w:r>
        <w:t>7</w:t>
      </w:r>
      <w:r>
        <w:fldChar w:fldCharType="end"/>
      </w:r>
    </w:p>
    <w:p w:rsidR="00EE2BF2" w:rsidRDefault="00EE2BF2">
      <w:pPr>
        <w:pStyle w:val="TOC3"/>
        <w:rPr>
          <w:rFonts w:ascii="Calibri" w:hAnsi="Calibri"/>
          <w:iCs w:val="0"/>
          <w:color w:val="auto"/>
          <w:sz w:val="22"/>
          <w:szCs w:val="22"/>
        </w:rPr>
      </w:pPr>
      <w:r>
        <w:t>Poder Legislativo</w:t>
      </w:r>
      <w:r>
        <w:tab/>
      </w:r>
      <w:r>
        <w:fldChar w:fldCharType="begin"/>
      </w:r>
      <w:r>
        <w:instrText xml:space="preserve"> PAGEREF _Toc277338498 \h </w:instrText>
      </w:r>
      <w:r>
        <w:fldChar w:fldCharType="separate"/>
      </w:r>
      <w:r>
        <w:t>7</w:t>
      </w:r>
      <w:r>
        <w:fldChar w:fldCharType="end"/>
      </w:r>
    </w:p>
    <w:p w:rsidR="00EE2BF2" w:rsidRDefault="00EE2BF2">
      <w:pPr>
        <w:pStyle w:val="TOC2"/>
        <w:rPr>
          <w:rFonts w:ascii="Calibri" w:hAnsi="Calibri"/>
          <w:smallCaps w:val="0"/>
          <w:noProof/>
          <w:color w:val="auto"/>
          <w:sz w:val="22"/>
          <w:szCs w:val="22"/>
        </w:rPr>
      </w:pPr>
      <w:r>
        <w:rPr>
          <w:noProof/>
        </w:rPr>
        <w:t>Administração Pública Municipal</w:t>
      </w:r>
      <w:r>
        <w:rPr>
          <w:noProof/>
        </w:rPr>
        <w:tab/>
      </w:r>
      <w:r>
        <w:rPr>
          <w:noProof/>
        </w:rPr>
        <w:fldChar w:fldCharType="begin"/>
      </w:r>
      <w:r>
        <w:rPr>
          <w:noProof/>
        </w:rPr>
        <w:instrText xml:space="preserve"> PAGEREF _Toc277338499 \h </w:instrText>
      </w:r>
      <w:r>
        <w:rPr>
          <w:noProof/>
        </w:rPr>
      </w:r>
      <w:r>
        <w:rPr>
          <w:noProof/>
        </w:rPr>
        <w:fldChar w:fldCharType="separate"/>
      </w:r>
      <w:r>
        <w:rPr>
          <w:noProof/>
        </w:rPr>
        <w:t>8</w:t>
      </w:r>
      <w:r>
        <w:rPr>
          <w:noProof/>
        </w:rPr>
        <w:fldChar w:fldCharType="end"/>
      </w:r>
    </w:p>
    <w:p w:rsidR="00EE2BF2" w:rsidRDefault="00EE2BF2">
      <w:pPr>
        <w:pStyle w:val="TOC3"/>
        <w:rPr>
          <w:rFonts w:ascii="Calibri" w:hAnsi="Calibri"/>
          <w:iCs w:val="0"/>
          <w:color w:val="auto"/>
          <w:sz w:val="22"/>
          <w:szCs w:val="22"/>
        </w:rPr>
      </w:pPr>
      <w:r w:rsidRPr="00FA2592">
        <w:rPr>
          <w:bCs/>
        </w:rPr>
        <w:t>Bom Jesus</w:t>
      </w:r>
      <w:r>
        <w:tab/>
      </w:r>
      <w:r>
        <w:fldChar w:fldCharType="begin"/>
      </w:r>
      <w:r>
        <w:instrText xml:space="preserve"> PAGEREF _Toc277338500 \h </w:instrText>
      </w:r>
      <w:r>
        <w:fldChar w:fldCharType="separate"/>
      </w:r>
      <w:r>
        <w:t>8</w:t>
      </w:r>
      <w:r>
        <w:fldChar w:fldCharType="end"/>
      </w:r>
    </w:p>
    <w:p w:rsidR="00EE2BF2" w:rsidRDefault="00EE2BF2">
      <w:pPr>
        <w:pStyle w:val="TOC3"/>
        <w:rPr>
          <w:rFonts w:ascii="Calibri" w:hAnsi="Calibri"/>
          <w:iCs w:val="0"/>
          <w:color w:val="auto"/>
          <w:sz w:val="22"/>
          <w:szCs w:val="22"/>
        </w:rPr>
      </w:pPr>
      <w:r w:rsidRPr="00FA2592">
        <w:rPr>
          <w:bCs/>
        </w:rPr>
        <w:t>Cunhataí</w:t>
      </w:r>
      <w:r>
        <w:tab/>
      </w:r>
      <w:r>
        <w:fldChar w:fldCharType="begin"/>
      </w:r>
      <w:r>
        <w:instrText xml:space="preserve"> PAGEREF _Toc277338501 \h </w:instrText>
      </w:r>
      <w:r>
        <w:fldChar w:fldCharType="separate"/>
      </w:r>
      <w:r>
        <w:t>8</w:t>
      </w:r>
      <w:r>
        <w:fldChar w:fldCharType="end"/>
      </w:r>
    </w:p>
    <w:p w:rsidR="00EE2BF2" w:rsidRDefault="00EE2BF2">
      <w:pPr>
        <w:pStyle w:val="TOC3"/>
        <w:rPr>
          <w:rFonts w:ascii="Calibri" w:hAnsi="Calibri"/>
          <w:iCs w:val="0"/>
          <w:color w:val="auto"/>
          <w:sz w:val="22"/>
          <w:szCs w:val="22"/>
        </w:rPr>
      </w:pPr>
      <w:r w:rsidRPr="00FA2592">
        <w:rPr>
          <w:bCs/>
        </w:rPr>
        <w:t>Curitibanos</w:t>
      </w:r>
      <w:r>
        <w:tab/>
      </w:r>
      <w:r>
        <w:fldChar w:fldCharType="begin"/>
      </w:r>
      <w:r>
        <w:instrText xml:space="preserve"> PAGEREF _Toc277338502 \h </w:instrText>
      </w:r>
      <w:r>
        <w:fldChar w:fldCharType="separate"/>
      </w:r>
      <w:r>
        <w:t>9</w:t>
      </w:r>
      <w:r>
        <w:fldChar w:fldCharType="end"/>
      </w:r>
    </w:p>
    <w:p w:rsidR="00EE2BF2" w:rsidRDefault="00EE2BF2">
      <w:pPr>
        <w:pStyle w:val="TOC3"/>
        <w:rPr>
          <w:rFonts w:ascii="Calibri" w:hAnsi="Calibri"/>
          <w:iCs w:val="0"/>
          <w:color w:val="auto"/>
          <w:sz w:val="22"/>
          <w:szCs w:val="22"/>
        </w:rPr>
      </w:pPr>
      <w:r w:rsidRPr="00FA2592">
        <w:rPr>
          <w:bCs/>
        </w:rPr>
        <w:t>Imbuia</w:t>
      </w:r>
      <w:r>
        <w:tab/>
      </w:r>
      <w:r>
        <w:fldChar w:fldCharType="begin"/>
      </w:r>
      <w:r>
        <w:instrText xml:space="preserve"> PAGEREF _Toc277338503 \h </w:instrText>
      </w:r>
      <w:r>
        <w:fldChar w:fldCharType="separate"/>
      </w:r>
      <w:r>
        <w:t>10</w:t>
      </w:r>
      <w:r>
        <w:fldChar w:fldCharType="end"/>
      </w:r>
    </w:p>
    <w:p w:rsidR="00EE2BF2" w:rsidRDefault="00EE2BF2">
      <w:pPr>
        <w:pStyle w:val="TOC3"/>
        <w:rPr>
          <w:rFonts w:ascii="Calibri" w:hAnsi="Calibri"/>
          <w:iCs w:val="0"/>
          <w:color w:val="auto"/>
          <w:sz w:val="22"/>
          <w:szCs w:val="22"/>
        </w:rPr>
      </w:pPr>
      <w:r w:rsidRPr="00FA2592">
        <w:rPr>
          <w:bCs/>
        </w:rPr>
        <w:t>Itajaí</w:t>
      </w:r>
      <w:r>
        <w:tab/>
      </w:r>
      <w:r>
        <w:fldChar w:fldCharType="begin"/>
      </w:r>
      <w:r>
        <w:instrText xml:space="preserve"> PAGEREF _Toc277338504 \h </w:instrText>
      </w:r>
      <w:r>
        <w:fldChar w:fldCharType="separate"/>
      </w:r>
      <w:r>
        <w:t>11</w:t>
      </w:r>
      <w:r>
        <w:fldChar w:fldCharType="end"/>
      </w:r>
    </w:p>
    <w:p w:rsidR="00EE2BF2" w:rsidRDefault="00EE2BF2">
      <w:pPr>
        <w:pStyle w:val="TOC3"/>
        <w:rPr>
          <w:rFonts w:ascii="Calibri" w:hAnsi="Calibri"/>
          <w:iCs w:val="0"/>
          <w:color w:val="auto"/>
          <w:sz w:val="22"/>
          <w:szCs w:val="22"/>
        </w:rPr>
      </w:pPr>
      <w:r w:rsidRPr="00FA2592">
        <w:rPr>
          <w:bCs/>
        </w:rPr>
        <w:t>Joaçaba</w:t>
      </w:r>
      <w:r>
        <w:tab/>
      </w:r>
      <w:r>
        <w:fldChar w:fldCharType="begin"/>
      </w:r>
      <w:r>
        <w:instrText xml:space="preserve"> PAGEREF _Toc277338505 \h </w:instrText>
      </w:r>
      <w:r>
        <w:fldChar w:fldCharType="separate"/>
      </w:r>
      <w:r>
        <w:t>11</w:t>
      </w:r>
      <w:r>
        <w:fldChar w:fldCharType="end"/>
      </w:r>
    </w:p>
    <w:p w:rsidR="00EE2BF2" w:rsidRDefault="00EE2BF2">
      <w:pPr>
        <w:pStyle w:val="TOC3"/>
        <w:rPr>
          <w:rFonts w:ascii="Calibri" w:hAnsi="Calibri"/>
          <w:iCs w:val="0"/>
          <w:color w:val="auto"/>
          <w:sz w:val="22"/>
          <w:szCs w:val="22"/>
        </w:rPr>
      </w:pPr>
      <w:r w:rsidRPr="00FA2592">
        <w:rPr>
          <w:bCs/>
        </w:rPr>
        <w:t>Mafra</w:t>
      </w:r>
      <w:r>
        <w:tab/>
      </w:r>
      <w:r>
        <w:fldChar w:fldCharType="begin"/>
      </w:r>
      <w:r>
        <w:instrText xml:space="preserve"> PAGEREF _Toc277338506 \h </w:instrText>
      </w:r>
      <w:r>
        <w:fldChar w:fldCharType="separate"/>
      </w:r>
      <w:r>
        <w:t>12</w:t>
      </w:r>
      <w:r>
        <w:fldChar w:fldCharType="end"/>
      </w:r>
    </w:p>
    <w:p w:rsidR="00EE2BF2" w:rsidRDefault="00EE2BF2">
      <w:pPr>
        <w:pStyle w:val="TOC3"/>
        <w:rPr>
          <w:rFonts w:ascii="Calibri" w:hAnsi="Calibri"/>
          <w:iCs w:val="0"/>
          <w:color w:val="auto"/>
          <w:sz w:val="22"/>
          <w:szCs w:val="22"/>
        </w:rPr>
      </w:pPr>
      <w:r w:rsidRPr="00FA2592">
        <w:rPr>
          <w:bCs/>
        </w:rPr>
        <w:t>Nova Veneza</w:t>
      </w:r>
      <w:r>
        <w:tab/>
      </w:r>
      <w:r>
        <w:fldChar w:fldCharType="begin"/>
      </w:r>
      <w:r>
        <w:instrText xml:space="preserve"> PAGEREF _Toc277338507 \h </w:instrText>
      </w:r>
      <w:r>
        <w:fldChar w:fldCharType="separate"/>
      </w:r>
      <w:r>
        <w:t>12</w:t>
      </w:r>
      <w:r>
        <w:fldChar w:fldCharType="end"/>
      </w:r>
    </w:p>
    <w:p w:rsidR="00EE2BF2" w:rsidRDefault="00EE2BF2">
      <w:pPr>
        <w:pStyle w:val="TOC3"/>
        <w:rPr>
          <w:rFonts w:ascii="Calibri" w:hAnsi="Calibri"/>
          <w:iCs w:val="0"/>
          <w:color w:val="auto"/>
          <w:sz w:val="22"/>
          <w:szCs w:val="22"/>
        </w:rPr>
      </w:pPr>
      <w:r w:rsidRPr="00FA2592">
        <w:rPr>
          <w:bCs/>
        </w:rPr>
        <w:t>Planalto Alegre</w:t>
      </w:r>
      <w:r>
        <w:tab/>
      </w:r>
      <w:r>
        <w:fldChar w:fldCharType="begin"/>
      </w:r>
      <w:r>
        <w:instrText xml:space="preserve"> PAGEREF _Toc277338508 \h </w:instrText>
      </w:r>
      <w:r>
        <w:fldChar w:fldCharType="separate"/>
      </w:r>
      <w:r>
        <w:t>13</w:t>
      </w:r>
      <w:r>
        <w:fldChar w:fldCharType="end"/>
      </w:r>
    </w:p>
    <w:p w:rsidR="00EE2BF2" w:rsidRDefault="00EE2BF2">
      <w:pPr>
        <w:pStyle w:val="TOC3"/>
        <w:rPr>
          <w:rFonts w:ascii="Calibri" w:hAnsi="Calibri"/>
          <w:iCs w:val="0"/>
          <w:color w:val="auto"/>
          <w:sz w:val="22"/>
          <w:szCs w:val="22"/>
        </w:rPr>
      </w:pPr>
      <w:r w:rsidRPr="00FA2592">
        <w:rPr>
          <w:bCs/>
        </w:rPr>
        <w:t>Presidente Getúlio</w:t>
      </w:r>
      <w:r>
        <w:tab/>
      </w:r>
      <w:r>
        <w:fldChar w:fldCharType="begin"/>
      </w:r>
      <w:r>
        <w:instrText xml:space="preserve"> PAGEREF _Toc277338509 \h </w:instrText>
      </w:r>
      <w:r>
        <w:fldChar w:fldCharType="separate"/>
      </w:r>
      <w:r>
        <w:t>14</w:t>
      </w:r>
      <w:r>
        <w:fldChar w:fldCharType="end"/>
      </w:r>
    </w:p>
    <w:p w:rsidR="00EE2BF2" w:rsidRDefault="00EE2BF2">
      <w:pPr>
        <w:pStyle w:val="TOC3"/>
        <w:rPr>
          <w:rFonts w:ascii="Calibri" w:hAnsi="Calibri"/>
          <w:iCs w:val="0"/>
          <w:color w:val="auto"/>
          <w:sz w:val="22"/>
          <w:szCs w:val="22"/>
        </w:rPr>
      </w:pPr>
      <w:r w:rsidRPr="00FA2592">
        <w:rPr>
          <w:bCs/>
        </w:rPr>
        <w:t>Rio dos Cedros</w:t>
      </w:r>
      <w:r>
        <w:tab/>
      </w:r>
      <w:r>
        <w:fldChar w:fldCharType="begin"/>
      </w:r>
      <w:r>
        <w:instrText xml:space="preserve"> PAGEREF _Toc277338510 \h </w:instrText>
      </w:r>
      <w:r>
        <w:fldChar w:fldCharType="separate"/>
      </w:r>
      <w:r>
        <w:t>14</w:t>
      </w:r>
      <w:r>
        <w:fldChar w:fldCharType="end"/>
      </w:r>
    </w:p>
    <w:p w:rsidR="00EE2BF2" w:rsidRDefault="00EE2BF2">
      <w:pPr>
        <w:pStyle w:val="TOC3"/>
        <w:rPr>
          <w:rFonts w:ascii="Calibri" w:hAnsi="Calibri"/>
          <w:iCs w:val="0"/>
          <w:color w:val="auto"/>
          <w:sz w:val="22"/>
          <w:szCs w:val="22"/>
        </w:rPr>
      </w:pPr>
      <w:r w:rsidRPr="00FA2592">
        <w:rPr>
          <w:bCs/>
        </w:rPr>
        <w:t>Salto Veloso</w:t>
      </w:r>
      <w:r>
        <w:tab/>
      </w:r>
      <w:r>
        <w:fldChar w:fldCharType="begin"/>
      </w:r>
      <w:r>
        <w:instrText xml:space="preserve"> PAGEREF _Toc277338511 \h </w:instrText>
      </w:r>
      <w:r>
        <w:fldChar w:fldCharType="separate"/>
      </w:r>
      <w:r>
        <w:t>15</w:t>
      </w:r>
      <w:r>
        <w:fldChar w:fldCharType="end"/>
      </w:r>
    </w:p>
    <w:p w:rsidR="00EE2BF2" w:rsidRDefault="00EE2BF2">
      <w:pPr>
        <w:pStyle w:val="TOC3"/>
        <w:rPr>
          <w:rFonts w:ascii="Calibri" w:hAnsi="Calibri"/>
          <w:iCs w:val="0"/>
          <w:color w:val="auto"/>
          <w:sz w:val="22"/>
          <w:szCs w:val="22"/>
        </w:rPr>
      </w:pPr>
      <w:r w:rsidRPr="00FA2592">
        <w:rPr>
          <w:bCs/>
        </w:rPr>
        <w:t>Santo Amaro da Imperatriz</w:t>
      </w:r>
      <w:r>
        <w:tab/>
      </w:r>
      <w:r>
        <w:fldChar w:fldCharType="begin"/>
      </w:r>
      <w:r>
        <w:instrText xml:space="preserve"> PAGEREF _Toc277338512 \h </w:instrText>
      </w:r>
      <w:r>
        <w:fldChar w:fldCharType="separate"/>
      </w:r>
      <w:r>
        <w:t>16</w:t>
      </w:r>
      <w:r>
        <w:fldChar w:fldCharType="end"/>
      </w:r>
    </w:p>
    <w:p w:rsidR="00EE2BF2" w:rsidRDefault="00EE2BF2">
      <w:pPr>
        <w:pStyle w:val="TOC3"/>
        <w:rPr>
          <w:rFonts w:ascii="Calibri" w:hAnsi="Calibri"/>
          <w:iCs w:val="0"/>
          <w:color w:val="auto"/>
          <w:sz w:val="22"/>
          <w:szCs w:val="22"/>
        </w:rPr>
      </w:pPr>
      <w:r w:rsidRPr="00FA2592">
        <w:rPr>
          <w:bCs/>
        </w:rPr>
        <w:t>São Bento do Sul</w:t>
      </w:r>
      <w:r>
        <w:tab/>
      </w:r>
      <w:r>
        <w:fldChar w:fldCharType="begin"/>
      </w:r>
      <w:r>
        <w:instrText xml:space="preserve"> PAGEREF _Toc277338513 \h </w:instrText>
      </w:r>
      <w:r>
        <w:fldChar w:fldCharType="separate"/>
      </w:r>
      <w:r>
        <w:t>17</w:t>
      </w:r>
      <w:r>
        <w:fldChar w:fldCharType="end"/>
      </w:r>
    </w:p>
    <w:p w:rsidR="00EE2BF2" w:rsidRDefault="00EE2BF2">
      <w:pPr>
        <w:pStyle w:val="TOC3"/>
        <w:rPr>
          <w:rFonts w:ascii="Calibri" w:hAnsi="Calibri"/>
          <w:iCs w:val="0"/>
          <w:color w:val="auto"/>
          <w:sz w:val="22"/>
          <w:szCs w:val="22"/>
        </w:rPr>
      </w:pPr>
      <w:r w:rsidRPr="00FA2592">
        <w:rPr>
          <w:bCs/>
        </w:rPr>
        <w:t>Videira</w:t>
      </w:r>
      <w:r>
        <w:tab/>
      </w:r>
      <w:r>
        <w:fldChar w:fldCharType="begin"/>
      </w:r>
      <w:r>
        <w:instrText xml:space="preserve"> PAGEREF _Toc277338514 \h </w:instrText>
      </w:r>
      <w:r>
        <w:fldChar w:fldCharType="separate"/>
      </w:r>
      <w:r>
        <w:t>17</w:t>
      </w:r>
      <w:r>
        <w:fldChar w:fldCharType="end"/>
      </w:r>
    </w:p>
    <w:p w:rsidR="00EE2BF2" w:rsidRDefault="00EE2BF2" w:rsidP="00312D34">
      <w:pPr>
        <w:pStyle w:val="Diario1"/>
        <w:spacing w:before="60" w:after="60"/>
        <w:ind w:right="0"/>
        <w:rPr>
          <w:rFonts w:ascii="Arial Narrow" w:hAnsi="Arial Narrow"/>
          <w:caps/>
          <w:color w:val="000000"/>
          <w:sz w:val="20"/>
          <w:szCs w:val="20"/>
        </w:rPr>
      </w:pPr>
      <w:r w:rsidRPr="00312D34">
        <w:fldChar w:fldCharType="end"/>
      </w:r>
    </w:p>
    <w:tbl>
      <w:tblPr>
        <w:tblW w:w="4965" w:type="dxa"/>
        <w:tblInd w:w="64" w:type="dxa"/>
        <w:tblBorders>
          <w:top w:val="thinThickSmallGap" w:sz="24" w:space="0" w:color="auto"/>
        </w:tblBorders>
        <w:tblCellMar>
          <w:left w:w="70" w:type="dxa"/>
          <w:right w:w="70" w:type="dxa"/>
        </w:tblCellMar>
        <w:tblLook w:val="0000"/>
      </w:tblPr>
      <w:tblGrid>
        <w:gridCol w:w="4965"/>
      </w:tblGrid>
      <w:tr w:rsidR="00EE2BF2">
        <w:tblPrEx>
          <w:tblCellMar>
            <w:top w:w="0" w:type="dxa"/>
            <w:bottom w:w="0" w:type="dxa"/>
          </w:tblCellMar>
        </w:tblPrEx>
        <w:trPr>
          <w:trHeight w:val="20"/>
        </w:trPr>
        <w:tc>
          <w:tcPr>
            <w:tcW w:w="4965" w:type="dxa"/>
            <w:tcBorders>
              <w:top w:val="thinThickSmallGap" w:sz="24" w:space="0" w:color="auto"/>
            </w:tcBorders>
          </w:tcPr>
          <w:p w:rsidR="00EE2BF2" w:rsidRPr="008F13DC" w:rsidRDefault="00EE2BF2" w:rsidP="00312D34">
            <w:pPr>
              <w:pStyle w:val="Diario1"/>
              <w:spacing w:before="60" w:after="60"/>
              <w:ind w:right="0"/>
              <w:rPr>
                <w:rFonts w:ascii="Arial Narrow" w:hAnsi="Arial Narrow"/>
                <w:caps/>
                <w:color w:val="000000"/>
                <w:sz w:val="2"/>
                <w:szCs w:val="2"/>
              </w:rPr>
            </w:pPr>
          </w:p>
        </w:tc>
      </w:tr>
    </w:tbl>
    <w:p w:rsidR="00EE2BF2" w:rsidRPr="00312D34" w:rsidRDefault="00EE2BF2" w:rsidP="00312D34">
      <w:pPr>
        <w:pStyle w:val="Diario1"/>
        <w:spacing w:before="120" w:after="120"/>
        <w:ind w:right="0"/>
      </w:pPr>
      <w:bookmarkStart w:id="3" w:name="_Toc177184761"/>
      <w:bookmarkStart w:id="4" w:name="_Toc177184919"/>
      <w:bookmarkStart w:id="5" w:name="_Toc177185077"/>
      <w:bookmarkStart w:id="6" w:name="_Toc277338493"/>
      <w:bookmarkStart w:id="7" w:name="Delib"/>
      <w:bookmarkEnd w:id="0"/>
      <w:bookmarkEnd w:id="1"/>
      <w:bookmarkEnd w:id="2"/>
      <w:r w:rsidRPr="00312D34">
        <w:t>Deliberações do Tribunal Pleno, Decisões Singulares e Editais de Citação e Audiência</w:t>
      </w:r>
      <w:bookmarkEnd w:id="3"/>
      <w:bookmarkEnd w:id="4"/>
      <w:bookmarkEnd w:id="5"/>
      <w:bookmarkEnd w:id="6"/>
    </w:p>
    <w:p w:rsidR="00EE2BF2" w:rsidRPr="00312D34" w:rsidRDefault="00EE2BF2" w:rsidP="00312D34">
      <w:pPr>
        <w:pStyle w:val="Diario2"/>
        <w:spacing w:before="120" w:after="120"/>
        <w:rPr>
          <w:bCs/>
        </w:rPr>
      </w:pPr>
      <w:bookmarkStart w:id="8" w:name="_Toc177184763"/>
      <w:bookmarkStart w:id="9" w:name="_Toc177184921"/>
      <w:bookmarkStart w:id="10" w:name="_Toc177185079"/>
      <w:bookmarkStart w:id="11" w:name="_Toc277338494"/>
      <w:bookmarkStart w:id="12" w:name="AdmE"/>
      <w:bookmarkEnd w:id="7"/>
      <w:r w:rsidRPr="00312D34">
        <w:rPr>
          <w:bCs/>
        </w:rPr>
        <w:t>Administração Pública Estadual</w:t>
      </w:r>
      <w:bookmarkEnd w:id="8"/>
      <w:bookmarkEnd w:id="9"/>
      <w:bookmarkEnd w:id="10"/>
      <w:bookmarkEnd w:id="11"/>
    </w:p>
    <w:p w:rsidR="00EE2BF2" w:rsidRPr="00312D34" w:rsidRDefault="00EE2BF2" w:rsidP="00312D34">
      <w:pPr>
        <w:pStyle w:val="Diario3"/>
        <w:spacing w:before="120" w:after="120"/>
      </w:pPr>
      <w:bookmarkStart w:id="13" w:name="_Toc177184765"/>
      <w:bookmarkStart w:id="14" w:name="_Toc177184923"/>
      <w:bookmarkStart w:id="15" w:name="_Toc177185081"/>
      <w:bookmarkStart w:id="16" w:name="_Toc277338495"/>
      <w:bookmarkStart w:id="17" w:name="PExe"/>
      <w:bookmarkEnd w:id="12"/>
      <w:r w:rsidRPr="00312D34">
        <w:t>Poder Executivo</w:t>
      </w:r>
      <w:bookmarkEnd w:id="13"/>
      <w:bookmarkEnd w:id="14"/>
      <w:bookmarkEnd w:id="15"/>
      <w:bookmarkEnd w:id="16"/>
      <w:r w:rsidRPr="00312D34">
        <w:t xml:space="preserve"> </w:t>
      </w:r>
    </w:p>
    <w:p w:rsidR="00EE2BF2" w:rsidRDefault="00EE2BF2" w:rsidP="00312D34">
      <w:pPr>
        <w:pStyle w:val="Diario4"/>
        <w:spacing w:before="120" w:after="120"/>
      </w:pPr>
      <w:bookmarkStart w:id="18" w:name="_Toc277338496"/>
      <w:bookmarkStart w:id="19" w:name="_Toc177184788"/>
      <w:bookmarkStart w:id="20" w:name="_Toc177184946"/>
      <w:bookmarkStart w:id="21" w:name="Adm"/>
      <w:bookmarkEnd w:id="17"/>
      <w:r w:rsidRPr="00312D34">
        <w:t>Administração Direta</w:t>
      </w:r>
      <w:bookmarkEnd w:id="18"/>
    </w:p>
    <w:p w:rsidR="00EE2BF2" w:rsidRDefault="00EE2BF2" w:rsidP="00A75BFF">
      <w:pPr>
        <w:pStyle w:val="PlainText"/>
        <w:widowControl w:val="0"/>
        <w:jc w:val="both"/>
        <w:rPr>
          <w:rFonts w:ascii="Arial" w:hAnsi="Arial" w:cs="Arial"/>
          <w:sz w:val="16"/>
        </w:rPr>
      </w:pPr>
      <w:r w:rsidRPr="003C0178">
        <w:rPr>
          <w:rFonts w:ascii="Arial" w:hAnsi="Arial" w:cs="Arial"/>
          <w:sz w:val="16"/>
        </w:rPr>
        <w:t>Acórdão nº: 761/2010</w:t>
      </w:r>
    </w:p>
    <w:p w:rsidR="00EE2BF2" w:rsidRPr="003C0178" w:rsidRDefault="00EE2BF2" w:rsidP="00A75BFF">
      <w:pPr>
        <w:pStyle w:val="PlainText"/>
        <w:widowControl w:val="0"/>
        <w:jc w:val="both"/>
        <w:rPr>
          <w:rFonts w:ascii="Arial" w:hAnsi="Arial" w:cs="Arial"/>
          <w:sz w:val="16"/>
        </w:rPr>
      </w:pPr>
      <w:r w:rsidRPr="003C0178">
        <w:rPr>
          <w:rFonts w:ascii="Arial" w:hAnsi="Arial" w:cs="Arial"/>
          <w:sz w:val="16"/>
        </w:rPr>
        <w:t xml:space="preserve">1. Processo nº: RLA-08/00506545 </w:t>
      </w:r>
    </w:p>
    <w:p w:rsidR="00EE2BF2" w:rsidRPr="003C0178" w:rsidRDefault="00EE2BF2" w:rsidP="00A75BFF">
      <w:pPr>
        <w:pStyle w:val="PlainText"/>
        <w:jc w:val="both"/>
        <w:rPr>
          <w:rFonts w:ascii="Arial" w:hAnsi="Arial" w:cs="Arial"/>
          <w:sz w:val="16"/>
        </w:rPr>
      </w:pPr>
      <w:r w:rsidRPr="003C0178">
        <w:rPr>
          <w:rFonts w:ascii="Arial" w:hAnsi="Arial" w:cs="Arial"/>
          <w:sz w:val="16"/>
        </w:rPr>
        <w:t xml:space="preserve">2. Assunto: Relatório de auditoria ordinária sobre prestações de contas de recursos antecipados - 02 NE do exercício de 2005 e 31 NE do exercício de 2007 </w:t>
      </w:r>
    </w:p>
    <w:p w:rsidR="00EE2BF2" w:rsidRPr="003C0178" w:rsidRDefault="00EE2BF2" w:rsidP="00A75BFF">
      <w:pPr>
        <w:pStyle w:val="PlainText"/>
        <w:jc w:val="both"/>
        <w:rPr>
          <w:rFonts w:ascii="Arial" w:hAnsi="Arial" w:cs="Arial"/>
          <w:sz w:val="16"/>
        </w:rPr>
      </w:pPr>
      <w:r w:rsidRPr="003C0178">
        <w:rPr>
          <w:rFonts w:ascii="Arial" w:hAnsi="Arial" w:cs="Arial"/>
          <w:sz w:val="16"/>
        </w:rPr>
        <w:t>3. Responsáveis: Orival Prazeres e Paulo Roberto Bauer</w:t>
      </w:r>
    </w:p>
    <w:p w:rsidR="00EE2BF2" w:rsidRPr="003C0178" w:rsidRDefault="00EE2BF2" w:rsidP="00A75BFF">
      <w:pPr>
        <w:pStyle w:val="PlainText"/>
        <w:jc w:val="both"/>
        <w:rPr>
          <w:rFonts w:ascii="Arial" w:hAnsi="Arial" w:cs="Arial"/>
          <w:sz w:val="16"/>
        </w:rPr>
      </w:pPr>
      <w:r w:rsidRPr="003C0178">
        <w:rPr>
          <w:rFonts w:ascii="Arial" w:hAnsi="Arial" w:cs="Arial"/>
          <w:sz w:val="16"/>
        </w:rPr>
        <w:t xml:space="preserve">4. Unidade Gestora: </w:t>
      </w:r>
      <w:r w:rsidRPr="00A75BFF">
        <w:rPr>
          <w:rFonts w:ascii="Arial" w:hAnsi="Arial" w:cs="Arial"/>
          <w:b/>
          <w:sz w:val="16"/>
        </w:rPr>
        <w:t>Secretaria de Estado da Educação</w:t>
      </w:r>
    </w:p>
    <w:p w:rsidR="00EE2BF2" w:rsidRPr="003C0178" w:rsidRDefault="00EE2BF2" w:rsidP="00A75BFF">
      <w:pPr>
        <w:pStyle w:val="PlainText"/>
        <w:jc w:val="both"/>
        <w:rPr>
          <w:rFonts w:ascii="Arial" w:hAnsi="Arial" w:cs="Arial"/>
          <w:sz w:val="16"/>
        </w:rPr>
      </w:pPr>
      <w:r w:rsidRPr="003C0178">
        <w:rPr>
          <w:rFonts w:ascii="Arial" w:hAnsi="Arial" w:cs="Arial"/>
          <w:sz w:val="16"/>
        </w:rPr>
        <w:t>5. Unidade Técnica: DCE</w:t>
      </w:r>
    </w:p>
    <w:p w:rsidR="00EE2BF2" w:rsidRPr="003C0178" w:rsidRDefault="00EE2BF2" w:rsidP="00A75BFF">
      <w:pPr>
        <w:pStyle w:val="PlainText"/>
        <w:jc w:val="both"/>
        <w:rPr>
          <w:rFonts w:ascii="Arial" w:hAnsi="Arial" w:cs="Arial"/>
          <w:sz w:val="16"/>
        </w:rPr>
      </w:pPr>
      <w:r w:rsidRPr="003C0178">
        <w:rPr>
          <w:rFonts w:ascii="Arial" w:hAnsi="Arial" w:cs="Arial"/>
          <w:sz w:val="16"/>
        </w:rPr>
        <w:t xml:space="preserve">6. </w:t>
      </w:r>
      <w:r>
        <w:rPr>
          <w:rFonts w:ascii="Arial" w:hAnsi="Arial" w:cs="Arial"/>
          <w:sz w:val="16"/>
        </w:rPr>
        <w:t>Acórdão:</w:t>
      </w:r>
    </w:p>
    <w:p w:rsidR="00EE2BF2" w:rsidRPr="003C0178" w:rsidRDefault="00EE2BF2" w:rsidP="00A75BFF">
      <w:pPr>
        <w:pStyle w:val="PlainText"/>
        <w:jc w:val="both"/>
        <w:rPr>
          <w:rFonts w:ascii="Arial" w:hAnsi="Arial" w:cs="Arial"/>
          <w:sz w:val="16"/>
        </w:rPr>
      </w:pPr>
      <w:r w:rsidRPr="003C0178">
        <w:rPr>
          <w:rFonts w:ascii="Arial" w:hAnsi="Arial" w:cs="Arial"/>
          <w:sz w:val="16"/>
        </w:rPr>
        <w:t>VISTOS, relatados e discutidos estes autos, pertinentes à prestação ou a prestações de contas de recursos antecipados repassados pela Secretaria de Estado da Educação nos exercícios de 2005 e 2007.</w:t>
      </w:r>
    </w:p>
    <w:p w:rsidR="00EE2BF2" w:rsidRPr="003C0178" w:rsidRDefault="00EE2BF2" w:rsidP="00A75BFF">
      <w:pPr>
        <w:pStyle w:val="PlainText"/>
        <w:jc w:val="both"/>
        <w:rPr>
          <w:rFonts w:ascii="Arial" w:hAnsi="Arial" w:cs="Arial"/>
          <w:sz w:val="16"/>
        </w:rPr>
      </w:pPr>
      <w:r w:rsidRPr="003C0178">
        <w:rPr>
          <w:rFonts w:ascii="Arial" w:hAnsi="Arial" w:cs="Arial"/>
          <w:sz w:val="16"/>
        </w:rPr>
        <w:t xml:space="preserve"> ACORDAM os Conselheiros do Tribunal de Contas do Estado de Santa Catarina, reunidos em Sessão Plenária, diante das razões apresentadas pelo Relator e com fulcro nos arts. 59 da Constituição Estadual e 1° da Lei Complementar n. 202/2000, em:</w:t>
      </w:r>
    </w:p>
    <w:p w:rsidR="00EE2BF2" w:rsidRPr="003C0178" w:rsidRDefault="00EE2BF2" w:rsidP="00A75BFF">
      <w:pPr>
        <w:pStyle w:val="PlainText"/>
        <w:jc w:val="both"/>
        <w:rPr>
          <w:rFonts w:ascii="Arial" w:hAnsi="Arial" w:cs="Arial"/>
          <w:sz w:val="16"/>
        </w:rPr>
      </w:pPr>
      <w:r w:rsidRPr="003C0178">
        <w:rPr>
          <w:rFonts w:ascii="Arial" w:hAnsi="Arial" w:cs="Arial"/>
          <w:sz w:val="16"/>
        </w:rPr>
        <w:t>6.1. Julgar regulares com ressalva, com fundamento no art. 18, II, c/c o art. 20 da Lei Complementar n. 202/2000, as contas de recursos antecipados referentes às notas de empenho a seguir relacionadas e dar quitação aos Responsáveis, de acordo com os pareceres emitidos nos autos:</w:t>
      </w:r>
    </w:p>
    <w:p w:rsidR="00EE2BF2" w:rsidRPr="003C0178" w:rsidRDefault="00EE2BF2" w:rsidP="00A75BFF">
      <w:pPr>
        <w:pStyle w:val="PlainText"/>
        <w:jc w:val="both"/>
        <w:rPr>
          <w:rFonts w:ascii="Arial" w:hAnsi="Arial" w:cs="Arial"/>
          <w:sz w:val="16"/>
        </w:rPr>
      </w:pPr>
      <w:r w:rsidRPr="003C0178">
        <w:rPr>
          <w:rFonts w:ascii="Arial" w:hAnsi="Arial" w:cs="Arial"/>
          <w:sz w:val="16"/>
        </w:rPr>
        <w:t xml:space="preserve">6.1.1. NE n. 1246, pagto. em 31/01/07, P/A 4897, elemento 335043.02, FR 131, valor R$ 8.552,10, credor: APP EB Walter Fontana; </w:t>
      </w:r>
    </w:p>
    <w:p w:rsidR="00EE2BF2" w:rsidRPr="003C0178" w:rsidRDefault="00EE2BF2" w:rsidP="00A75BFF">
      <w:pPr>
        <w:pStyle w:val="PlainText"/>
        <w:jc w:val="both"/>
        <w:rPr>
          <w:rFonts w:ascii="Arial" w:hAnsi="Arial" w:cs="Arial"/>
          <w:sz w:val="16"/>
        </w:rPr>
      </w:pPr>
      <w:r w:rsidRPr="003C0178">
        <w:rPr>
          <w:rFonts w:ascii="Arial" w:hAnsi="Arial" w:cs="Arial"/>
          <w:sz w:val="16"/>
        </w:rPr>
        <w:t>6.1.2. NE n. 2803, pagto. em 01/03/07, P/A 4897, elemento 335043.02, FR 131, valor R$ 8.755,92, credor: APP EB Walter Fontana;</w:t>
      </w:r>
    </w:p>
    <w:p w:rsidR="00EE2BF2" w:rsidRPr="003C0178" w:rsidRDefault="00EE2BF2" w:rsidP="00A75BFF">
      <w:pPr>
        <w:pStyle w:val="PlainText"/>
        <w:jc w:val="both"/>
        <w:rPr>
          <w:rFonts w:ascii="Arial" w:hAnsi="Arial" w:cs="Arial"/>
          <w:sz w:val="16"/>
        </w:rPr>
      </w:pPr>
      <w:r w:rsidRPr="003C0178">
        <w:rPr>
          <w:rFonts w:ascii="Arial" w:hAnsi="Arial" w:cs="Arial"/>
          <w:sz w:val="16"/>
        </w:rPr>
        <w:t>6.1.3. NE n. 4474, pagto. em 29/03/07, P/A 4897, elemento 335043.02, FR 131, valor R$ 8.991,30, credor: APP EB Walter Fontana;</w:t>
      </w:r>
    </w:p>
    <w:p w:rsidR="00EE2BF2" w:rsidRPr="003C0178" w:rsidRDefault="00EE2BF2" w:rsidP="00A75BFF">
      <w:pPr>
        <w:pStyle w:val="PlainText"/>
        <w:jc w:val="both"/>
        <w:rPr>
          <w:rFonts w:ascii="Arial" w:hAnsi="Arial" w:cs="Arial"/>
          <w:sz w:val="16"/>
        </w:rPr>
      </w:pPr>
      <w:r w:rsidRPr="003C0178">
        <w:rPr>
          <w:rFonts w:ascii="Arial" w:hAnsi="Arial" w:cs="Arial"/>
          <w:sz w:val="16"/>
        </w:rPr>
        <w:t>6.1.4. NE n. 7013, pagto. em 27/04/07, P/A 4897, elemento 335043.02, FR 131, valor R$ 9.242,22, credor: APP EB Walter Fontana;</w:t>
      </w:r>
    </w:p>
    <w:p w:rsidR="00EE2BF2" w:rsidRPr="003C0178" w:rsidRDefault="00EE2BF2" w:rsidP="00A75BFF">
      <w:pPr>
        <w:pStyle w:val="PlainText"/>
        <w:jc w:val="both"/>
        <w:rPr>
          <w:rFonts w:ascii="Arial" w:hAnsi="Arial" w:cs="Arial"/>
          <w:sz w:val="16"/>
        </w:rPr>
      </w:pPr>
      <w:r w:rsidRPr="003C0178">
        <w:rPr>
          <w:rFonts w:ascii="Arial" w:hAnsi="Arial" w:cs="Arial"/>
          <w:sz w:val="16"/>
        </w:rPr>
        <w:t>6.1.5. NE n. 9059, pagto. em 30/05/07, P/A 4897 elemento 335043.02, FR 131, valor R$ 9.966,45, credor: APP EB Walter Fontana;</w:t>
      </w:r>
    </w:p>
    <w:p w:rsidR="00EE2BF2" w:rsidRPr="003C0178" w:rsidRDefault="00EE2BF2" w:rsidP="00A75BFF">
      <w:pPr>
        <w:pStyle w:val="PlainText"/>
        <w:jc w:val="both"/>
        <w:rPr>
          <w:rFonts w:ascii="Arial" w:hAnsi="Arial" w:cs="Arial"/>
          <w:sz w:val="16"/>
        </w:rPr>
      </w:pPr>
      <w:r w:rsidRPr="003C0178">
        <w:rPr>
          <w:rFonts w:ascii="Arial" w:hAnsi="Arial" w:cs="Arial"/>
          <w:sz w:val="16"/>
        </w:rPr>
        <w:t>6.1.6. NE n. 2836, pagto. em 05/03/07, P/A 4897, elemento 335043.02, FR 131, valor R$ 8.395,00, credor: APP EB Pero Vaz de Caminha;</w:t>
      </w:r>
    </w:p>
    <w:p w:rsidR="00EE2BF2" w:rsidRPr="003C0178" w:rsidRDefault="00EE2BF2" w:rsidP="00A75BFF">
      <w:pPr>
        <w:pStyle w:val="PlainText"/>
        <w:jc w:val="both"/>
        <w:rPr>
          <w:rFonts w:ascii="Arial" w:hAnsi="Arial" w:cs="Arial"/>
          <w:sz w:val="16"/>
        </w:rPr>
      </w:pPr>
      <w:r w:rsidRPr="003C0178">
        <w:rPr>
          <w:rFonts w:ascii="Arial" w:hAnsi="Arial" w:cs="Arial"/>
          <w:sz w:val="16"/>
        </w:rPr>
        <w:t>6.1.7. NE n. 7016, pagto. em 27/04/07, P/A 4897, elemento 335043.02, FR 131, valor R$ 8.177,60, credor: APP EB Pero Vaz de Caminha;</w:t>
      </w:r>
    </w:p>
    <w:p w:rsidR="00EE2BF2" w:rsidRPr="003C0178" w:rsidRDefault="00EE2BF2" w:rsidP="00A75BFF">
      <w:pPr>
        <w:pStyle w:val="PlainText"/>
        <w:jc w:val="both"/>
        <w:rPr>
          <w:rFonts w:ascii="Arial" w:hAnsi="Arial" w:cs="Arial"/>
          <w:sz w:val="16"/>
        </w:rPr>
      </w:pPr>
      <w:r w:rsidRPr="003C0178">
        <w:rPr>
          <w:rFonts w:ascii="Arial" w:hAnsi="Arial" w:cs="Arial"/>
          <w:sz w:val="16"/>
        </w:rPr>
        <w:t>6.1.8. NE n. 9061, pagto. em 30/05/07, P/A 4897, elemento 335043.02, FR 131, valor R$ 9.971,02, credor: APP EB Pero Vaz de Caminha;</w:t>
      </w:r>
    </w:p>
    <w:p w:rsidR="00EE2BF2" w:rsidRPr="003C0178" w:rsidRDefault="00EE2BF2" w:rsidP="00A75BFF">
      <w:pPr>
        <w:pStyle w:val="PlainText"/>
        <w:jc w:val="both"/>
        <w:rPr>
          <w:rFonts w:ascii="Arial" w:hAnsi="Arial" w:cs="Arial"/>
          <w:sz w:val="16"/>
        </w:rPr>
      </w:pPr>
      <w:r w:rsidRPr="003C0178">
        <w:rPr>
          <w:rFonts w:ascii="Arial" w:hAnsi="Arial" w:cs="Arial"/>
          <w:sz w:val="16"/>
        </w:rPr>
        <w:t xml:space="preserve">6.1.9. NE n. 1261, pagto. em 31/01/07, P/A 4897, elemento 335043.02, FR 131, valor R$ 10.914,15, credor: APP EB Alexandre S. Godinho; </w:t>
      </w:r>
    </w:p>
    <w:p w:rsidR="00EE2BF2" w:rsidRPr="003C0178" w:rsidRDefault="00EE2BF2" w:rsidP="00A75BFF">
      <w:pPr>
        <w:pStyle w:val="PlainText"/>
        <w:jc w:val="both"/>
        <w:rPr>
          <w:rFonts w:ascii="Arial" w:hAnsi="Arial" w:cs="Arial"/>
          <w:sz w:val="16"/>
        </w:rPr>
      </w:pPr>
      <w:r w:rsidRPr="003C0178">
        <w:rPr>
          <w:rFonts w:ascii="Arial" w:hAnsi="Arial" w:cs="Arial"/>
          <w:sz w:val="16"/>
        </w:rPr>
        <w:t>6.1.10. NE n. 1242, pagto. em 31/01/07, P/A 4897, elemento 335043.02, FR 131, valor R$12.127,15, credor: APP EB Pfª. Ursulina S. Castro;</w:t>
      </w:r>
    </w:p>
    <w:p w:rsidR="00EE2BF2" w:rsidRPr="003C0178" w:rsidRDefault="00EE2BF2" w:rsidP="00A75BFF">
      <w:pPr>
        <w:pStyle w:val="PlainText"/>
        <w:jc w:val="both"/>
        <w:rPr>
          <w:rFonts w:ascii="Arial" w:hAnsi="Arial" w:cs="Arial"/>
          <w:sz w:val="16"/>
        </w:rPr>
      </w:pPr>
      <w:r w:rsidRPr="003C0178">
        <w:rPr>
          <w:rFonts w:ascii="Arial" w:hAnsi="Arial" w:cs="Arial"/>
          <w:sz w:val="16"/>
        </w:rPr>
        <w:t>6.1.11. NE n. 2814, pagto. em 1º/03/07, P/A 4897, elemento 335043.02, FR 131, valor R$ 14.591,37, credor: APP EB Pfª. Ursulina S. Castro;</w:t>
      </w:r>
    </w:p>
    <w:p w:rsidR="00EE2BF2" w:rsidRPr="003C0178" w:rsidRDefault="00EE2BF2" w:rsidP="00A75BFF">
      <w:pPr>
        <w:pStyle w:val="PlainText"/>
        <w:jc w:val="both"/>
        <w:rPr>
          <w:rFonts w:ascii="Arial" w:hAnsi="Arial" w:cs="Arial"/>
          <w:sz w:val="16"/>
        </w:rPr>
      </w:pPr>
      <w:r w:rsidRPr="003C0178">
        <w:rPr>
          <w:rFonts w:ascii="Arial" w:hAnsi="Arial" w:cs="Arial"/>
          <w:sz w:val="16"/>
        </w:rPr>
        <w:t>6.1.12. NE n. 4466, pagto. em 29/03/07, P/A 4897, elemento 335043.02, FR 131, valor R$ 10.862,59, credor: APP EB Pfª. Ursulina S. Castro;</w:t>
      </w:r>
    </w:p>
    <w:p w:rsidR="00EE2BF2" w:rsidRPr="003C0178" w:rsidRDefault="00EE2BF2" w:rsidP="00A75BFF">
      <w:pPr>
        <w:pStyle w:val="PlainText"/>
        <w:jc w:val="both"/>
        <w:rPr>
          <w:rFonts w:ascii="Arial" w:hAnsi="Arial" w:cs="Arial"/>
          <w:sz w:val="16"/>
        </w:rPr>
      </w:pPr>
      <w:r w:rsidRPr="003C0178">
        <w:rPr>
          <w:rFonts w:ascii="Arial" w:hAnsi="Arial" w:cs="Arial"/>
          <w:sz w:val="16"/>
        </w:rPr>
        <w:t>6.1.13. NE n. 7019, pagto. em 27/04/07, P/A 4897, elemento 335043.02, FR 131, valor R$ 13.295,20, credor: APP EB Pfª. Ursulina S. Castro;</w:t>
      </w:r>
    </w:p>
    <w:p w:rsidR="00EE2BF2" w:rsidRPr="003C0178" w:rsidRDefault="00EE2BF2" w:rsidP="00A75BFF">
      <w:pPr>
        <w:pStyle w:val="PlainText"/>
        <w:jc w:val="both"/>
        <w:rPr>
          <w:rFonts w:ascii="Arial" w:hAnsi="Arial" w:cs="Arial"/>
          <w:sz w:val="16"/>
        </w:rPr>
      </w:pPr>
      <w:r w:rsidRPr="003C0178">
        <w:rPr>
          <w:rFonts w:ascii="Arial" w:hAnsi="Arial" w:cs="Arial"/>
          <w:sz w:val="16"/>
        </w:rPr>
        <w:t>6.1.14. NE n. 9066, pagto. em 30/05/07, P/A 4897, elemento 335043.02, FR 131, valor R$ 12.348,94, credor: APP EB Pfª. Ursulina S. Castro;</w:t>
      </w:r>
    </w:p>
    <w:p w:rsidR="00EE2BF2" w:rsidRPr="003C0178" w:rsidRDefault="00EE2BF2" w:rsidP="00A75BFF">
      <w:pPr>
        <w:pStyle w:val="PlainText"/>
        <w:jc w:val="both"/>
        <w:rPr>
          <w:rFonts w:ascii="Arial" w:hAnsi="Arial" w:cs="Arial"/>
          <w:sz w:val="16"/>
        </w:rPr>
      </w:pPr>
      <w:r w:rsidRPr="003C0178">
        <w:rPr>
          <w:rFonts w:ascii="Arial" w:hAnsi="Arial" w:cs="Arial"/>
          <w:sz w:val="16"/>
        </w:rPr>
        <w:t xml:space="preserve"> </w:t>
      </w:r>
    </w:p>
    <w:p w:rsidR="00EE2BF2" w:rsidRPr="003C0178" w:rsidRDefault="00EE2BF2" w:rsidP="00A75BFF">
      <w:pPr>
        <w:pStyle w:val="PlainText"/>
        <w:jc w:val="both"/>
        <w:rPr>
          <w:rFonts w:ascii="Arial" w:hAnsi="Arial" w:cs="Arial"/>
          <w:sz w:val="16"/>
        </w:rPr>
      </w:pPr>
      <w:r w:rsidRPr="003C0178">
        <w:rPr>
          <w:rFonts w:ascii="Arial" w:hAnsi="Arial" w:cs="Arial"/>
          <w:sz w:val="16"/>
        </w:rPr>
        <w:t xml:space="preserve"> 6.1.15. NE n. 1448, pagto. em 26/02/07P/A 4897, elemento 335043.02, FR 131, valor R$ 30.633,67, credor: APP EB Adolfo A. Cabral;</w:t>
      </w:r>
    </w:p>
    <w:p w:rsidR="00EE2BF2" w:rsidRPr="003C0178" w:rsidRDefault="00EE2BF2" w:rsidP="00A75BFF">
      <w:pPr>
        <w:pStyle w:val="PlainText"/>
        <w:jc w:val="both"/>
        <w:rPr>
          <w:rFonts w:ascii="Arial" w:hAnsi="Arial" w:cs="Arial"/>
          <w:sz w:val="16"/>
        </w:rPr>
      </w:pPr>
      <w:r w:rsidRPr="003C0178">
        <w:rPr>
          <w:rFonts w:ascii="Arial" w:hAnsi="Arial" w:cs="Arial"/>
          <w:sz w:val="16"/>
        </w:rPr>
        <w:t>6.1.16. NE n. 2813, pagto. em 1º/03/07, P/A 4897, elemento 335043.02, FR 131, valor R$ 14.932,56, credor: APP EB Adolfo A. Cabral;</w:t>
      </w:r>
    </w:p>
    <w:p w:rsidR="00EE2BF2" w:rsidRPr="003C0178" w:rsidRDefault="00EE2BF2" w:rsidP="00A75BFF">
      <w:pPr>
        <w:pStyle w:val="PlainText"/>
        <w:jc w:val="both"/>
        <w:rPr>
          <w:rFonts w:ascii="Arial" w:hAnsi="Arial" w:cs="Arial"/>
          <w:sz w:val="16"/>
        </w:rPr>
      </w:pPr>
      <w:r w:rsidRPr="003C0178">
        <w:rPr>
          <w:rFonts w:ascii="Arial" w:hAnsi="Arial" w:cs="Arial"/>
          <w:sz w:val="16"/>
        </w:rPr>
        <w:t>6.1.17. NE n. 7010, pagto. em 27/04/07, P/A 4897, elemento 335043.02, FR 131, valor R$ 16.755,66, credor: APP EB Adolfo A. Cabral;</w:t>
      </w:r>
    </w:p>
    <w:p w:rsidR="00EE2BF2" w:rsidRPr="003C0178" w:rsidRDefault="00EE2BF2" w:rsidP="00A75BFF">
      <w:pPr>
        <w:pStyle w:val="PlainText"/>
        <w:jc w:val="both"/>
        <w:rPr>
          <w:rFonts w:ascii="Arial" w:hAnsi="Arial" w:cs="Arial"/>
          <w:sz w:val="16"/>
        </w:rPr>
      </w:pPr>
      <w:r w:rsidRPr="003C0178">
        <w:rPr>
          <w:rFonts w:ascii="Arial" w:hAnsi="Arial" w:cs="Arial"/>
          <w:sz w:val="16"/>
        </w:rPr>
        <w:t>6.1.18. NE n. 5990, pagto. em 27/04/07, P/A 4897, elemento 335043.02, FR 130, valor R$ 8.679,88, credor: APP EB Renato R. Silva;</w:t>
      </w:r>
    </w:p>
    <w:p w:rsidR="00EE2BF2" w:rsidRPr="003C0178" w:rsidRDefault="00EE2BF2" w:rsidP="00A75BFF">
      <w:pPr>
        <w:pStyle w:val="PlainText"/>
        <w:jc w:val="both"/>
        <w:rPr>
          <w:rFonts w:ascii="Arial" w:hAnsi="Arial" w:cs="Arial"/>
          <w:sz w:val="16"/>
        </w:rPr>
      </w:pPr>
      <w:r w:rsidRPr="003C0178">
        <w:rPr>
          <w:rFonts w:ascii="Arial" w:hAnsi="Arial" w:cs="Arial"/>
          <w:sz w:val="16"/>
        </w:rPr>
        <w:t>6.1.19. NE n. 8058, pagto. em 30/05/07, P/A 4897, elemento 335043.02, FR 130, valor R$ 9.791,72, credor: APP EB Renato R. Silva;</w:t>
      </w:r>
    </w:p>
    <w:p w:rsidR="00EE2BF2" w:rsidRPr="003C0178" w:rsidRDefault="00EE2BF2" w:rsidP="00A75BFF">
      <w:pPr>
        <w:pStyle w:val="PlainText"/>
        <w:jc w:val="both"/>
        <w:rPr>
          <w:rFonts w:ascii="Arial" w:hAnsi="Arial" w:cs="Arial"/>
          <w:sz w:val="16"/>
        </w:rPr>
      </w:pPr>
      <w:r w:rsidRPr="003C0178">
        <w:rPr>
          <w:rFonts w:ascii="Arial" w:hAnsi="Arial" w:cs="Arial"/>
          <w:sz w:val="16"/>
        </w:rPr>
        <w:t>6.1.20. NE n. 3397, pagto. em 29/03/07, P/A 4897, elemento 335043.02, FR 130, valor R$ 8.957,55, credor: APP EB C Marcos Rovaris;</w:t>
      </w:r>
    </w:p>
    <w:p w:rsidR="00EE2BF2" w:rsidRPr="003C0178" w:rsidRDefault="00EE2BF2" w:rsidP="00A75BFF">
      <w:pPr>
        <w:pStyle w:val="PlainText"/>
        <w:jc w:val="both"/>
        <w:rPr>
          <w:rFonts w:ascii="Arial" w:hAnsi="Arial" w:cs="Arial"/>
          <w:sz w:val="16"/>
        </w:rPr>
      </w:pPr>
      <w:r w:rsidRPr="003C0178">
        <w:rPr>
          <w:rFonts w:ascii="Arial" w:hAnsi="Arial" w:cs="Arial"/>
          <w:sz w:val="16"/>
        </w:rPr>
        <w:t>6.1.21. NE n. 13047, pagto. em 29/06/05, P/A 4897, elemento 335043.02, FR 130, valor R$ 4.654,50, credor: APP EB Flordoardo Cabral;</w:t>
      </w:r>
    </w:p>
    <w:p w:rsidR="00EE2BF2" w:rsidRPr="003C0178" w:rsidRDefault="00EE2BF2" w:rsidP="00A75BFF">
      <w:pPr>
        <w:pStyle w:val="PlainText"/>
        <w:jc w:val="both"/>
        <w:rPr>
          <w:rFonts w:ascii="Arial" w:hAnsi="Arial" w:cs="Arial"/>
          <w:sz w:val="16"/>
        </w:rPr>
      </w:pPr>
      <w:r w:rsidRPr="003C0178">
        <w:rPr>
          <w:rFonts w:ascii="Arial" w:hAnsi="Arial" w:cs="Arial"/>
          <w:sz w:val="16"/>
        </w:rPr>
        <w:t xml:space="preserve">6.1.22. NE n. 22339, pagto. em 27/10/05, P/A 4897, elemento 335043.02, FR 130, valor R$ 4.050,00, credor: APP EB Frei Caneca; </w:t>
      </w:r>
    </w:p>
    <w:p w:rsidR="00EE2BF2" w:rsidRPr="003C0178" w:rsidRDefault="00EE2BF2" w:rsidP="00A75BFF">
      <w:pPr>
        <w:pStyle w:val="PlainText"/>
        <w:jc w:val="both"/>
        <w:rPr>
          <w:rFonts w:ascii="Arial" w:hAnsi="Arial" w:cs="Arial"/>
          <w:sz w:val="16"/>
        </w:rPr>
      </w:pPr>
      <w:r w:rsidRPr="003C0178">
        <w:rPr>
          <w:rFonts w:ascii="Arial" w:hAnsi="Arial" w:cs="Arial"/>
          <w:sz w:val="16"/>
        </w:rPr>
        <w:t>6.1.23. NE n. 103, pagto. em 31/01/07, P/A 4897, elemento 335043.02, FR 131, valor R$ 107.626,57, credor: APP do IEE;</w:t>
      </w:r>
    </w:p>
    <w:p w:rsidR="00EE2BF2" w:rsidRPr="003C0178" w:rsidRDefault="00EE2BF2" w:rsidP="00A75BFF">
      <w:pPr>
        <w:pStyle w:val="PlainText"/>
        <w:jc w:val="both"/>
        <w:rPr>
          <w:rFonts w:ascii="Arial" w:hAnsi="Arial" w:cs="Arial"/>
          <w:sz w:val="16"/>
        </w:rPr>
      </w:pPr>
      <w:r w:rsidRPr="003C0178">
        <w:rPr>
          <w:rFonts w:ascii="Arial" w:hAnsi="Arial" w:cs="Arial"/>
          <w:sz w:val="16"/>
        </w:rPr>
        <w:t>6.1.24. NE n. 1679, pagto. em 1º/03/07, P/A 4897, elemento 335043.02, FR 131, valor R$ 98.041,82, credor: APP do IEE;</w:t>
      </w:r>
    </w:p>
    <w:p w:rsidR="00EE2BF2" w:rsidRPr="003C0178" w:rsidRDefault="00EE2BF2" w:rsidP="00A75BFF">
      <w:pPr>
        <w:pStyle w:val="PlainText"/>
        <w:jc w:val="both"/>
        <w:rPr>
          <w:rFonts w:ascii="Arial" w:hAnsi="Arial" w:cs="Arial"/>
          <w:sz w:val="16"/>
        </w:rPr>
      </w:pPr>
      <w:r w:rsidRPr="003C0178">
        <w:rPr>
          <w:rFonts w:ascii="Arial" w:hAnsi="Arial" w:cs="Arial"/>
          <w:sz w:val="16"/>
        </w:rPr>
        <w:t>6.1.25. NE n. 3216, pagto. em 29/03/07, P/A 4897, elemento 335043.02, FR 131, valor R$ 99.775,22, credor: APP do IEE;</w:t>
      </w:r>
    </w:p>
    <w:p w:rsidR="00EE2BF2" w:rsidRPr="003C0178" w:rsidRDefault="00EE2BF2" w:rsidP="00A75BFF">
      <w:pPr>
        <w:pStyle w:val="PlainText"/>
        <w:jc w:val="both"/>
        <w:rPr>
          <w:rFonts w:ascii="Arial" w:hAnsi="Arial" w:cs="Arial"/>
          <w:sz w:val="16"/>
        </w:rPr>
      </w:pPr>
      <w:r w:rsidRPr="003C0178">
        <w:rPr>
          <w:rFonts w:ascii="Arial" w:hAnsi="Arial" w:cs="Arial"/>
          <w:sz w:val="16"/>
        </w:rPr>
        <w:t>6.1.26. NE n. 5894, pagto. em 27/04/07, P/A 4897, elemento 335043.02, FR 131, valor R$ 107.354,44, credor: APP do IEE;</w:t>
      </w:r>
    </w:p>
    <w:p w:rsidR="00EE2BF2" w:rsidRPr="003C0178" w:rsidRDefault="00EE2BF2" w:rsidP="00A75BFF">
      <w:pPr>
        <w:pStyle w:val="PlainText"/>
        <w:jc w:val="both"/>
        <w:rPr>
          <w:rFonts w:ascii="Arial" w:hAnsi="Arial" w:cs="Arial"/>
          <w:sz w:val="16"/>
        </w:rPr>
      </w:pPr>
      <w:r w:rsidRPr="003C0178">
        <w:rPr>
          <w:rFonts w:ascii="Arial" w:hAnsi="Arial" w:cs="Arial"/>
          <w:sz w:val="16"/>
        </w:rPr>
        <w:t>6.1.27. NE n. 7962, pagto. em 30/05/07, P/A 4897, elemento 335043.02, FR 131, valor R$ 116.078,79, credor: APP do IEE;</w:t>
      </w:r>
    </w:p>
    <w:p w:rsidR="00EE2BF2" w:rsidRPr="003C0178" w:rsidRDefault="00EE2BF2" w:rsidP="00A75BFF">
      <w:pPr>
        <w:pStyle w:val="PlainText"/>
        <w:jc w:val="both"/>
        <w:rPr>
          <w:rFonts w:ascii="Arial" w:hAnsi="Arial" w:cs="Arial"/>
          <w:sz w:val="16"/>
        </w:rPr>
      </w:pPr>
      <w:r w:rsidRPr="003C0178">
        <w:rPr>
          <w:rFonts w:ascii="Arial" w:hAnsi="Arial" w:cs="Arial"/>
          <w:sz w:val="16"/>
        </w:rPr>
        <w:t>6.1.28. NE n. 10302, pagto. em 28/06/07, P/A 4897, elemento 335043.02, FR 131, valor R$ 108.508,11, credor: APP do IEE;</w:t>
      </w:r>
    </w:p>
    <w:p w:rsidR="00EE2BF2" w:rsidRPr="003C0178" w:rsidRDefault="00EE2BF2" w:rsidP="00A75BFF">
      <w:pPr>
        <w:pStyle w:val="PlainText"/>
        <w:jc w:val="both"/>
        <w:rPr>
          <w:rFonts w:ascii="Arial" w:hAnsi="Arial" w:cs="Arial"/>
          <w:sz w:val="16"/>
        </w:rPr>
      </w:pPr>
      <w:r w:rsidRPr="003C0178">
        <w:rPr>
          <w:rFonts w:ascii="Arial" w:hAnsi="Arial" w:cs="Arial"/>
          <w:sz w:val="16"/>
        </w:rPr>
        <w:t>6.1.29. NE n. 11928, pagto. em 30/07/07, P/A 4897, elemento 335043.02, FR 131, valor R$ 103.728,98, credor: APP do IEE;</w:t>
      </w:r>
    </w:p>
    <w:p w:rsidR="00EE2BF2" w:rsidRPr="003C0178" w:rsidRDefault="00EE2BF2" w:rsidP="00A75BFF">
      <w:pPr>
        <w:pStyle w:val="PlainText"/>
        <w:jc w:val="both"/>
        <w:rPr>
          <w:rFonts w:ascii="Arial" w:hAnsi="Arial" w:cs="Arial"/>
          <w:sz w:val="16"/>
        </w:rPr>
      </w:pPr>
      <w:r w:rsidRPr="003C0178">
        <w:rPr>
          <w:rFonts w:ascii="Arial" w:hAnsi="Arial" w:cs="Arial"/>
          <w:sz w:val="16"/>
        </w:rPr>
        <w:t>6.1.30. NE n. 14293, pagto. em 30/08/07, P/A 4897, elemento 335043.02, FR 131, valor R$ 103.878,78, credor: APP do IEE;</w:t>
      </w:r>
    </w:p>
    <w:p w:rsidR="00EE2BF2" w:rsidRPr="003C0178" w:rsidRDefault="00EE2BF2" w:rsidP="00A75BFF">
      <w:pPr>
        <w:pStyle w:val="PlainText"/>
        <w:jc w:val="both"/>
        <w:rPr>
          <w:rFonts w:ascii="Arial" w:hAnsi="Arial" w:cs="Arial"/>
          <w:sz w:val="16"/>
        </w:rPr>
      </w:pPr>
      <w:r w:rsidRPr="003C0178">
        <w:rPr>
          <w:rFonts w:ascii="Arial" w:hAnsi="Arial" w:cs="Arial"/>
          <w:sz w:val="16"/>
        </w:rPr>
        <w:t>6.1.31. NE n. 16121, pagto. em 27/09/07, P/A 4897, elemento 335043.02, FR 131, valor R$ 103.863,78, credor: APP do IEE;</w:t>
      </w:r>
    </w:p>
    <w:p w:rsidR="00EE2BF2" w:rsidRPr="003C0178" w:rsidRDefault="00EE2BF2" w:rsidP="00A75BFF">
      <w:pPr>
        <w:pStyle w:val="PlainText"/>
        <w:jc w:val="both"/>
        <w:rPr>
          <w:rFonts w:ascii="Arial" w:hAnsi="Arial" w:cs="Arial"/>
          <w:sz w:val="16"/>
        </w:rPr>
      </w:pPr>
      <w:r w:rsidRPr="003C0178">
        <w:rPr>
          <w:rFonts w:ascii="Arial" w:hAnsi="Arial" w:cs="Arial"/>
          <w:sz w:val="16"/>
        </w:rPr>
        <w:t>6.1.32. NE n. 18220, pagto. em 30/10/07, P/A 4897, elemento 335043.02, FR 131, valor R$ 105.198,78, credor: APP do IEE;</w:t>
      </w:r>
    </w:p>
    <w:p w:rsidR="00EE2BF2" w:rsidRPr="003C0178" w:rsidRDefault="00EE2BF2" w:rsidP="00A75BFF">
      <w:pPr>
        <w:pStyle w:val="PlainText"/>
        <w:jc w:val="both"/>
        <w:rPr>
          <w:rFonts w:ascii="Arial" w:hAnsi="Arial" w:cs="Arial"/>
          <w:sz w:val="16"/>
        </w:rPr>
      </w:pPr>
      <w:r w:rsidRPr="003C0178">
        <w:rPr>
          <w:rFonts w:ascii="Arial" w:hAnsi="Arial" w:cs="Arial"/>
          <w:sz w:val="16"/>
        </w:rPr>
        <w:t>6.1.33. NE n. 20133, pagto. em 29/11/07, P/A 4897, elemento 335043.02, FR 131, valor R$ 147.454,96, credor: APP do IEE.</w:t>
      </w:r>
    </w:p>
    <w:p w:rsidR="00EE2BF2" w:rsidRPr="003C0178" w:rsidRDefault="00EE2BF2" w:rsidP="00A75BFF">
      <w:pPr>
        <w:pStyle w:val="PlainText"/>
        <w:jc w:val="both"/>
        <w:rPr>
          <w:rFonts w:ascii="Arial" w:hAnsi="Arial" w:cs="Arial"/>
          <w:sz w:val="16"/>
        </w:rPr>
      </w:pPr>
      <w:r w:rsidRPr="003C0178">
        <w:rPr>
          <w:rFonts w:ascii="Arial" w:hAnsi="Arial" w:cs="Arial"/>
          <w:sz w:val="16"/>
        </w:rPr>
        <w:t>6.2.  Determinar à Secretaria de Estado da Educação que atente para os itens descritos a seguir, com alerta na pessoa do Secretário de Estado de que o não cumprimento das determinações implicará na cominação das sanções previstas no art. 70, inciso VI e § 1º, da Lei Complementar (estadual) nº 202/2000, conforme o caso, e o julgamento irregular das contas, na hipótese de reincidência no descumprimento de determinação, nos termos do art. 18, § 1º, do mesmo diploma legal:</w:t>
      </w:r>
    </w:p>
    <w:p w:rsidR="00EE2BF2" w:rsidRPr="003C0178" w:rsidRDefault="00EE2BF2" w:rsidP="00A75BFF">
      <w:pPr>
        <w:pStyle w:val="PlainText"/>
        <w:jc w:val="both"/>
        <w:rPr>
          <w:rFonts w:ascii="Arial" w:hAnsi="Arial" w:cs="Arial"/>
          <w:sz w:val="16"/>
        </w:rPr>
      </w:pPr>
      <w:r w:rsidRPr="003C0178">
        <w:rPr>
          <w:rFonts w:ascii="Arial" w:hAnsi="Arial" w:cs="Arial"/>
          <w:sz w:val="16"/>
        </w:rPr>
        <w:t>6.2.1. Observância e aplicação do que dispõe o art. 8º c/c o art. 9º da Lei (estadual) nº 5.867/81, bem como se abster de permitir que instituições diversas das contempladas com subvenções sociais apliquem os recursos oriundos de tais repasses (item 2.1 do Relatório DCE);</w:t>
      </w:r>
    </w:p>
    <w:p w:rsidR="00EE2BF2" w:rsidRPr="003C0178" w:rsidRDefault="00EE2BF2" w:rsidP="00A75BFF">
      <w:pPr>
        <w:pStyle w:val="PlainText"/>
        <w:jc w:val="both"/>
        <w:rPr>
          <w:rFonts w:ascii="Arial" w:hAnsi="Arial" w:cs="Arial"/>
          <w:sz w:val="16"/>
        </w:rPr>
      </w:pPr>
      <w:r w:rsidRPr="003C0178">
        <w:rPr>
          <w:rFonts w:ascii="Arial" w:hAnsi="Arial" w:cs="Arial"/>
          <w:sz w:val="16"/>
        </w:rPr>
        <w:t>6.2.2. Regularização da contratação de prestação de serviços por meio da APP do IEE, em cumprimento do disposto no art. 9º da Lei (estadual) nº 5.867/81, com o intuito de evitar o desvio de finalidade na aplicação dos recursos oriundos de subvenções sociais, cujo objeto, para este caso, é exclusivo para pagamento de serventes e merendeiras, e ainda cumprir o disposto no art. 173 da Lei Complementar (estadual) nº 381/2007, que trata da contratação de prestação de serviços de conservação, limpeza, segurança e outros (item 2.3 do Relatório DCE);</w:t>
      </w:r>
    </w:p>
    <w:p w:rsidR="00EE2BF2" w:rsidRPr="003C0178" w:rsidRDefault="00EE2BF2" w:rsidP="00A75BFF">
      <w:pPr>
        <w:pStyle w:val="PlainText"/>
        <w:jc w:val="both"/>
        <w:rPr>
          <w:rFonts w:ascii="Arial" w:hAnsi="Arial" w:cs="Arial"/>
          <w:sz w:val="16"/>
        </w:rPr>
      </w:pPr>
      <w:r w:rsidRPr="003C0178">
        <w:rPr>
          <w:rFonts w:ascii="Arial" w:hAnsi="Arial" w:cs="Arial"/>
          <w:sz w:val="16"/>
        </w:rPr>
        <w:t>6.2.3. Atuação do Controle Interno da Unidade nos termos que dispõem a Constituição Federal, art. 74, a Constituição Estadual, art. 62, e a Lei Complementar (estadual) nº 202/2000, arts. 60, 62 e 63, bem como, em consonância com o que dispõe o Decreto (estadual) nº 2.056/2009, que regulamenta o Sistema de Controle Interno, previsto nos arts. 30, inciso II, 150 e 151 da Lei Complementar (estadual) nº 381/2007, visando controlar os processos de prestação de contas decorrentes de antecipação de recursos, bem como a aplicação dos mesmos (item 2.4 do Relatório DCE);</w:t>
      </w:r>
    </w:p>
    <w:p w:rsidR="00EE2BF2" w:rsidRPr="003C0178" w:rsidRDefault="00EE2BF2" w:rsidP="00A75BFF">
      <w:pPr>
        <w:pStyle w:val="PlainText"/>
        <w:jc w:val="both"/>
        <w:rPr>
          <w:rFonts w:ascii="Arial" w:hAnsi="Arial" w:cs="Arial"/>
          <w:sz w:val="16"/>
        </w:rPr>
      </w:pPr>
      <w:r w:rsidRPr="003C0178">
        <w:rPr>
          <w:rFonts w:ascii="Arial" w:hAnsi="Arial" w:cs="Arial"/>
          <w:sz w:val="16"/>
        </w:rPr>
        <w:t>6.2.4. Manutenção de cadastro atualizado contendo o nome, a qualificação e o endereço completo dos responsáveis pelo recebimento de subvenções sociais, visando atender ao que dispõe o art. 7º, “f”, da Lei (estadual) nº 5.867/81 (item 2.6 do Relatório DCE).</w:t>
      </w:r>
    </w:p>
    <w:p w:rsidR="00EE2BF2" w:rsidRPr="003C0178" w:rsidRDefault="00EE2BF2" w:rsidP="00A75BFF">
      <w:pPr>
        <w:pStyle w:val="PlainText"/>
        <w:jc w:val="both"/>
        <w:rPr>
          <w:rFonts w:ascii="Arial" w:hAnsi="Arial" w:cs="Arial"/>
          <w:sz w:val="16"/>
        </w:rPr>
      </w:pPr>
      <w:r w:rsidRPr="003C0178">
        <w:rPr>
          <w:rFonts w:ascii="Arial" w:hAnsi="Arial" w:cs="Arial"/>
          <w:sz w:val="16"/>
        </w:rPr>
        <w:t>6.3. Recomendar à Secretaria de Estado da Educação que, doravante, passe a observar o disposto no art. 144, § 1º, da Lei Complementar (estadual) nº 381/2007 c/c o art. 46, parágrafo único, da Resolução nº TC-16/94 e item 13, subitem 13.1, letra "i", da Ordem de Serviço nº 139/83, da Secretaria de Estado da Fazenda, que tratam da apresentação de documentos comprobatórios em original para compor as prestações de contas relativas aos recursos antecipados por meio de subvenção social (item 2.5 do relatório técnico).</w:t>
      </w:r>
    </w:p>
    <w:p w:rsidR="00EE2BF2" w:rsidRPr="003C0178" w:rsidRDefault="00EE2BF2" w:rsidP="00A75BFF">
      <w:pPr>
        <w:pStyle w:val="PlainText"/>
        <w:jc w:val="both"/>
        <w:rPr>
          <w:rFonts w:ascii="Arial" w:hAnsi="Arial" w:cs="Arial"/>
          <w:sz w:val="16"/>
        </w:rPr>
      </w:pPr>
      <w:r w:rsidRPr="003C0178">
        <w:rPr>
          <w:rFonts w:ascii="Arial" w:hAnsi="Arial" w:cs="Arial"/>
          <w:sz w:val="16"/>
        </w:rPr>
        <w:t>6.4. Determinar à Secretaria-Geral – SEG, deste Tribunal, que comunique à Diretoria-Geral de Controle Externo – DGCE, após o trânsito em julgado, acerca das determinações constantes do item 6.2 desta deliberação, para fins de registro no banco de dados.</w:t>
      </w:r>
    </w:p>
    <w:p w:rsidR="00EE2BF2" w:rsidRPr="003C0178" w:rsidRDefault="00EE2BF2" w:rsidP="00A75BFF">
      <w:pPr>
        <w:pStyle w:val="PlainText"/>
        <w:jc w:val="both"/>
        <w:rPr>
          <w:rFonts w:ascii="Arial" w:hAnsi="Arial" w:cs="Arial"/>
          <w:sz w:val="16"/>
        </w:rPr>
      </w:pPr>
      <w:r w:rsidRPr="003C0178">
        <w:rPr>
          <w:rFonts w:ascii="Arial" w:hAnsi="Arial" w:cs="Arial"/>
          <w:sz w:val="16"/>
        </w:rPr>
        <w:t>6.5. Dar  ciência deste Acórdão, do Relatório e Voto do Relator que o fundamentam, bem como do Relatório de Instrução DCE/Insp.2/Div.5 n. 179/2010:</w:t>
      </w:r>
    </w:p>
    <w:p w:rsidR="00EE2BF2" w:rsidRPr="003C0178" w:rsidRDefault="00EE2BF2" w:rsidP="00A75BFF">
      <w:pPr>
        <w:pStyle w:val="PlainText"/>
        <w:jc w:val="both"/>
        <w:rPr>
          <w:rFonts w:ascii="Arial" w:hAnsi="Arial" w:cs="Arial"/>
          <w:sz w:val="16"/>
        </w:rPr>
      </w:pPr>
      <w:r w:rsidRPr="003C0178">
        <w:rPr>
          <w:rFonts w:ascii="Arial" w:hAnsi="Arial" w:cs="Arial"/>
          <w:sz w:val="16"/>
        </w:rPr>
        <w:t>6.5.1. à Secretaria de Estado da Educação,  para que proceda aos registros contábeis de baixa de responsabilidade, no Sistema de Compensação, das prestações de contas analisadas;</w:t>
      </w:r>
    </w:p>
    <w:p w:rsidR="00EE2BF2" w:rsidRPr="003C0178" w:rsidRDefault="00EE2BF2" w:rsidP="00A75BFF">
      <w:pPr>
        <w:pStyle w:val="PlainText"/>
        <w:jc w:val="both"/>
        <w:rPr>
          <w:rFonts w:ascii="Arial" w:hAnsi="Arial" w:cs="Arial"/>
          <w:sz w:val="16"/>
        </w:rPr>
      </w:pPr>
      <w:r w:rsidRPr="003C0178">
        <w:rPr>
          <w:rFonts w:ascii="Arial" w:hAnsi="Arial" w:cs="Arial"/>
          <w:sz w:val="16"/>
        </w:rPr>
        <w:t>6.5.2. aos Responsáveis nominados no item 3 desta deliberação;</w:t>
      </w:r>
    </w:p>
    <w:p w:rsidR="00EE2BF2" w:rsidRPr="003C0178" w:rsidRDefault="00EE2BF2" w:rsidP="00A75BFF">
      <w:pPr>
        <w:pStyle w:val="PlainText"/>
        <w:jc w:val="both"/>
        <w:rPr>
          <w:rFonts w:ascii="Arial" w:hAnsi="Arial" w:cs="Arial"/>
          <w:sz w:val="16"/>
        </w:rPr>
      </w:pPr>
      <w:r w:rsidRPr="003C0178">
        <w:rPr>
          <w:rFonts w:ascii="Arial" w:hAnsi="Arial" w:cs="Arial"/>
          <w:sz w:val="16"/>
        </w:rPr>
        <w:t>6.5.3. ao responsável pelo Controle Interno da SED.</w:t>
      </w:r>
    </w:p>
    <w:p w:rsidR="00EE2BF2" w:rsidRPr="003C0178" w:rsidRDefault="00EE2BF2" w:rsidP="00A75BFF">
      <w:pPr>
        <w:pStyle w:val="PlainText"/>
        <w:jc w:val="both"/>
        <w:rPr>
          <w:rFonts w:ascii="Arial" w:hAnsi="Arial" w:cs="Arial"/>
          <w:sz w:val="16"/>
        </w:rPr>
      </w:pPr>
      <w:r w:rsidRPr="003C0178">
        <w:rPr>
          <w:rFonts w:ascii="Arial" w:hAnsi="Arial" w:cs="Arial"/>
          <w:sz w:val="16"/>
        </w:rPr>
        <w:t>7. Ata nº: 72/2010</w:t>
      </w:r>
    </w:p>
    <w:p w:rsidR="00EE2BF2" w:rsidRPr="003C0178" w:rsidRDefault="00EE2BF2" w:rsidP="00A75BFF">
      <w:pPr>
        <w:pStyle w:val="PlainText"/>
        <w:jc w:val="both"/>
        <w:rPr>
          <w:rFonts w:ascii="Arial" w:hAnsi="Arial" w:cs="Arial"/>
          <w:sz w:val="16"/>
        </w:rPr>
      </w:pPr>
      <w:r w:rsidRPr="003C0178">
        <w:rPr>
          <w:rFonts w:ascii="Arial" w:hAnsi="Arial" w:cs="Arial"/>
          <w:sz w:val="16"/>
        </w:rPr>
        <w:t>8. Data da Sessão: 08/11/2010</w:t>
      </w:r>
    </w:p>
    <w:p w:rsidR="00EE2BF2" w:rsidRPr="003C0178" w:rsidRDefault="00EE2BF2" w:rsidP="00A75BFF">
      <w:pPr>
        <w:pStyle w:val="PlainText"/>
        <w:jc w:val="both"/>
        <w:rPr>
          <w:rFonts w:ascii="Arial" w:hAnsi="Arial" w:cs="Arial"/>
          <w:sz w:val="16"/>
        </w:rPr>
      </w:pPr>
      <w:r w:rsidRPr="003C0178">
        <w:rPr>
          <w:rFonts w:ascii="Arial" w:hAnsi="Arial" w:cs="Arial"/>
          <w:sz w:val="16"/>
        </w:rPr>
        <w:t>9. Especificação do quorum:</w:t>
      </w:r>
    </w:p>
    <w:p w:rsidR="00EE2BF2" w:rsidRPr="003C0178" w:rsidRDefault="00EE2BF2" w:rsidP="00A75BFF">
      <w:pPr>
        <w:pStyle w:val="PlainText"/>
        <w:jc w:val="both"/>
        <w:rPr>
          <w:rFonts w:ascii="Arial" w:hAnsi="Arial" w:cs="Arial"/>
          <w:sz w:val="16"/>
        </w:rPr>
      </w:pPr>
      <w:r w:rsidRPr="003C0178">
        <w:rPr>
          <w:rFonts w:ascii="Arial" w:hAnsi="Arial" w:cs="Arial"/>
          <w:sz w:val="16"/>
        </w:rPr>
        <w:t>9.1. Conselheiros presentes: Wilson Rogério Wan-Dall (Presidente), César Filomeno Fontes, Luiz Roberto Herbst, Herneus De Nadal, Julio Garcia (Relator), Gerson dos Santos Sicca (art. 86, §2º, da LC n. 202/2000) e Sabrina Nunes Iocken (art. 86, caput, da LC n. 202/2000)</w:t>
      </w:r>
    </w:p>
    <w:p w:rsidR="00EE2BF2" w:rsidRPr="003C0178" w:rsidRDefault="00EE2BF2" w:rsidP="00A75BFF">
      <w:pPr>
        <w:pStyle w:val="PlainText"/>
        <w:jc w:val="both"/>
        <w:rPr>
          <w:rFonts w:ascii="Arial" w:hAnsi="Arial" w:cs="Arial"/>
          <w:sz w:val="16"/>
        </w:rPr>
      </w:pPr>
      <w:r w:rsidRPr="003C0178">
        <w:rPr>
          <w:rFonts w:ascii="Arial" w:hAnsi="Arial" w:cs="Arial"/>
          <w:sz w:val="16"/>
        </w:rPr>
        <w:t>10. Representante do Ministério Público junto ao TC: Aderson Flores</w:t>
      </w:r>
    </w:p>
    <w:p w:rsidR="00EE2BF2" w:rsidRPr="003C0178" w:rsidRDefault="00EE2BF2" w:rsidP="00A75BFF">
      <w:pPr>
        <w:pStyle w:val="PlainText"/>
        <w:jc w:val="both"/>
        <w:rPr>
          <w:rFonts w:ascii="Arial" w:hAnsi="Arial" w:cs="Arial"/>
          <w:sz w:val="16"/>
        </w:rPr>
      </w:pPr>
      <w:r w:rsidRPr="003C0178">
        <w:rPr>
          <w:rFonts w:ascii="Arial" w:hAnsi="Arial" w:cs="Arial"/>
          <w:sz w:val="16"/>
        </w:rPr>
        <w:t>11. Auditor presente: Cleber Muniz Gavi</w:t>
      </w:r>
    </w:p>
    <w:p w:rsidR="00EE2BF2" w:rsidRDefault="00EE2BF2" w:rsidP="00A75BFF">
      <w:pPr>
        <w:pStyle w:val="PlainText"/>
        <w:jc w:val="both"/>
        <w:rPr>
          <w:rFonts w:ascii="Arial" w:hAnsi="Arial" w:cs="Arial"/>
          <w:sz w:val="16"/>
        </w:rPr>
      </w:pPr>
      <w:r w:rsidRPr="003C0178">
        <w:rPr>
          <w:rFonts w:ascii="Arial" w:hAnsi="Arial" w:cs="Arial"/>
          <w:sz w:val="16"/>
        </w:rPr>
        <w:t>CÉSAR FILOMENO FONTES</w:t>
      </w:r>
    </w:p>
    <w:p w:rsidR="00EE2BF2" w:rsidRDefault="00EE2BF2" w:rsidP="00A75BFF">
      <w:pPr>
        <w:pStyle w:val="PlainText"/>
        <w:jc w:val="both"/>
        <w:rPr>
          <w:rFonts w:ascii="Arial" w:hAnsi="Arial" w:cs="Arial"/>
          <w:sz w:val="16"/>
        </w:rPr>
      </w:pPr>
      <w:r w:rsidRPr="003C0178">
        <w:rPr>
          <w:rFonts w:ascii="Arial" w:hAnsi="Arial" w:cs="Arial"/>
          <w:sz w:val="16"/>
        </w:rPr>
        <w:t>Presidente (art. 91, I, da LC n. 202/2000)</w:t>
      </w:r>
    </w:p>
    <w:p w:rsidR="00EE2BF2" w:rsidRPr="003C0178" w:rsidRDefault="00EE2BF2" w:rsidP="00A75BFF">
      <w:pPr>
        <w:pStyle w:val="PlainText"/>
        <w:jc w:val="both"/>
        <w:rPr>
          <w:rFonts w:ascii="Arial" w:hAnsi="Arial" w:cs="Arial"/>
          <w:sz w:val="16"/>
        </w:rPr>
      </w:pPr>
      <w:r w:rsidRPr="003C0178">
        <w:rPr>
          <w:rFonts w:ascii="Arial" w:hAnsi="Arial" w:cs="Arial"/>
          <w:sz w:val="16"/>
        </w:rPr>
        <w:t>JULIO GARCIA</w:t>
      </w:r>
    </w:p>
    <w:p w:rsidR="00EE2BF2" w:rsidRPr="003C0178" w:rsidRDefault="00EE2BF2" w:rsidP="00A75BFF">
      <w:pPr>
        <w:pStyle w:val="PlainText"/>
        <w:jc w:val="both"/>
        <w:rPr>
          <w:rFonts w:ascii="Arial" w:hAnsi="Arial" w:cs="Arial"/>
          <w:sz w:val="16"/>
        </w:rPr>
      </w:pPr>
      <w:r w:rsidRPr="003C0178">
        <w:rPr>
          <w:rFonts w:ascii="Arial" w:hAnsi="Arial" w:cs="Arial"/>
          <w:sz w:val="16"/>
        </w:rPr>
        <w:t>Relator</w:t>
      </w:r>
    </w:p>
    <w:p w:rsidR="00EE2BF2" w:rsidRPr="003C0178" w:rsidRDefault="00EE2BF2" w:rsidP="00A75BFF">
      <w:pPr>
        <w:pStyle w:val="PlainText"/>
        <w:jc w:val="both"/>
        <w:rPr>
          <w:rFonts w:ascii="Arial" w:hAnsi="Arial" w:cs="Arial"/>
          <w:sz w:val="16"/>
        </w:rPr>
      </w:pPr>
      <w:r w:rsidRPr="003C0178">
        <w:rPr>
          <w:rFonts w:ascii="Arial" w:hAnsi="Arial" w:cs="Arial"/>
          <w:sz w:val="16"/>
        </w:rPr>
        <w:t>Fui presente: ADERSON FLORES</w:t>
      </w:r>
    </w:p>
    <w:p w:rsidR="00EE2BF2" w:rsidRPr="003C0178" w:rsidRDefault="00EE2BF2" w:rsidP="00A75BFF">
      <w:pPr>
        <w:pStyle w:val="PlainText"/>
        <w:jc w:val="both"/>
        <w:rPr>
          <w:rFonts w:ascii="Arial" w:hAnsi="Arial" w:cs="Arial"/>
          <w:sz w:val="16"/>
        </w:rPr>
      </w:pPr>
      <w:r w:rsidRPr="003C0178">
        <w:rPr>
          <w:rFonts w:ascii="Arial" w:hAnsi="Arial" w:cs="Arial"/>
          <w:sz w:val="16"/>
        </w:rPr>
        <w:t>Procurador do Ministério Público junto ao TCE/SC</w:t>
      </w:r>
    </w:p>
    <w:p w:rsidR="00EE2BF2" w:rsidRPr="001F1CC2" w:rsidRDefault="00EE2BF2" w:rsidP="00074032">
      <w:pPr>
        <w:rPr>
          <w:rFonts w:ascii="Arial" w:hAnsi="Arial" w:cs="Arial"/>
          <w:sz w:val="16"/>
          <w:szCs w:val="16"/>
        </w:rPr>
      </w:pPr>
      <w:r>
        <w:rPr>
          <w:noProof/>
        </w:rPr>
        <w:pict>
          <v:line id="_x0000_s1027" style="position:absolute;left:0;text-align:left;z-index:251635712" from="0,18pt" to="243pt,18pt" strokecolor="gray" strokeweight="3pt">
            <v:stroke linestyle="thinThin"/>
          </v:line>
        </w:pict>
      </w:r>
    </w:p>
    <w:p w:rsidR="00EE2BF2" w:rsidRDefault="00EE2BF2" w:rsidP="00A75BFF">
      <w:pPr>
        <w:pStyle w:val="PlainText"/>
        <w:widowControl w:val="0"/>
        <w:jc w:val="both"/>
        <w:rPr>
          <w:rFonts w:ascii="Arial" w:hAnsi="Arial" w:cs="Arial"/>
          <w:sz w:val="16"/>
        </w:rPr>
      </w:pPr>
      <w:r w:rsidRPr="00717108">
        <w:rPr>
          <w:rFonts w:ascii="Arial" w:hAnsi="Arial" w:cs="Arial"/>
          <w:sz w:val="16"/>
        </w:rPr>
        <w:t>Acórdão nº: 764/2010</w:t>
      </w:r>
    </w:p>
    <w:p w:rsidR="00EE2BF2" w:rsidRPr="00717108" w:rsidRDefault="00EE2BF2" w:rsidP="00A75BFF">
      <w:pPr>
        <w:pStyle w:val="PlainText"/>
        <w:widowControl w:val="0"/>
        <w:jc w:val="both"/>
        <w:rPr>
          <w:rFonts w:ascii="Arial" w:hAnsi="Arial" w:cs="Arial"/>
          <w:sz w:val="16"/>
        </w:rPr>
      </w:pPr>
      <w:r w:rsidRPr="00717108">
        <w:rPr>
          <w:rFonts w:ascii="Arial" w:hAnsi="Arial" w:cs="Arial"/>
          <w:sz w:val="16"/>
        </w:rPr>
        <w:t xml:space="preserve">1. Processo nº: SPC-07/00263519 </w:t>
      </w:r>
    </w:p>
    <w:p w:rsidR="00EE2BF2" w:rsidRPr="00717108" w:rsidRDefault="00EE2BF2" w:rsidP="00A75BFF">
      <w:pPr>
        <w:pStyle w:val="PlainText"/>
        <w:jc w:val="both"/>
        <w:rPr>
          <w:rFonts w:ascii="Arial" w:hAnsi="Arial" w:cs="Arial"/>
          <w:sz w:val="16"/>
        </w:rPr>
      </w:pPr>
      <w:r w:rsidRPr="00717108">
        <w:rPr>
          <w:rFonts w:ascii="Arial" w:hAnsi="Arial" w:cs="Arial"/>
          <w:sz w:val="16"/>
        </w:rPr>
        <w:t xml:space="preserve">2. Assunto: Solicitação de Prestações de Contas de Recursos Antecipados referente à NE nº 3340, de 30/11/2005, no valor de R$ 15.000,00, repassados ao do Socoro Futebol Clube, de Florianópolis </w:t>
      </w:r>
    </w:p>
    <w:p w:rsidR="00EE2BF2" w:rsidRPr="00717108" w:rsidRDefault="00EE2BF2" w:rsidP="00A75BFF">
      <w:pPr>
        <w:pStyle w:val="PlainText"/>
        <w:jc w:val="both"/>
        <w:rPr>
          <w:rFonts w:ascii="Arial" w:hAnsi="Arial" w:cs="Arial"/>
          <w:sz w:val="16"/>
        </w:rPr>
      </w:pPr>
      <w:r w:rsidRPr="00717108">
        <w:rPr>
          <w:rFonts w:ascii="Arial" w:hAnsi="Arial" w:cs="Arial"/>
          <w:sz w:val="16"/>
        </w:rPr>
        <w:t>3. Responsáveis: Gilmar Knaesel e Sandro dos Santos</w:t>
      </w:r>
    </w:p>
    <w:p w:rsidR="00EE2BF2" w:rsidRPr="00717108" w:rsidRDefault="00EE2BF2" w:rsidP="00A75BFF">
      <w:pPr>
        <w:pStyle w:val="PlainText"/>
        <w:jc w:val="both"/>
        <w:rPr>
          <w:rFonts w:ascii="Arial" w:hAnsi="Arial" w:cs="Arial"/>
          <w:sz w:val="16"/>
        </w:rPr>
      </w:pPr>
      <w:r w:rsidRPr="00717108">
        <w:rPr>
          <w:rFonts w:ascii="Arial" w:hAnsi="Arial" w:cs="Arial"/>
          <w:sz w:val="16"/>
        </w:rPr>
        <w:t xml:space="preserve">4. Unidade Gestora: </w:t>
      </w:r>
      <w:r w:rsidRPr="00A75BFF">
        <w:rPr>
          <w:rFonts w:ascii="Arial" w:hAnsi="Arial" w:cs="Arial"/>
          <w:b/>
          <w:sz w:val="16"/>
        </w:rPr>
        <w:t>Secretaria de Estado da Cultura, Turismo e Esporte</w:t>
      </w:r>
      <w:r w:rsidRPr="00717108">
        <w:rPr>
          <w:rFonts w:ascii="Arial" w:hAnsi="Arial" w:cs="Arial"/>
          <w:sz w:val="16"/>
        </w:rPr>
        <w:t xml:space="preserve"> (atual Secretaria de Estado de Turismo, Cultura e Esporte)</w:t>
      </w:r>
    </w:p>
    <w:p w:rsidR="00EE2BF2" w:rsidRPr="00717108" w:rsidRDefault="00EE2BF2" w:rsidP="00A75BFF">
      <w:pPr>
        <w:pStyle w:val="PlainText"/>
        <w:jc w:val="both"/>
        <w:rPr>
          <w:rFonts w:ascii="Arial" w:hAnsi="Arial" w:cs="Arial"/>
          <w:sz w:val="16"/>
        </w:rPr>
      </w:pPr>
      <w:r w:rsidRPr="00717108">
        <w:rPr>
          <w:rFonts w:ascii="Arial" w:hAnsi="Arial" w:cs="Arial"/>
          <w:sz w:val="16"/>
        </w:rPr>
        <w:t>5. Unidade Técnica: DCE</w:t>
      </w:r>
    </w:p>
    <w:p w:rsidR="00EE2BF2" w:rsidRPr="00717108" w:rsidRDefault="00EE2BF2" w:rsidP="00A75BFF">
      <w:pPr>
        <w:pStyle w:val="PlainText"/>
        <w:jc w:val="both"/>
        <w:rPr>
          <w:rFonts w:ascii="Arial" w:hAnsi="Arial" w:cs="Arial"/>
          <w:sz w:val="16"/>
        </w:rPr>
      </w:pPr>
      <w:r w:rsidRPr="00717108">
        <w:rPr>
          <w:rFonts w:ascii="Arial" w:hAnsi="Arial" w:cs="Arial"/>
          <w:sz w:val="16"/>
        </w:rPr>
        <w:t xml:space="preserve">6. </w:t>
      </w:r>
      <w:r>
        <w:rPr>
          <w:rFonts w:ascii="Arial" w:hAnsi="Arial" w:cs="Arial"/>
          <w:sz w:val="16"/>
        </w:rPr>
        <w:t>Acórdão:</w:t>
      </w:r>
    </w:p>
    <w:p w:rsidR="00EE2BF2" w:rsidRPr="00717108" w:rsidRDefault="00EE2BF2" w:rsidP="00A75BFF">
      <w:pPr>
        <w:pStyle w:val="PlainText"/>
        <w:jc w:val="both"/>
        <w:rPr>
          <w:rFonts w:ascii="Arial" w:hAnsi="Arial" w:cs="Arial"/>
          <w:sz w:val="16"/>
        </w:rPr>
      </w:pPr>
      <w:r w:rsidRPr="00717108">
        <w:rPr>
          <w:rFonts w:ascii="Arial" w:hAnsi="Arial" w:cs="Arial"/>
          <w:sz w:val="16"/>
        </w:rPr>
        <w:t>VISTOS, relatados e discutidos estes autos, pertinentes à prestação ou a prestações de contas de recursos antecipados repassados pela Secretaria de Estado de Turismo, Cultura e Esporte ao Socoro Futebol Clube em 2005.</w:t>
      </w:r>
    </w:p>
    <w:p w:rsidR="00EE2BF2" w:rsidRPr="00717108" w:rsidRDefault="00EE2BF2" w:rsidP="00A75BFF">
      <w:pPr>
        <w:pStyle w:val="PlainText"/>
        <w:jc w:val="both"/>
        <w:rPr>
          <w:rFonts w:ascii="Arial" w:hAnsi="Arial" w:cs="Arial"/>
          <w:sz w:val="16"/>
        </w:rPr>
      </w:pPr>
      <w:r w:rsidRPr="00717108">
        <w:rPr>
          <w:rFonts w:ascii="Arial" w:hAnsi="Arial" w:cs="Arial"/>
          <w:sz w:val="16"/>
        </w:rPr>
        <w:t>ACORDAM os Conselheiros do Tribunal de Contas do Estado de Santa Catarina, reunidos em Sessão Plenária, diante das razões apresentadas pelo Relator e com fulcro nos arts. 59 da Constituição Estadual e 1° da Lei Complementar n. 202/2000, em:</w:t>
      </w:r>
    </w:p>
    <w:p w:rsidR="00EE2BF2" w:rsidRPr="00717108" w:rsidRDefault="00EE2BF2" w:rsidP="00A75BFF">
      <w:pPr>
        <w:pStyle w:val="PlainText"/>
        <w:jc w:val="both"/>
        <w:rPr>
          <w:rFonts w:ascii="Arial" w:hAnsi="Arial" w:cs="Arial"/>
          <w:sz w:val="16"/>
        </w:rPr>
      </w:pPr>
      <w:r w:rsidRPr="00717108">
        <w:rPr>
          <w:rFonts w:ascii="Arial" w:hAnsi="Arial" w:cs="Arial"/>
          <w:sz w:val="16"/>
        </w:rPr>
        <w:t>6.1. Julgar regulares com ressalva, com fundamento no art. 18, II, c/c o art. 20 da Lei Complementar n. 202/2000, as contas de recursos antecipados referente a Nota de Empenho n. 3340, de 30/11/2005, elemento 33504399, P/A 4656, fonte 100, no valor de R$ 15.000,00 (quinze mil reais), repassados ao Socoro Futebol Clube, de Florianópolis e dar quitação aos responsáveis, de acordo com os pareceres emitidos nos autos.</w:t>
      </w:r>
    </w:p>
    <w:p w:rsidR="00EE2BF2" w:rsidRPr="00717108" w:rsidRDefault="00EE2BF2" w:rsidP="00A75BFF">
      <w:pPr>
        <w:pStyle w:val="PlainText"/>
        <w:jc w:val="both"/>
        <w:rPr>
          <w:rFonts w:ascii="Arial" w:hAnsi="Arial" w:cs="Arial"/>
          <w:sz w:val="16"/>
        </w:rPr>
      </w:pPr>
      <w:r w:rsidRPr="00717108">
        <w:rPr>
          <w:rFonts w:ascii="Arial" w:hAnsi="Arial" w:cs="Arial"/>
          <w:sz w:val="16"/>
        </w:rPr>
        <w:t>6.2. Recomendar ao Socoro Futebol Clube que, doravante atente para as disposições legais e/ou regulamentares vigentes quando da efetivação de prestação de contas de recursos públicos recebidos, em especial:</w:t>
      </w:r>
    </w:p>
    <w:p w:rsidR="00EE2BF2" w:rsidRPr="00717108" w:rsidRDefault="00EE2BF2" w:rsidP="00A75BFF">
      <w:pPr>
        <w:pStyle w:val="PlainText"/>
        <w:jc w:val="both"/>
        <w:rPr>
          <w:rFonts w:ascii="Arial" w:hAnsi="Arial" w:cs="Arial"/>
          <w:sz w:val="16"/>
        </w:rPr>
      </w:pPr>
      <w:r w:rsidRPr="00717108">
        <w:rPr>
          <w:rFonts w:ascii="Arial" w:hAnsi="Arial" w:cs="Arial"/>
          <w:sz w:val="16"/>
        </w:rPr>
        <w:t>6.2.1. utilize a conta bancária individualizada e vinculada, em cumprimento aos arts. 44, V e 47 da Resolução nº TC-16/94 c/c o art. 4º da Lei Complementar (estadual) nº 202/00 e o item 11.1 da ordem de Serviço SEF nº 139/83;</w:t>
      </w:r>
    </w:p>
    <w:p w:rsidR="00EE2BF2" w:rsidRPr="00717108" w:rsidRDefault="00EE2BF2" w:rsidP="00A75BFF">
      <w:pPr>
        <w:pStyle w:val="PlainText"/>
        <w:jc w:val="both"/>
        <w:rPr>
          <w:rFonts w:ascii="Arial" w:hAnsi="Arial" w:cs="Arial"/>
          <w:sz w:val="16"/>
        </w:rPr>
      </w:pPr>
      <w:r w:rsidRPr="00717108">
        <w:rPr>
          <w:rFonts w:ascii="Arial" w:hAnsi="Arial" w:cs="Arial"/>
          <w:sz w:val="16"/>
        </w:rPr>
        <w:t>6.2.2. apresente a prestação de contas até o último dia do exercício financeiro, em cumprimento à Lei (estadual) nº 5.867/81, art. 8º, caput e § 1º.</w:t>
      </w:r>
    </w:p>
    <w:p w:rsidR="00EE2BF2" w:rsidRPr="00717108" w:rsidRDefault="00EE2BF2" w:rsidP="00A75BFF">
      <w:pPr>
        <w:pStyle w:val="PlainText"/>
        <w:jc w:val="both"/>
        <w:rPr>
          <w:rFonts w:ascii="Arial" w:hAnsi="Arial" w:cs="Arial"/>
          <w:sz w:val="16"/>
        </w:rPr>
      </w:pPr>
      <w:r w:rsidRPr="00717108">
        <w:rPr>
          <w:rFonts w:ascii="Arial" w:hAnsi="Arial" w:cs="Arial"/>
          <w:sz w:val="16"/>
        </w:rPr>
        <w:t>6.3. Recomendar à Secretaria de Estado de Turismo, Cultura e Esporte que, doravante, adote providências quanto à:</w:t>
      </w:r>
    </w:p>
    <w:p w:rsidR="00EE2BF2" w:rsidRPr="00717108" w:rsidRDefault="00EE2BF2" w:rsidP="00A75BFF">
      <w:pPr>
        <w:pStyle w:val="PlainText"/>
        <w:jc w:val="both"/>
        <w:rPr>
          <w:rFonts w:ascii="Arial" w:hAnsi="Arial" w:cs="Arial"/>
          <w:sz w:val="16"/>
        </w:rPr>
      </w:pPr>
      <w:r w:rsidRPr="00717108">
        <w:rPr>
          <w:rFonts w:ascii="Arial" w:hAnsi="Arial" w:cs="Arial"/>
          <w:sz w:val="16"/>
        </w:rPr>
        <w:t>6.3.1. protocolização de prestação de contas, de modo a verificar se o prazo de entrega foi obedecido, em cumprimento ao art. 8º, caput e § 1º, da Lei (estadual) nº 5.867/81, o item 13.4, alínea a, da Ordem de Serviço SEF nº 139/83 e os arts. 1º, IX, e 2º, § 2º, da Instrução Normativa nº 09/2003/SEA.</w:t>
      </w:r>
    </w:p>
    <w:p w:rsidR="00EE2BF2" w:rsidRPr="00717108" w:rsidRDefault="00EE2BF2" w:rsidP="00A75BFF">
      <w:pPr>
        <w:pStyle w:val="PlainText"/>
        <w:jc w:val="both"/>
        <w:rPr>
          <w:rFonts w:ascii="Arial" w:hAnsi="Arial" w:cs="Arial"/>
          <w:sz w:val="16"/>
        </w:rPr>
      </w:pPr>
      <w:r w:rsidRPr="00717108">
        <w:rPr>
          <w:rFonts w:ascii="Arial" w:hAnsi="Arial" w:cs="Arial"/>
          <w:sz w:val="16"/>
        </w:rPr>
        <w:t>6.3.2. prestação de contas de acordo com a legislação e as normas, devendo constar o relatório e certificado de auditoria com o parecer do controle interno e o pronunciamento da autoridade competente, em cumprimento aos incisos III, VI e XII do art. 8º do Decreto (estadual) nº 3.372/05 e os arts. 11 e 60 a 63 da Lei Complementar (estadual nº 202/00), 74 da Constituição Federal e 62 da Constituição Estadual.</w:t>
      </w:r>
    </w:p>
    <w:p w:rsidR="00EE2BF2" w:rsidRPr="00717108" w:rsidRDefault="00EE2BF2" w:rsidP="00A75BFF">
      <w:pPr>
        <w:pStyle w:val="PlainText"/>
        <w:jc w:val="both"/>
        <w:rPr>
          <w:rFonts w:ascii="Arial" w:hAnsi="Arial" w:cs="Arial"/>
          <w:sz w:val="16"/>
        </w:rPr>
      </w:pPr>
      <w:r w:rsidRPr="00717108">
        <w:rPr>
          <w:rFonts w:ascii="Arial" w:hAnsi="Arial" w:cs="Arial"/>
          <w:sz w:val="16"/>
        </w:rPr>
        <w:t>6.4. Dar ciência deste Acórdão à Secretaria de Estado de Turismo, Cultura e Esporte, para que proceda aos registros contábeis de baixa de responsabilidade, no Sistema de Compensação, da prestação de contas analisada, ao Socoro Futebol Clube, de Florianópolis e aos Responsáveis nominados no item 3 desta deliberação.</w:t>
      </w:r>
    </w:p>
    <w:p w:rsidR="00EE2BF2" w:rsidRPr="00717108" w:rsidRDefault="00EE2BF2" w:rsidP="00A75BFF">
      <w:pPr>
        <w:pStyle w:val="PlainText"/>
        <w:jc w:val="both"/>
        <w:rPr>
          <w:rFonts w:ascii="Arial" w:hAnsi="Arial" w:cs="Arial"/>
          <w:sz w:val="16"/>
        </w:rPr>
      </w:pPr>
      <w:r w:rsidRPr="00717108">
        <w:rPr>
          <w:rFonts w:ascii="Arial" w:hAnsi="Arial" w:cs="Arial"/>
          <w:sz w:val="16"/>
        </w:rPr>
        <w:t>7. Ata nº: 72/2010</w:t>
      </w:r>
    </w:p>
    <w:p w:rsidR="00EE2BF2" w:rsidRPr="00717108" w:rsidRDefault="00EE2BF2" w:rsidP="00A75BFF">
      <w:pPr>
        <w:pStyle w:val="PlainText"/>
        <w:jc w:val="both"/>
        <w:rPr>
          <w:rFonts w:ascii="Arial" w:hAnsi="Arial" w:cs="Arial"/>
          <w:sz w:val="16"/>
        </w:rPr>
      </w:pPr>
      <w:r w:rsidRPr="00717108">
        <w:rPr>
          <w:rFonts w:ascii="Arial" w:hAnsi="Arial" w:cs="Arial"/>
          <w:sz w:val="16"/>
        </w:rPr>
        <w:t>8. Data da Sessão: 08/11/2010</w:t>
      </w:r>
    </w:p>
    <w:p w:rsidR="00EE2BF2" w:rsidRPr="00717108" w:rsidRDefault="00EE2BF2" w:rsidP="00A75BFF">
      <w:pPr>
        <w:pStyle w:val="PlainText"/>
        <w:jc w:val="both"/>
        <w:rPr>
          <w:rFonts w:ascii="Arial" w:hAnsi="Arial" w:cs="Arial"/>
          <w:sz w:val="16"/>
        </w:rPr>
      </w:pPr>
      <w:r w:rsidRPr="00717108">
        <w:rPr>
          <w:rFonts w:ascii="Arial" w:hAnsi="Arial" w:cs="Arial"/>
          <w:sz w:val="16"/>
        </w:rPr>
        <w:t>9. Especificação do quorum:</w:t>
      </w:r>
    </w:p>
    <w:p w:rsidR="00EE2BF2" w:rsidRPr="00717108" w:rsidRDefault="00EE2BF2" w:rsidP="00A75BFF">
      <w:pPr>
        <w:pStyle w:val="PlainText"/>
        <w:jc w:val="both"/>
        <w:rPr>
          <w:rFonts w:ascii="Arial" w:hAnsi="Arial" w:cs="Arial"/>
          <w:sz w:val="16"/>
        </w:rPr>
      </w:pPr>
      <w:r w:rsidRPr="00717108">
        <w:rPr>
          <w:rFonts w:ascii="Arial" w:hAnsi="Arial" w:cs="Arial"/>
          <w:sz w:val="16"/>
        </w:rPr>
        <w:t xml:space="preserve">9.1. Conselheiros presentes: Wilson Rogério Wan-Dall (Presidente), César Filomeno Fontes, Luiz Roberto Herbst (Relator), Herneus De Nadal, Julio Garcia,Gerson dos Santos Sicca (art. 86, §2º, da LC n. 202/2000) e Sabrina Nunes Iocken (art. 86, caput, da LC n. 202/2000) </w:t>
      </w:r>
    </w:p>
    <w:p w:rsidR="00EE2BF2" w:rsidRPr="00717108" w:rsidRDefault="00EE2BF2" w:rsidP="00A75BFF">
      <w:pPr>
        <w:pStyle w:val="PlainText"/>
        <w:jc w:val="both"/>
        <w:rPr>
          <w:rFonts w:ascii="Arial" w:hAnsi="Arial" w:cs="Arial"/>
          <w:sz w:val="16"/>
        </w:rPr>
      </w:pPr>
      <w:r w:rsidRPr="00717108">
        <w:rPr>
          <w:rFonts w:ascii="Arial" w:hAnsi="Arial" w:cs="Arial"/>
          <w:sz w:val="16"/>
        </w:rPr>
        <w:t>10. Representante do Ministério Público junto ao TC: Aderson Flores</w:t>
      </w:r>
    </w:p>
    <w:p w:rsidR="00EE2BF2" w:rsidRPr="00717108" w:rsidRDefault="00EE2BF2" w:rsidP="00A75BFF">
      <w:pPr>
        <w:pStyle w:val="PlainText"/>
        <w:jc w:val="both"/>
        <w:rPr>
          <w:rFonts w:ascii="Arial" w:hAnsi="Arial" w:cs="Arial"/>
          <w:sz w:val="16"/>
        </w:rPr>
      </w:pPr>
      <w:r w:rsidRPr="00717108">
        <w:rPr>
          <w:rFonts w:ascii="Arial" w:hAnsi="Arial" w:cs="Arial"/>
          <w:sz w:val="16"/>
        </w:rPr>
        <w:t>11. Auditor presente: Cleber Muniz Gavi</w:t>
      </w:r>
    </w:p>
    <w:p w:rsidR="00EE2BF2" w:rsidRDefault="00EE2BF2" w:rsidP="00A75BFF">
      <w:pPr>
        <w:pStyle w:val="PlainText"/>
        <w:jc w:val="both"/>
        <w:rPr>
          <w:rFonts w:ascii="Arial" w:hAnsi="Arial" w:cs="Arial"/>
          <w:sz w:val="16"/>
        </w:rPr>
      </w:pPr>
      <w:r w:rsidRPr="00717108">
        <w:rPr>
          <w:rFonts w:ascii="Arial" w:hAnsi="Arial" w:cs="Arial"/>
          <w:sz w:val="16"/>
        </w:rPr>
        <w:t>WILSON ROGÉRIO WAN-DALL</w:t>
      </w:r>
    </w:p>
    <w:p w:rsidR="00EE2BF2" w:rsidRDefault="00EE2BF2" w:rsidP="00987179">
      <w:pPr>
        <w:pStyle w:val="PlainText"/>
        <w:jc w:val="both"/>
        <w:rPr>
          <w:rFonts w:ascii="Arial" w:hAnsi="Arial" w:cs="Arial"/>
          <w:sz w:val="16"/>
        </w:rPr>
      </w:pPr>
      <w:r w:rsidRPr="00717108">
        <w:rPr>
          <w:rFonts w:ascii="Arial" w:hAnsi="Arial" w:cs="Arial"/>
          <w:sz w:val="16"/>
        </w:rPr>
        <w:t>Presidente</w:t>
      </w:r>
    </w:p>
    <w:p w:rsidR="00EE2BF2" w:rsidRPr="00717108" w:rsidRDefault="00EE2BF2" w:rsidP="00A75BFF">
      <w:pPr>
        <w:pStyle w:val="PlainText"/>
        <w:jc w:val="both"/>
        <w:rPr>
          <w:rFonts w:ascii="Arial" w:hAnsi="Arial" w:cs="Arial"/>
          <w:sz w:val="16"/>
        </w:rPr>
      </w:pPr>
      <w:r w:rsidRPr="00717108">
        <w:rPr>
          <w:rFonts w:ascii="Arial" w:hAnsi="Arial" w:cs="Arial"/>
          <w:sz w:val="16"/>
        </w:rPr>
        <w:t>LUIZ ROBERTO HERBST</w:t>
      </w:r>
    </w:p>
    <w:p w:rsidR="00EE2BF2" w:rsidRPr="00717108" w:rsidRDefault="00EE2BF2" w:rsidP="00A75BFF">
      <w:pPr>
        <w:pStyle w:val="PlainText"/>
        <w:jc w:val="both"/>
        <w:rPr>
          <w:rFonts w:ascii="Arial" w:hAnsi="Arial" w:cs="Arial"/>
          <w:sz w:val="16"/>
        </w:rPr>
      </w:pPr>
      <w:r w:rsidRPr="00717108">
        <w:rPr>
          <w:rFonts w:ascii="Arial" w:hAnsi="Arial" w:cs="Arial"/>
          <w:sz w:val="16"/>
        </w:rPr>
        <w:t>Relator</w:t>
      </w:r>
    </w:p>
    <w:p w:rsidR="00EE2BF2" w:rsidRPr="00717108" w:rsidRDefault="00EE2BF2" w:rsidP="00A75BFF">
      <w:pPr>
        <w:pStyle w:val="PlainText"/>
        <w:jc w:val="both"/>
        <w:rPr>
          <w:rFonts w:ascii="Arial" w:hAnsi="Arial" w:cs="Arial"/>
          <w:sz w:val="16"/>
        </w:rPr>
      </w:pPr>
      <w:r w:rsidRPr="00717108">
        <w:rPr>
          <w:rFonts w:ascii="Arial" w:hAnsi="Arial" w:cs="Arial"/>
          <w:sz w:val="16"/>
        </w:rPr>
        <w:t>Fui presente: ADERSON FLORES</w:t>
      </w:r>
    </w:p>
    <w:p w:rsidR="00EE2BF2" w:rsidRPr="00717108" w:rsidRDefault="00EE2BF2" w:rsidP="00A75BFF">
      <w:pPr>
        <w:pStyle w:val="PlainText"/>
        <w:jc w:val="both"/>
        <w:rPr>
          <w:rFonts w:ascii="Arial" w:hAnsi="Arial" w:cs="Arial"/>
          <w:sz w:val="16"/>
        </w:rPr>
      </w:pPr>
      <w:r w:rsidRPr="00717108">
        <w:rPr>
          <w:rFonts w:ascii="Arial" w:hAnsi="Arial" w:cs="Arial"/>
          <w:sz w:val="16"/>
        </w:rPr>
        <w:t>Procurador do Ministério Público junto ao TCE/SC</w:t>
      </w:r>
    </w:p>
    <w:p w:rsidR="00EE2BF2" w:rsidRPr="001F1CC2" w:rsidRDefault="00EE2BF2" w:rsidP="00074032">
      <w:pPr>
        <w:rPr>
          <w:rFonts w:ascii="Arial" w:hAnsi="Arial" w:cs="Arial"/>
          <w:sz w:val="16"/>
          <w:szCs w:val="16"/>
        </w:rPr>
      </w:pPr>
      <w:r>
        <w:rPr>
          <w:noProof/>
        </w:rPr>
        <w:pict>
          <v:line id="_x0000_s1028" style="position:absolute;left:0;text-align:left;z-index:251636736" from="0,18pt" to="243pt,18pt" strokecolor="gray" strokeweight="3pt">
            <v:stroke linestyle="thinThin"/>
          </v:line>
        </w:pict>
      </w:r>
    </w:p>
    <w:p w:rsidR="00EE2BF2" w:rsidRDefault="00EE2BF2" w:rsidP="00074032">
      <w:pPr>
        <w:pStyle w:val="PlainText"/>
        <w:widowControl w:val="0"/>
        <w:jc w:val="both"/>
        <w:rPr>
          <w:rFonts w:ascii="Arial" w:hAnsi="Arial" w:cs="Arial"/>
          <w:sz w:val="16"/>
        </w:rPr>
      </w:pPr>
    </w:p>
    <w:p w:rsidR="00EE2BF2" w:rsidRDefault="00EE2BF2" w:rsidP="00074032">
      <w:pPr>
        <w:pStyle w:val="PlainText"/>
        <w:widowControl w:val="0"/>
        <w:jc w:val="both"/>
        <w:rPr>
          <w:rFonts w:ascii="Arial" w:hAnsi="Arial" w:cs="Arial"/>
          <w:sz w:val="16"/>
        </w:rPr>
      </w:pPr>
      <w:r w:rsidRPr="00677A15">
        <w:rPr>
          <w:rFonts w:ascii="Arial" w:hAnsi="Arial" w:cs="Arial"/>
          <w:sz w:val="16"/>
        </w:rPr>
        <w:t>Decisão nº: 5220/2010</w:t>
      </w:r>
    </w:p>
    <w:p w:rsidR="00EE2BF2" w:rsidRPr="00677A15" w:rsidRDefault="00EE2BF2" w:rsidP="00074032">
      <w:pPr>
        <w:pStyle w:val="PlainText"/>
        <w:widowControl w:val="0"/>
        <w:jc w:val="both"/>
        <w:rPr>
          <w:rFonts w:ascii="Arial" w:hAnsi="Arial" w:cs="Arial"/>
          <w:sz w:val="16"/>
        </w:rPr>
      </w:pPr>
      <w:r w:rsidRPr="00677A15">
        <w:rPr>
          <w:rFonts w:ascii="Arial" w:hAnsi="Arial" w:cs="Arial"/>
          <w:sz w:val="16"/>
        </w:rPr>
        <w:t xml:space="preserve">1. Processo nº: APE-10/00654653 </w:t>
      </w:r>
    </w:p>
    <w:p w:rsidR="00EE2BF2" w:rsidRPr="00677A15" w:rsidRDefault="00EE2BF2" w:rsidP="00074032">
      <w:pPr>
        <w:pStyle w:val="PlainText"/>
        <w:widowControl w:val="0"/>
        <w:jc w:val="both"/>
        <w:rPr>
          <w:rFonts w:ascii="Arial" w:hAnsi="Arial" w:cs="Arial"/>
          <w:sz w:val="16"/>
        </w:rPr>
      </w:pPr>
      <w:r w:rsidRPr="00677A15">
        <w:rPr>
          <w:rFonts w:ascii="Arial" w:hAnsi="Arial" w:cs="Arial"/>
          <w:sz w:val="16"/>
        </w:rPr>
        <w:t xml:space="preserve">2. Assunto: Registro de Ato de Transferência para a Reserva Remunerada de José Cláudio Santiago </w:t>
      </w:r>
    </w:p>
    <w:p w:rsidR="00EE2BF2" w:rsidRPr="00677A15" w:rsidRDefault="00EE2BF2" w:rsidP="00074032">
      <w:pPr>
        <w:pStyle w:val="PlainText"/>
        <w:widowControl w:val="0"/>
        <w:jc w:val="both"/>
        <w:rPr>
          <w:rFonts w:ascii="Arial" w:hAnsi="Arial" w:cs="Arial"/>
          <w:sz w:val="16"/>
        </w:rPr>
      </w:pPr>
      <w:r w:rsidRPr="00677A15">
        <w:rPr>
          <w:rFonts w:ascii="Arial" w:hAnsi="Arial" w:cs="Arial"/>
          <w:sz w:val="16"/>
        </w:rPr>
        <w:t>3. Responsável: Luiz da Silva Maciel</w:t>
      </w:r>
      <w:r w:rsidRPr="00677A15">
        <w:rPr>
          <w:rFonts w:ascii="Arial" w:hAnsi="Arial" w:cs="Arial"/>
          <w:sz w:val="16"/>
        </w:rPr>
        <w:tab/>
      </w:r>
    </w:p>
    <w:p w:rsidR="00EE2BF2" w:rsidRPr="00677A15" w:rsidRDefault="00EE2BF2" w:rsidP="00074032">
      <w:pPr>
        <w:pStyle w:val="PlainText"/>
        <w:widowControl w:val="0"/>
        <w:jc w:val="both"/>
        <w:rPr>
          <w:rFonts w:ascii="Arial" w:hAnsi="Arial" w:cs="Arial"/>
          <w:sz w:val="16"/>
        </w:rPr>
      </w:pPr>
      <w:r w:rsidRPr="00677A15">
        <w:rPr>
          <w:rFonts w:ascii="Arial" w:hAnsi="Arial" w:cs="Arial"/>
          <w:sz w:val="16"/>
        </w:rPr>
        <w:t xml:space="preserve">4. Unidade Gestora: </w:t>
      </w:r>
      <w:r w:rsidRPr="00987179">
        <w:rPr>
          <w:rFonts w:ascii="Arial" w:hAnsi="Arial" w:cs="Arial"/>
          <w:b/>
          <w:sz w:val="16"/>
        </w:rPr>
        <w:t>Polícia Militar do Estado de Santa Catarina</w:t>
      </w:r>
    </w:p>
    <w:p w:rsidR="00EE2BF2" w:rsidRPr="00677A15" w:rsidRDefault="00EE2BF2" w:rsidP="00074032">
      <w:pPr>
        <w:pStyle w:val="PlainText"/>
        <w:widowControl w:val="0"/>
        <w:jc w:val="both"/>
        <w:rPr>
          <w:rFonts w:ascii="Arial" w:hAnsi="Arial" w:cs="Arial"/>
          <w:sz w:val="16"/>
        </w:rPr>
      </w:pPr>
      <w:r w:rsidRPr="00677A15">
        <w:rPr>
          <w:rFonts w:ascii="Arial" w:hAnsi="Arial" w:cs="Arial"/>
          <w:sz w:val="16"/>
        </w:rPr>
        <w:t>5. Unidade Técnica: DAP</w:t>
      </w:r>
    </w:p>
    <w:p w:rsidR="00EE2BF2" w:rsidRPr="00677A15" w:rsidRDefault="00EE2BF2" w:rsidP="00074032">
      <w:pPr>
        <w:pStyle w:val="PlainText"/>
        <w:widowControl w:val="0"/>
        <w:jc w:val="both"/>
        <w:rPr>
          <w:rFonts w:ascii="Arial" w:hAnsi="Arial" w:cs="Arial"/>
          <w:sz w:val="16"/>
        </w:rPr>
      </w:pPr>
      <w:r w:rsidRPr="00677A15">
        <w:rPr>
          <w:rFonts w:ascii="Arial" w:hAnsi="Arial" w:cs="Arial"/>
          <w:sz w:val="16"/>
        </w:rPr>
        <w:t xml:space="preserve">6. </w:t>
      </w:r>
      <w:r>
        <w:rPr>
          <w:rFonts w:ascii="Arial" w:hAnsi="Arial" w:cs="Arial"/>
          <w:sz w:val="16"/>
        </w:rPr>
        <w:t>Decisão:</w:t>
      </w:r>
    </w:p>
    <w:p w:rsidR="00EE2BF2" w:rsidRPr="00677A15" w:rsidRDefault="00EE2BF2" w:rsidP="00074032">
      <w:pPr>
        <w:pStyle w:val="PlainText"/>
        <w:widowControl w:val="0"/>
        <w:jc w:val="both"/>
        <w:rPr>
          <w:rFonts w:ascii="Arial" w:hAnsi="Arial" w:cs="Arial"/>
          <w:sz w:val="16"/>
        </w:rPr>
      </w:pPr>
      <w:r w:rsidRPr="00677A15">
        <w:rPr>
          <w:rFonts w:ascii="Arial" w:hAnsi="Arial" w:cs="Arial"/>
          <w:sz w:val="16"/>
        </w:rPr>
        <w:t>O TRIBUNAL PLENO, diante das razões apresentadas pelo Relator e com fulcro nos arts. 59 da Constituição Estadual e 1° da Lei Complementar n. 202/2000, decide:</w:t>
      </w:r>
    </w:p>
    <w:p w:rsidR="00EE2BF2" w:rsidRPr="00677A15" w:rsidRDefault="00EE2BF2" w:rsidP="00074032">
      <w:pPr>
        <w:pStyle w:val="PlainText"/>
        <w:widowControl w:val="0"/>
        <w:jc w:val="both"/>
        <w:rPr>
          <w:rFonts w:ascii="Arial" w:hAnsi="Arial" w:cs="Arial"/>
          <w:sz w:val="16"/>
        </w:rPr>
      </w:pPr>
      <w:r w:rsidRPr="00677A15">
        <w:rPr>
          <w:rFonts w:ascii="Arial" w:hAnsi="Arial" w:cs="Arial"/>
          <w:sz w:val="16"/>
        </w:rPr>
        <w:t>6.1. Ordenar o registro, nos termos do art. 34, II, c/c o art. 36, §2º, “b”, da Lei Complementar n. 202/2000, do ato de transferência para a reserva de José Cláudio Santiago, servidor da Polícia Militar do Estado de Santa Catarina, matrícula n. 907761-8, no posto de 3º Sargento, CPF n. 447.124.729-87, consubstanciado na Portaria n. 505/PMSC, de 10/06/2010, considerado legal conforme pareceres emitidos nos autos.</w:t>
      </w:r>
    </w:p>
    <w:p w:rsidR="00EE2BF2" w:rsidRPr="00677A15" w:rsidRDefault="00EE2BF2" w:rsidP="00074032">
      <w:pPr>
        <w:pStyle w:val="PlainText"/>
        <w:widowControl w:val="0"/>
        <w:jc w:val="both"/>
        <w:rPr>
          <w:rFonts w:ascii="Arial" w:hAnsi="Arial" w:cs="Arial"/>
          <w:sz w:val="16"/>
        </w:rPr>
      </w:pPr>
      <w:r w:rsidRPr="00677A15">
        <w:rPr>
          <w:rFonts w:ascii="Arial" w:hAnsi="Arial" w:cs="Arial"/>
          <w:sz w:val="16"/>
        </w:rPr>
        <w:t>6.2. Determinar o encaminhamento dos autos à Polícia Militar do Estado de Santa Catarina.</w:t>
      </w:r>
    </w:p>
    <w:p w:rsidR="00EE2BF2" w:rsidRPr="00677A15" w:rsidRDefault="00EE2BF2" w:rsidP="00074032">
      <w:pPr>
        <w:pStyle w:val="PlainText"/>
        <w:widowControl w:val="0"/>
        <w:jc w:val="both"/>
        <w:rPr>
          <w:rFonts w:ascii="Arial" w:hAnsi="Arial" w:cs="Arial"/>
          <w:sz w:val="16"/>
        </w:rPr>
      </w:pPr>
      <w:r w:rsidRPr="00677A15">
        <w:rPr>
          <w:rFonts w:ascii="Arial" w:hAnsi="Arial" w:cs="Arial"/>
          <w:sz w:val="16"/>
        </w:rPr>
        <w:t>7. Ata nº: 71/2010</w:t>
      </w:r>
    </w:p>
    <w:p w:rsidR="00EE2BF2" w:rsidRPr="00677A15" w:rsidRDefault="00EE2BF2" w:rsidP="00074032">
      <w:pPr>
        <w:pStyle w:val="PlainText"/>
        <w:widowControl w:val="0"/>
        <w:jc w:val="both"/>
        <w:rPr>
          <w:rFonts w:ascii="Arial" w:hAnsi="Arial" w:cs="Arial"/>
          <w:sz w:val="16"/>
        </w:rPr>
      </w:pPr>
      <w:r w:rsidRPr="00677A15">
        <w:rPr>
          <w:rFonts w:ascii="Arial" w:hAnsi="Arial" w:cs="Arial"/>
          <w:sz w:val="16"/>
        </w:rPr>
        <w:t>8. Data da Sessão: 03/11/2010</w:t>
      </w:r>
    </w:p>
    <w:p w:rsidR="00EE2BF2" w:rsidRPr="00677A15" w:rsidRDefault="00EE2BF2" w:rsidP="00074032">
      <w:pPr>
        <w:pStyle w:val="PlainText"/>
        <w:widowControl w:val="0"/>
        <w:jc w:val="both"/>
        <w:rPr>
          <w:rFonts w:ascii="Arial" w:hAnsi="Arial" w:cs="Arial"/>
          <w:sz w:val="16"/>
        </w:rPr>
      </w:pPr>
      <w:r w:rsidRPr="00677A15">
        <w:rPr>
          <w:rFonts w:ascii="Arial" w:hAnsi="Arial" w:cs="Arial"/>
          <w:sz w:val="16"/>
        </w:rPr>
        <w:t>9. Especificação do quorum:</w:t>
      </w:r>
    </w:p>
    <w:p w:rsidR="00EE2BF2" w:rsidRPr="00677A15" w:rsidRDefault="00EE2BF2" w:rsidP="00074032">
      <w:pPr>
        <w:pStyle w:val="PlainText"/>
        <w:widowControl w:val="0"/>
        <w:jc w:val="both"/>
        <w:rPr>
          <w:rFonts w:ascii="Arial" w:hAnsi="Arial" w:cs="Arial"/>
          <w:sz w:val="16"/>
        </w:rPr>
      </w:pPr>
      <w:r w:rsidRPr="00677A15">
        <w:rPr>
          <w:rFonts w:ascii="Arial" w:hAnsi="Arial" w:cs="Arial"/>
          <w:sz w:val="16"/>
        </w:rPr>
        <w:tab/>
        <w:t>9.1. Conselheiros presentes: Wilson Rogério Wan-Dall (Presidente), César Filomeno Fontes, Luiz Roberto Herbst, Herneus De Nadal, Julio Garcia e Gerson dos Santos Sicca (art. 86, §2º, da LC n. 202/2000)</w:t>
      </w:r>
    </w:p>
    <w:p w:rsidR="00EE2BF2" w:rsidRPr="00677A15" w:rsidRDefault="00EE2BF2" w:rsidP="00074032">
      <w:pPr>
        <w:pStyle w:val="PlainText"/>
        <w:widowControl w:val="0"/>
        <w:jc w:val="both"/>
        <w:rPr>
          <w:rFonts w:ascii="Arial" w:hAnsi="Arial" w:cs="Arial"/>
          <w:sz w:val="16"/>
        </w:rPr>
      </w:pPr>
      <w:r w:rsidRPr="00677A15">
        <w:rPr>
          <w:rFonts w:ascii="Arial" w:hAnsi="Arial" w:cs="Arial"/>
          <w:sz w:val="16"/>
        </w:rPr>
        <w:t>10. Representante do Ministério Público junto ao TC: Mauro André Flores Pedrozo</w:t>
      </w:r>
    </w:p>
    <w:p w:rsidR="00EE2BF2" w:rsidRPr="00677A15" w:rsidRDefault="00EE2BF2" w:rsidP="00074032">
      <w:pPr>
        <w:pStyle w:val="PlainText"/>
        <w:widowControl w:val="0"/>
        <w:jc w:val="both"/>
        <w:rPr>
          <w:rFonts w:ascii="Arial" w:hAnsi="Arial" w:cs="Arial"/>
          <w:sz w:val="16"/>
        </w:rPr>
      </w:pPr>
      <w:r w:rsidRPr="00677A15">
        <w:rPr>
          <w:rFonts w:ascii="Arial" w:hAnsi="Arial" w:cs="Arial"/>
          <w:sz w:val="16"/>
        </w:rPr>
        <w:t>11. Auditor presente: Cleber Muniz Gavi (Relator)</w:t>
      </w:r>
    </w:p>
    <w:p w:rsidR="00EE2BF2" w:rsidRDefault="00EE2BF2" w:rsidP="00074032">
      <w:pPr>
        <w:pStyle w:val="PlainText"/>
        <w:widowControl w:val="0"/>
        <w:jc w:val="both"/>
        <w:rPr>
          <w:rFonts w:ascii="Arial" w:hAnsi="Arial" w:cs="Arial"/>
          <w:sz w:val="16"/>
        </w:rPr>
      </w:pPr>
      <w:r w:rsidRPr="00677A15">
        <w:rPr>
          <w:rFonts w:ascii="Arial" w:hAnsi="Arial" w:cs="Arial"/>
          <w:sz w:val="16"/>
        </w:rPr>
        <w:t>WILSON ROGÉRIO WAN-DALL</w:t>
      </w:r>
    </w:p>
    <w:p w:rsidR="00EE2BF2" w:rsidRDefault="00EE2BF2" w:rsidP="00987179">
      <w:pPr>
        <w:pStyle w:val="PlainText"/>
        <w:widowControl w:val="0"/>
        <w:jc w:val="both"/>
        <w:rPr>
          <w:rFonts w:ascii="Arial" w:hAnsi="Arial" w:cs="Arial"/>
          <w:sz w:val="16"/>
        </w:rPr>
      </w:pPr>
      <w:r w:rsidRPr="00677A15">
        <w:rPr>
          <w:rFonts w:ascii="Arial" w:hAnsi="Arial" w:cs="Arial"/>
          <w:sz w:val="16"/>
        </w:rPr>
        <w:t>Presidente</w:t>
      </w:r>
    </w:p>
    <w:p w:rsidR="00EE2BF2" w:rsidRPr="00677A15" w:rsidRDefault="00EE2BF2" w:rsidP="00074032">
      <w:pPr>
        <w:pStyle w:val="PlainText"/>
        <w:widowControl w:val="0"/>
        <w:jc w:val="both"/>
        <w:rPr>
          <w:rFonts w:ascii="Arial" w:hAnsi="Arial" w:cs="Arial"/>
          <w:sz w:val="16"/>
        </w:rPr>
      </w:pPr>
      <w:r w:rsidRPr="00677A15">
        <w:rPr>
          <w:rFonts w:ascii="Arial" w:hAnsi="Arial" w:cs="Arial"/>
          <w:sz w:val="16"/>
        </w:rPr>
        <w:t>CÉSAR FILOMENO FONTES</w:t>
      </w:r>
    </w:p>
    <w:p w:rsidR="00EE2BF2" w:rsidRPr="00677A15" w:rsidRDefault="00EE2BF2" w:rsidP="00074032">
      <w:pPr>
        <w:pStyle w:val="PlainText"/>
        <w:widowControl w:val="0"/>
        <w:jc w:val="both"/>
        <w:rPr>
          <w:rFonts w:ascii="Arial" w:hAnsi="Arial" w:cs="Arial"/>
          <w:sz w:val="16"/>
        </w:rPr>
      </w:pPr>
      <w:r w:rsidRPr="00677A15">
        <w:rPr>
          <w:rFonts w:ascii="Arial" w:hAnsi="Arial" w:cs="Arial"/>
          <w:sz w:val="16"/>
        </w:rPr>
        <w:t>Relator (art. 91, II, da LC n. 202/2000)</w:t>
      </w:r>
    </w:p>
    <w:p w:rsidR="00EE2BF2" w:rsidRDefault="00EE2BF2" w:rsidP="00987179">
      <w:pPr>
        <w:pStyle w:val="PlainText"/>
        <w:widowControl w:val="0"/>
        <w:jc w:val="both"/>
        <w:rPr>
          <w:rFonts w:ascii="Arial" w:hAnsi="Arial" w:cs="Arial"/>
          <w:sz w:val="16"/>
        </w:rPr>
      </w:pPr>
      <w:r w:rsidRPr="00677A15">
        <w:rPr>
          <w:rFonts w:ascii="Arial" w:hAnsi="Arial" w:cs="Arial"/>
          <w:sz w:val="16"/>
        </w:rPr>
        <w:t>Fui presente: MAURO ANDRÉ FLORES PEDROZO</w:t>
      </w:r>
    </w:p>
    <w:p w:rsidR="00EE2BF2" w:rsidRDefault="00EE2BF2" w:rsidP="00987179">
      <w:pPr>
        <w:pStyle w:val="PlainText"/>
        <w:widowControl w:val="0"/>
        <w:jc w:val="both"/>
        <w:rPr>
          <w:rFonts w:ascii="Arial" w:hAnsi="Arial" w:cs="Arial"/>
          <w:sz w:val="16"/>
        </w:rPr>
      </w:pPr>
      <w:r>
        <w:rPr>
          <w:rFonts w:ascii="Arial" w:hAnsi="Arial" w:cs="Arial"/>
          <w:sz w:val="16"/>
        </w:rPr>
        <w:t>P</w:t>
      </w:r>
      <w:r w:rsidRPr="00677A15">
        <w:rPr>
          <w:rFonts w:ascii="Arial" w:hAnsi="Arial" w:cs="Arial"/>
          <w:sz w:val="16"/>
        </w:rPr>
        <w:t>rocurador-Geral do Ministério Público junto ao TCE/SC</w:t>
      </w:r>
      <w:r>
        <w:rPr>
          <w:noProof/>
          <w:lang w:eastAsia="pt-BR"/>
        </w:rPr>
        <w:pict>
          <v:line id="_x0000_s1029" style="position:absolute;left:0;text-align:left;z-index:251637760;mso-position-horizontal-relative:text;mso-position-vertical-relative:text" from="0,18pt" to="243pt,18pt" strokecolor="gray" strokeweight="3pt">
            <v:stroke linestyle="thinThin"/>
          </v:line>
        </w:pict>
      </w:r>
    </w:p>
    <w:p w:rsidR="00EE2BF2" w:rsidRPr="001F1CC2" w:rsidRDefault="00EE2BF2" w:rsidP="00987179">
      <w:pPr>
        <w:pStyle w:val="PlainText"/>
        <w:widowControl w:val="0"/>
        <w:jc w:val="both"/>
        <w:rPr>
          <w:rFonts w:ascii="Arial" w:hAnsi="Arial" w:cs="Arial"/>
          <w:sz w:val="16"/>
          <w:szCs w:val="16"/>
        </w:rPr>
      </w:pPr>
    </w:p>
    <w:p w:rsidR="00EE2BF2" w:rsidRPr="00677A15" w:rsidRDefault="00EE2BF2" w:rsidP="00074032">
      <w:pPr>
        <w:pStyle w:val="PlainText"/>
        <w:widowControl w:val="0"/>
        <w:jc w:val="both"/>
        <w:rPr>
          <w:rFonts w:ascii="Arial" w:hAnsi="Arial" w:cs="Arial"/>
          <w:sz w:val="16"/>
        </w:rPr>
      </w:pPr>
    </w:p>
    <w:p w:rsidR="00EE2BF2" w:rsidRDefault="00EE2BF2" w:rsidP="00074032">
      <w:pPr>
        <w:pStyle w:val="PlainText"/>
        <w:widowControl w:val="0"/>
        <w:jc w:val="both"/>
        <w:rPr>
          <w:rFonts w:ascii="Arial" w:hAnsi="Arial" w:cs="Arial"/>
          <w:sz w:val="16"/>
        </w:rPr>
      </w:pPr>
      <w:r w:rsidRPr="000A76E8">
        <w:rPr>
          <w:rFonts w:ascii="Arial" w:hAnsi="Arial" w:cs="Arial"/>
          <w:sz w:val="16"/>
        </w:rPr>
        <w:t>Decisão nº: 5221/2010</w:t>
      </w:r>
    </w:p>
    <w:p w:rsidR="00EE2BF2" w:rsidRPr="000A76E8" w:rsidRDefault="00EE2BF2" w:rsidP="00074032">
      <w:pPr>
        <w:pStyle w:val="PlainText"/>
        <w:widowControl w:val="0"/>
        <w:jc w:val="both"/>
        <w:rPr>
          <w:rFonts w:ascii="Arial" w:hAnsi="Arial" w:cs="Arial"/>
          <w:sz w:val="16"/>
        </w:rPr>
      </w:pPr>
      <w:r w:rsidRPr="000A76E8">
        <w:rPr>
          <w:rFonts w:ascii="Arial" w:hAnsi="Arial" w:cs="Arial"/>
          <w:sz w:val="16"/>
        </w:rPr>
        <w:t>1. Processo nº: APE-10/00654734</w:t>
      </w:r>
    </w:p>
    <w:p w:rsidR="00EE2BF2" w:rsidRPr="000A76E8" w:rsidRDefault="00EE2BF2" w:rsidP="00074032">
      <w:pPr>
        <w:pStyle w:val="PlainText"/>
        <w:widowControl w:val="0"/>
        <w:jc w:val="both"/>
        <w:rPr>
          <w:rFonts w:ascii="Arial" w:hAnsi="Arial" w:cs="Arial"/>
          <w:sz w:val="16"/>
        </w:rPr>
      </w:pPr>
      <w:r w:rsidRPr="000A76E8">
        <w:rPr>
          <w:rFonts w:ascii="Arial" w:hAnsi="Arial" w:cs="Arial"/>
          <w:sz w:val="16"/>
        </w:rPr>
        <w:t>2. Assunto: Registro de Ato de Transferência para a Reserva Remunerada de José Carlos Schmidt</w:t>
      </w:r>
    </w:p>
    <w:p w:rsidR="00EE2BF2" w:rsidRPr="000A76E8" w:rsidRDefault="00EE2BF2" w:rsidP="00074032">
      <w:pPr>
        <w:pStyle w:val="PlainText"/>
        <w:widowControl w:val="0"/>
        <w:jc w:val="both"/>
        <w:rPr>
          <w:rFonts w:ascii="Arial" w:hAnsi="Arial" w:cs="Arial"/>
          <w:sz w:val="16"/>
        </w:rPr>
      </w:pPr>
      <w:r w:rsidRPr="000A76E8">
        <w:rPr>
          <w:rFonts w:ascii="Arial" w:hAnsi="Arial" w:cs="Arial"/>
          <w:sz w:val="16"/>
        </w:rPr>
        <w:t>3. Responsável: Luiz da Silva Maciel</w:t>
      </w:r>
    </w:p>
    <w:p w:rsidR="00EE2BF2" w:rsidRPr="000A76E8" w:rsidRDefault="00EE2BF2" w:rsidP="00074032">
      <w:pPr>
        <w:pStyle w:val="PlainText"/>
        <w:widowControl w:val="0"/>
        <w:jc w:val="both"/>
        <w:rPr>
          <w:rFonts w:ascii="Arial" w:hAnsi="Arial" w:cs="Arial"/>
          <w:sz w:val="16"/>
        </w:rPr>
      </w:pPr>
      <w:r w:rsidRPr="000A76E8">
        <w:rPr>
          <w:rFonts w:ascii="Arial" w:hAnsi="Arial" w:cs="Arial"/>
          <w:sz w:val="16"/>
        </w:rPr>
        <w:t xml:space="preserve">4. Unidade Gestora: </w:t>
      </w:r>
      <w:r w:rsidRPr="00987179">
        <w:rPr>
          <w:rFonts w:ascii="Arial" w:hAnsi="Arial" w:cs="Arial"/>
          <w:b/>
          <w:sz w:val="16"/>
        </w:rPr>
        <w:t>Polícia Militar do Estado de Santa Catarina</w:t>
      </w:r>
    </w:p>
    <w:p w:rsidR="00EE2BF2" w:rsidRPr="000A76E8" w:rsidRDefault="00EE2BF2" w:rsidP="00074032">
      <w:pPr>
        <w:pStyle w:val="PlainText"/>
        <w:widowControl w:val="0"/>
        <w:jc w:val="both"/>
        <w:rPr>
          <w:rFonts w:ascii="Arial" w:hAnsi="Arial" w:cs="Arial"/>
          <w:sz w:val="16"/>
        </w:rPr>
      </w:pPr>
      <w:r w:rsidRPr="000A76E8">
        <w:rPr>
          <w:rFonts w:ascii="Arial" w:hAnsi="Arial" w:cs="Arial"/>
          <w:sz w:val="16"/>
        </w:rPr>
        <w:t>5. Unidade Técnica: DAP</w:t>
      </w:r>
    </w:p>
    <w:p w:rsidR="00EE2BF2" w:rsidRPr="000A76E8" w:rsidRDefault="00EE2BF2" w:rsidP="00074032">
      <w:pPr>
        <w:pStyle w:val="PlainText"/>
        <w:widowControl w:val="0"/>
        <w:jc w:val="both"/>
        <w:rPr>
          <w:rFonts w:ascii="Arial" w:hAnsi="Arial" w:cs="Arial"/>
          <w:sz w:val="16"/>
        </w:rPr>
      </w:pPr>
      <w:r w:rsidRPr="000A76E8">
        <w:rPr>
          <w:rFonts w:ascii="Arial" w:hAnsi="Arial" w:cs="Arial"/>
          <w:sz w:val="16"/>
        </w:rPr>
        <w:t xml:space="preserve">6. </w:t>
      </w:r>
      <w:r>
        <w:rPr>
          <w:rFonts w:ascii="Arial" w:hAnsi="Arial" w:cs="Arial"/>
          <w:sz w:val="16"/>
        </w:rPr>
        <w:t>Decisão:</w:t>
      </w:r>
    </w:p>
    <w:p w:rsidR="00EE2BF2" w:rsidRPr="000A76E8" w:rsidRDefault="00EE2BF2" w:rsidP="00074032">
      <w:pPr>
        <w:pStyle w:val="PlainText"/>
        <w:widowControl w:val="0"/>
        <w:jc w:val="both"/>
        <w:rPr>
          <w:rFonts w:ascii="Arial" w:hAnsi="Arial" w:cs="Arial"/>
          <w:sz w:val="16"/>
        </w:rPr>
      </w:pPr>
      <w:r w:rsidRPr="000A76E8">
        <w:rPr>
          <w:rFonts w:ascii="Arial" w:hAnsi="Arial" w:cs="Arial"/>
          <w:sz w:val="16"/>
        </w:rPr>
        <w:t>O TRIBUNAL PLENO, diante das razões apresentadas pelo Relator e com fulcro nos arts. 59 da Constituição Estadual e 1° da Lei Complementar nº 202/2000, decide:</w:t>
      </w:r>
    </w:p>
    <w:p w:rsidR="00EE2BF2" w:rsidRPr="000A76E8" w:rsidRDefault="00EE2BF2" w:rsidP="00074032">
      <w:pPr>
        <w:pStyle w:val="PlainText"/>
        <w:widowControl w:val="0"/>
        <w:jc w:val="both"/>
        <w:rPr>
          <w:rFonts w:ascii="Arial" w:hAnsi="Arial" w:cs="Arial"/>
          <w:sz w:val="16"/>
        </w:rPr>
      </w:pPr>
      <w:r w:rsidRPr="000A76E8">
        <w:rPr>
          <w:rFonts w:ascii="Arial" w:hAnsi="Arial" w:cs="Arial"/>
          <w:sz w:val="16"/>
        </w:rPr>
        <w:t>6.1. Ordenar o registro, nos termos do art. 34, II, c/c o art. 36, §2º, “b”, da Lei Complementar nº 202/2000, do ato de transferência para a reserva remunerada de José Carlos Schmidt, servidor da Polícia Militar do Estado de Santa Catarina, ocupante do posto de Cabo, matrícula nº 917195-9, CPF nº 582.227.409-97, consubstanciado na Portaria nº 457/PMSC, de 11/06/2010, considerado legal conforme pareceres emitidos nos autos.</w:t>
      </w:r>
    </w:p>
    <w:p w:rsidR="00EE2BF2" w:rsidRPr="000A76E8" w:rsidRDefault="00EE2BF2" w:rsidP="00074032">
      <w:pPr>
        <w:pStyle w:val="PlainText"/>
        <w:widowControl w:val="0"/>
        <w:jc w:val="both"/>
        <w:rPr>
          <w:rFonts w:ascii="Arial" w:hAnsi="Arial" w:cs="Arial"/>
          <w:sz w:val="16"/>
        </w:rPr>
      </w:pPr>
      <w:r w:rsidRPr="000A76E8">
        <w:rPr>
          <w:rFonts w:ascii="Arial" w:hAnsi="Arial" w:cs="Arial"/>
          <w:sz w:val="16"/>
        </w:rPr>
        <w:t xml:space="preserve">6.2. Determinar o encaminhamento dos autos à Polícia Militar do Estado de Santa Catarina. </w:t>
      </w:r>
    </w:p>
    <w:p w:rsidR="00EE2BF2" w:rsidRPr="000A76E8" w:rsidRDefault="00EE2BF2" w:rsidP="00074032">
      <w:pPr>
        <w:pStyle w:val="PlainText"/>
        <w:widowControl w:val="0"/>
        <w:jc w:val="both"/>
        <w:rPr>
          <w:rFonts w:ascii="Arial" w:hAnsi="Arial" w:cs="Arial"/>
          <w:sz w:val="16"/>
        </w:rPr>
      </w:pPr>
      <w:r w:rsidRPr="000A76E8">
        <w:rPr>
          <w:rFonts w:ascii="Arial" w:hAnsi="Arial" w:cs="Arial"/>
          <w:sz w:val="16"/>
        </w:rPr>
        <w:t>7. Ata nº: 71/2010</w:t>
      </w:r>
    </w:p>
    <w:p w:rsidR="00EE2BF2" w:rsidRPr="000A76E8" w:rsidRDefault="00EE2BF2" w:rsidP="00074032">
      <w:pPr>
        <w:pStyle w:val="PlainText"/>
        <w:widowControl w:val="0"/>
        <w:jc w:val="both"/>
        <w:rPr>
          <w:rFonts w:ascii="Arial" w:hAnsi="Arial" w:cs="Arial"/>
          <w:sz w:val="16"/>
        </w:rPr>
      </w:pPr>
      <w:r w:rsidRPr="000A76E8">
        <w:rPr>
          <w:rFonts w:ascii="Arial" w:hAnsi="Arial" w:cs="Arial"/>
          <w:sz w:val="16"/>
        </w:rPr>
        <w:t>8. Data da Sessão: 03/11/2010</w:t>
      </w:r>
    </w:p>
    <w:p w:rsidR="00EE2BF2" w:rsidRPr="000A76E8" w:rsidRDefault="00EE2BF2" w:rsidP="00074032">
      <w:pPr>
        <w:pStyle w:val="PlainText"/>
        <w:widowControl w:val="0"/>
        <w:jc w:val="both"/>
        <w:rPr>
          <w:rFonts w:ascii="Arial" w:hAnsi="Arial" w:cs="Arial"/>
          <w:sz w:val="16"/>
        </w:rPr>
      </w:pPr>
      <w:r w:rsidRPr="000A76E8">
        <w:rPr>
          <w:rFonts w:ascii="Arial" w:hAnsi="Arial" w:cs="Arial"/>
          <w:sz w:val="16"/>
        </w:rPr>
        <w:t>9. Especificação do quorum:</w:t>
      </w:r>
    </w:p>
    <w:p w:rsidR="00EE2BF2" w:rsidRPr="000A76E8" w:rsidRDefault="00EE2BF2" w:rsidP="00074032">
      <w:pPr>
        <w:pStyle w:val="PlainText"/>
        <w:widowControl w:val="0"/>
        <w:jc w:val="both"/>
        <w:rPr>
          <w:rFonts w:ascii="Arial" w:hAnsi="Arial" w:cs="Arial"/>
          <w:sz w:val="16"/>
        </w:rPr>
      </w:pPr>
      <w:r w:rsidRPr="000A76E8">
        <w:rPr>
          <w:rFonts w:ascii="Arial" w:hAnsi="Arial" w:cs="Arial"/>
          <w:sz w:val="16"/>
        </w:rPr>
        <w:tab/>
        <w:t>9.1. Conselheiros presentes: Wilson Rogério Wan-Dall (Presidente), César Filomeno Fontes, Luiz Roberto Herbst, Herneus De Nadal, Julio Garcia e Gerson dos Santos Sicca (art. 86, §2º, da LC n. 202/2000)</w:t>
      </w:r>
    </w:p>
    <w:p w:rsidR="00EE2BF2" w:rsidRPr="000A76E8" w:rsidRDefault="00EE2BF2" w:rsidP="00074032">
      <w:pPr>
        <w:pStyle w:val="PlainText"/>
        <w:widowControl w:val="0"/>
        <w:jc w:val="both"/>
        <w:rPr>
          <w:rFonts w:ascii="Arial" w:hAnsi="Arial" w:cs="Arial"/>
          <w:sz w:val="16"/>
        </w:rPr>
      </w:pPr>
      <w:r w:rsidRPr="000A76E8">
        <w:rPr>
          <w:rFonts w:ascii="Arial" w:hAnsi="Arial" w:cs="Arial"/>
          <w:sz w:val="16"/>
        </w:rPr>
        <w:t>10. Representante do Ministério Público junto ao TC: Mauro André Flores Pedrozo</w:t>
      </w:r>
    </w:p>
    <w:p w:rsidR="00EE2BF2" w:rsidRPr="000A76E8" w:rsidRDefault="00EE2BF2" w:rsidP="00074032">
      <w:pPr>
        <w:pStyle w:val="PlainText"/>
        <w:widowControl w:val="0"/>
        <w:jc w:val="both"/>
        <w:rPr>
          <w:rFonts w:ascii="Arial" w:hAnsi="Arial" w:cs="Arial"/>
          <w:sz w:val="16"/>
        </w:rPr>
      </w:pPr>
      <w:r w:rsidRPr="000A76E8">
        <w:rPr>
          <w:rFonts w:ascii="Arial" w:hAnsi="Arial" w:cs="Arial"/>
          <w:sz w:val="16"/>
        </w:rPr>
        <w:t>11. Auditor presente: Cleber Muniz Gavi (Relator)</w:t>
      </w:r>
    </w:p>
    <w:p w:rsidR="00EE2BF2" w:rsidRDefault="00EE2BF2" w:rsidP="00074032">
      <w:pPr>
        <w:pStyle w:val="PlainText"/>
        <w:widowControl w:val="0"/>
        <w:jc w:val="both"/>
        <w:rPr>
          <w:rFonts w:ascii="Arial" w:hAnsi="Arial" w:cs="Arial"/>
          <w:sz w:val="16"/>
        </w:rPr>
      </w:pPr>
      <w:r w:rsidRPr="000A76E8">
        <w:rPr>
          <w:rFonts w:ascii="Arial" w:hAnsi="Arial" w:cs="Arial"/>
          <w:sz w:val="16"/>
        </w:rPr>
        <w:t>WILSON ROGÉRIO WAN-DALL</w:t>
      </w:r>
    </w:p>
    <w:p w:rsidR="00EE2BF2" w:rsidRDefault="00EE2BF2" w:rsidP="00987179">
      <w:pPr>
        <w:pStyle w:val="PlainText"/>
        <w:widowControl w:val="0"/>
        <w:jc w:val="both"/>
        <w:rPr>
          <w:rFonts w:ascii="Arial" w:hAnsi="Arial" w:cs="Arial"/>
          <w:sz w:val="16"/>
        </w:rPr>
      </w:pPr>
      <w:r w:rsidRPr="000A76E8">
        <w:rPr>
          <w:rFonts w:ascii="Arial" w:hAnsi="Arial" w:cs="Arial"/>
          <w:sz w:val="16"/>
        </w:rPr>
        <w:t>Presidente</w:t>
      </w:r>
    </w:p>
    <w:p w:rsidR="00EE2BF2" w:rsidRPr="000A76E8" w:rsidRDefault="00EE2BF2" w:rsidP="00074032">
      <w:pPr>
        <w:pStyle w:val="PlainText"/>
        <w:widowControl w:val="0"/>
        <w:jc w:val="both"/>
        <w:rPr>
          <w:rFonts w:ascii="Arial" w:hAnsi="Arial" w:cs="Arial"/>
          <w:sz w:val="16"/>
        </w:rPr>
      </w:pPr>
      <w:r w:rsidRPr="000A76E8">
        <w:rPr>
          <w:rFonts w:ascii="Arial" w:hAnsi="Arial" w:cs="Arial"/>
          <w:sz w:val="16"/>
        </w:rPr>
        <w:t>CÉSAR FILOMENO FONTES</w:t>
      </w:r>
    </w:p>
    <w:p w:rsidR="00EE2BF2" w:rsidRPr="000A76E8" w:rsidRDefault="00EE2BF2" w:rsidP="00074032">
      <w:pPr>
        <w:pStyle w:val="PlainText"/>
        <w:widowControl w:val="0"/>
        <w:jc w:val="both"/>
        <w:rPr>
          <w:rFonts w:ascii="Arial" w:hAnsi="Arial" w:cs="Arial"/>
          <w:sz w:val="16"/>
        </w:rPr>
      </w:pPr>
      <w:r w:rsidRPr="000A76E8">
        <w:rPr>
          <w:rFonts w:ascii="Arial" w:hAnsi="Arial" w:cs="Arial"/>
          <w:sz w:val="16"/>
        </w:rPr>
        <w:t>Relator (art. 91, II, da LC n. 202/2000)</w:t>
      </w:r>
    </w:p>
    <w:p w:rsidR="00EE2BF2" w:rsidRDefault="00EE2BF2" w:rsidP="00987179">
      <w:pPr>
        <w:pStyle w:val="PlainText"/>
        <w:widowControl w:val="0"/>
        <w:jc w:val="both"/>
        <w:rPr>
          <w:rFonts w:ascii="Arial" w:hAnsi="Arial" w:cs="Arial"/>
          <w:sz w:val="16"/>
        </w:rPr>
      </w:pPr>
      <w:r w:rsidRPr="000A76E8">
        <w:rPr>
          <w:rFonts w:ascii="Arial" w:hAnsi="Arial" w:cs="Arial"/>
          <w:sz w:val="16"/>
        </w:rPr>
        <w:t>Fui presente: MAURO ANDRÉ FLORES PEDROZO</w:t>
      </w:r>
    </w:p>
    <w:p w:rsidR="00EE2BF2" w:rsidRDefault="00EE2BF2" w:rsidP="00987179">
      <w:pPr>
        <w:pStyle w:val="PlainText"/>
        <w:widowControl w:val="0"/>
        <w:jc w:val="both"/>
        <w:rPr>
          <w:rFonts w:ascii="Arial" w:hAnsi="Arial" w:cs="Arial"/>
          <w:sz w:val="16"/>
        </w:rPr>
      </w:pPr>
      <w:r>
        <w:rPr>
          <w:rFonts w:ascii="Arial" w:hAnsi="Arial" w:cs="Arial"/>
          <w:sz w:val="16"/>
        </w:rPr>
        <w:t>P</w:t>
      </w:r>
      <w:r w:rsidRPr="000A76E8">
        <w:rPr>
          <w:rFonts w:ascii="Arial" w:hAnsi="Arial" w:cs="Arial"/>
          <w:sz w:val="16"/>
        </w:rPr>
        <w:t>rocurador-Geral do Ministério Público junto ao TCE/SC</w:t>
      </w:r>
      <w:r>
        <w:rPr>
          <w:noProof/>
          <w:lang w:eastAsia="pt-BR"/>
        </w:rPr>
        <w:pict>
          <v:line id="_x0000_s1030" style="position:absolute;left:0;text-align:left;z-index:251638784;mso-position-horizontal-relative:text;mso-position-vertical-relative:text" from="0,18pt" to="243pt,18pt" strokecolor="gray" strokeweight="3pt">
            <v:stroke linestyle="thinThin"/>
          </v:line>
        </w:pict>
      </w:r>
    </w:p>
    <w:p w:rsidR="00EE2BF2" w:rsidRDefault="00EE2BF2" w:rsidP="00987179">
      <w:pPr>
        <w:pStyle w:val="PlainText"/>
        <w:widowControl w:val="0"/>
        <w:jc w:val="both"/>
        <w:rPr>
          <w:rFonts w:ascii="Arial" w:hAnsi="Arial" w:cs="Arial"/>
          <w:sz w:val="16"/>
        </w:rPr>
      </w:pPr>
    </w:p>
    <w:p w:rsidR="00EE2BF2" w:rsidRPr="001F1CC2" w:rsidRDefault="00EE2BF2" w:rsidP="00987179">
      <w:pPr>
        <w:pStyle w:val="PlainText"/>
        <w:widowControl w:val="0"/>
        <w:jc w:val="both"/>
        <w:rPr>
          <w:rFonts w:ascii="Arial" w:hAnsi="Arial" w:cs="Arial"/>
          <w:sz w:val="16"/>
          <w:szCs w:val="16"/>
        </w:rPr>
      </w:pPr>
    </w:p>
    <w:p w:rsidR="00EE2BF2" w:rsidRPr="000A76E8" w:rsidRDefault="00EE2BF2" w:rsidP="00074032">
      <w:pPr>
        <w:pStyle w:val="PlainText"/>
        <w:widowControl w:val="0"/>
        <w:jc w:val="both"/>
        <w:rPr>
          <w:rFonts w:ascii="Arial" w:hAnsi="Arial" w:cs="Arial"/>
          <w:sz w:val="16"/>
        </w:rPr>
      </w:pPr>
      <w:r w:rsidRPr="00343B68">
        <w:rPr>
          <w:rFonts w:ascii="Arial" w:hAnsi="Arial" w:cs="Arial"/>
          <w:sz w:val="16"/>
        </w:rPr>
        <w:t>Decisão nº: 5222/2010</w:t>
      </w:r>
    </w:p>
    <w:p w:rsidR="00EE2BF2" w:rsidRPr="00343B68" w:rsidRDefault="00EE2BF2" w:rsidP="00074032">
      <w:pPr>
        <w:pStyle w:val="PlainText"/>
        <w:widowControl w:val="0"/>
        <w:jc w:val="both"/>
        <w:rPr>
          <w:rFonts w:ascii="Arial" w:hAnsi="Arial" w:cs="Arial"/>
          <w:sz w:val="16"/>
        </w:rPr>
      </w:pPr>
      <w:r w:rsidRPr="00343B68">
        <w:rPr>
          <w:rFonts w:ascii="Arial" w:hAnsi="Arial" w:cs="Arial"/>
          <w:sz w:val="16"/>
        </w:rPr>
        <w:t xml:space="preserve">1. Processo nº: APE-10/00654904 </w:t>
      </w:r>
    </w:p>
    <w:p w:rsidR="00EE2BF2" w:rsidRPr="00343B68" w:rsidRDefault="00EE2BF2" w:rsidP="00074032">
      <w:pPr>
        <w:pStyle w:val="PlainText"/>
        <w:widowControl w:val="0"/>
        <w:jc w:val="both"/>
        <w:rPr>
          <w:rFonts w:ascii="Arial" w:hAnsi="Arial" w:cs="Arial"/>
          <w:sz w:val="16"/>
        </w:rPr>
      </w:pPr>
      <w:r w:rsidRPr="00343B68">
        <w:rPr>
          <w:rFonts w:ascii="Arial" w:hAnsi="Arial" w:cs="Arial"/>
          <w:sz w:val="16"/>
        </w:rPr>
        <w:t xml:space="preserve">2. Assunto: Registro de Ato de Transferência para a Reserva Remunerada de José Ataíde de Sá </w:t>
      </w:r>
    </w:p>
    <w:p w:rsidR="00EE2BF2" w:rsidRPr="00343B68" w:rsidRDefault="00EE2BF2" w:rsidP="00074032">
      <w:pPr>
        <w:pStyle w:val="PlainText"/>
        <w:widowControl w:val="0"/>
        <w:jc w:val="both"/>
        <w:rPr>
          <w:rFonts w:ascii="Arial" w:hAnsi="Arial" w:cs="Arial"/>
          <w:sz w:val="16"/>
        </w:rPr>
      </w:pPr>
      <w:r w:rsidRPr="00343B68">
        <w:rPr>
          <w:rFonts w:ascii="Arial" w:hAnsi="Arial" w:cs="Arial"/>
          <w:sz w:val="16"/>
        </w:rPr>
        <w:t>3. Responsável: Luiz da Silva Maciel</w:t>
      </w:r>
      <w:r w:rsidRPr="00343B68">
        <w:rPr>
          <w:rFonts w:ascii="Arial" w:hAnsi="Arial" w:cs="Arial"/>
          <w:sz w:val="16"/>
        </w:rPr>
        <w:tab/>
      </w:r>
    </w:p>
    <w:p w:rsidR="00EE2BF2" w:rsidRPr="00343B68" w:rsidRDefault="00EE2BF2" w:rsidP="00074032">
      <w:pPr>
        <w:pStyle w:val="PlainText"/>
        <w:widowControl w:val="0"/>
        <w:jc w:val="both"/>
        <w:rPr>
          <w:rFonts w:ascii="Arial" w:hAnsi="Arial" w:cs="Arial"/>
          <w:sz w:val="16"/>
        </w:rPr>
      </w:pPr>
      <w:r w:rsidRPr="00343B68">
        <w:rPr>
          <w:rFonts w:ascii="Arial" w:hAnsi="Arial" w:cs="Arial"/>
          <w:sz w:val="16"/>
        </w:rPr>
        <w:t xml:space="preserve">4. Unidade Gestora: </w:t>
      </w:r>
      <w:r w:rsidRPr="00987179">
        <w:rPr>
          <w:rFonts w:ascii="Arial" w:hAnsi="Arial" w:cs="Arial"/>
          <w:b/>
          <w:sz w:val="16"/>
        </w:rPr>
        <w:t>Polícia Militar do Estado de Santa Catarina</w:t>
      </w:r>
    </w:p>
    <w:p w:rsidR="00EE2BF2" w:rsidRPr="00343B68" w:rsidRDefault="00EE2BF2" w:rsidP="00074032">
      <w:pPr>
        <w:pStyle w:val="PlainText"/>
        <w:widowControl w:val="0"/>
        <w:jc w:val="both"/>
        <w:rPr>
          <w:rFonts w:ascii="Arial" w:hAnsi="Arial" w:cs="Arial"/>
          <w:sz w:val="16"/>
        </w:rPr>
      </w:pPr>
      <w:r w:rsidRPr="00343B68">
        <w:rPr>
          <w:rFonts w:ascii="Arial" w:hAnsi="Arial" w:cs="Arial"/>
          <w:sz w:val="16"/>
        </w:rPr>
        <w:t>5. Unidade Técnica: DAP</w:t>
      </w:r>
    </w:p>
    <w:p w:rsidR="00EE2BF2" w:rsidRPr="00343B68" w:rsidRDefault="00EE2BF2" w:rsidP="00074032">
      <w:pPr>
        <w:pStyle w:val="PlainText"/>
        <w:widowControl w:val="0"/>
        <w:jc w:val="both"/>
        <w:rPr>
          <w:rFonts w:ascii="Arial" w:hAnsi="Arial" w:cs="Arial"/>
          <w:sz w:val="16"/>
        </w:rPr>
      </w:pPr>
      <w:r w:rsidRPr="00343B68">
        <w:rPr>
          <w:rFonts w:ascii="Arial" w:hAnsi="Arial" w:cs="Arial"/>
          <w:sz w:val="16"/>
        </w:rPr>
        <w:t xml:space="preserve">6. </w:t>
      </w:r>
      <w:r>
        <w:rPr>
          <w:rFonts w:ascii="Arial" w:hAnsi="Arial" w:cs="Arial"/>
          <w:sz w:val="16"/>
        </w:rPr>
        <w:t>Decisão:</w:t>
      </w:r>
    </w:p>
    <w:p w:rsidR="00EE2BF2" w:rsidRPr="00343B68" w:rsidRDefault="00EE2BF2" w:rsidP="00074032">
      <w:pPr>
        <w:pStyle w:val="PlainText"/>
        <w:widowControl w:val="0"/>
        <w:jc w:val="both"/>
        <w:rPr>
          <w:rFonts w:ascii="Arial" w:hAnsi="Arial" w:cs="Arial"/>
          <w:sz w:val="16"/>
        </w:rPr>
      </w:pPr>
      <w:r w:rsidRPr="00343B68">
        <w:rPr>
          <w:rFonts w:ascii="Arial" w:hAnsi="Arial" w:cs="Arial"/>
          <w:sz w:val="16"/>
        </w:rPr>
        <w:t>O TRIBUNAL PLENO, diante das razões apresentadas pelo Relator e com fulcro nos arts. 59 da Constituição Estadual e 1° da Lei Complementar n. 202/2000, decide:</w:t>
      </w:r>
    </w:p>
    <w:p w:rsidR="00EE2BF2" w:rsidRPr="00343B68" w:rsidRDefault="00EE2BF2" w:rsidP="00074032">
      <w:pPr>
        <w:pStyle w:val="PlainText"/>
        <w:widowControl w:val="0"/>
        <w:jc w:val="both"/>
        <w:rPr>
          <w:rFonts w:ascii="Arial" w:hAnsi="Arial" w:cs="Arial"/>
          <w:sz w:val="16"/>
        </w:rPr>
      </w:pPr>
      <w:r w:rsidRPr="00343B68">
        <w:rPr>
          <w:rFonts w:ascii="Arial" w:hAnsi="Arial" w:cs="Arial"/>
          <w:sz w:val="16"/>
        </w:rPr>
        <w:t>6.1. Ordenar o registro, nos termos do art. 34, II, c/c o art. 36, §2º, “b”, da Lei Complementar n. 202/2000, do ato de transferência para a reserva remunerada de JOSÉ ATAÍDE DE SÁ, da Polícia Militar do Estado de Santa Catarina, ocupante do posto de Cabo, matrícula nº 913063-2, CPF nº 494.202.839-68, consubstanciado na Portaria nº 515/PMSC, de 16/06/2010, considerado legal conforme pareceres emitidos nos autos.</w:t>
      </w:r>
    </w:p>
    <w:p w:rsidR="00EE2BF2" w:rsidRPr="00343B68" w:rsidRDefault="00EE2BF2" w:rsidP="00074032">
      <w:pPr>
        <w:pStyle w:val="PlainText"/>
        <w:widowControl w:val="0"/>
        <w:jc w:val="both"/>
        <w:rPr>
          <w:rFonts w:ascii="Arial" w:hAnsi="Arial" w:cs="Arial"/>
          <w:sz w:val="16"/>
        </w:rPr>
      </w:pPr>
      <w:r w:rsidRPr="00343B68">
        <w:rPr>
          <w:rFonts w:ascii="Arial" w:hAnsi="Arial" w:cs="Arial"/>
          <w:sz w:val="16"/>
        </w:rPr>
        <w:t>6.2. Determinar o encaminhamento dos autos à Polícia Militar do Estado de Santa Catarina.</w:t>
      </w:r>
    </w:p>
    <w:p w:rsidR="00EE2BF2" w:rsidRPr="00343B68" w:rsidRDefault="00EE2BF2" w:rsidP="00074032">
      <w:pPr>
        <w:pStyle w:val="PlainText"/>
        <w:widowControl w:val="0"/>
        <w:jc w:val="both"/>
        <w:rPr>
          <w:rFonts w:ascii="Arial" w:hAnsi="Arial" w:cs="Arial"/>
          <w:sz w:val="16"/>
        </w:rPr>
      </w:pPr>
      <w:r w:rsidRPr="00343B68">
        <w:rPr>
          <w:rFonts w:ascii="Arial" w:hAnsi="Arial" w:cs="Arial"/>
          <w:sz w:val="16"/>
        </w:rPr>
        <w:t>7. Ata nº: 71/2010</w:t>
      </w:r>
    </w:p>
    <w:p w:rsidR="00EE2BF2" w:rsidRPr="00343B68" w:rsidRDefault="00EE2BF2" w:rsidP="00074032">
      <w:pPr>
        <w:pStyle w:val="PlainText"/>
        <w:widowControl w:val="0"/>
        <w:jc w:val="both"/>
        <w:rPr>
          <w:rFonts w:ascii="Arial" w:hAnsi="Arial" w:cs="Arial"/>
          <w:sz w:val="16"/>
        </w:rPr>
      </w:pPr>
      <w:r w:rsidRPr="00343B68">
        <w:rPr>
          <w:rFonts w:ascii="Arial" w:hAnsi="Arial" w:cs="Arial"/>
          <w:sz w:val="16"/>
        </w:rPr>
        <w:t>8. Data da Sessão: 03/11/2010</w:t>
      </w:r>
    </w:p>
    <w:p w:rsidR="00EE2BF2" w:rsidRPr="00343B68" w:rsidRDefault="00EE2BF2" w:rsidP="00074032">
      <w:pPr>
        <w:pStyle w:val="PlainText"/>
        <w:widowControl w:val="0"/>
        <w:jc w:val="both"/>
        <w:rPr>
          <w:rFonts w:ascii="Arial" w:hAnsi="Arial" w:cs="Arial"/>
          <w:sz w:val="16"/>
        </w:rPr>
      </w:pPr>
      <w:r w:rsidRPr="00343B68">
        <w:rPr>
          <w:rFonts w:ascii="Arial" w:hAnsi="Arial" w:cs="Arial"/>
          <w:sz w:val="16"/>
        </w:rPr>
        <w:t>9. Especificação do quorum:</w:t>
      </w:r>
    </w:p>
    <w:p w:rsidR="00EE2BF2" w:rsidRPr="00343B68" w:rsidRDefault="00EE2BF2" w:rsidP="00074032">
      <w:pPr>
        <w:pStyle w:val="PlainText"/>
        <w:widowControl w:val="0"/>
        <w:jc w:val="both"/>
        <w:rPr>
          <w:rFonts w:ascii="Arial" w:hAnsi="Arial" w:cs="Arial"/>
          <w:sz w:val="16"/>
        </w:rPr>
      </w:pPr>
      <w:r w:rsidRPr="00343B68">
        <w:rPr>
          <w:rFonts w:ascii="Arial" w:hAnsi="Arial" w:cs="Arial"/>
          <w:sz w:val="16"/>
        </w:rPr>
        <w:tab/>
        <w:t>9.1. Conselheiros presentes: Wilson Rogério Wan-Dall (Presidente), César Filomeno Fontes, Luiz Roberto Herbst, Herneus De Nadal, Julio Garcia e Gerson dos Santos Sicca (art. 86, §2º, da LC n. 202/2000)</w:t>
      </w:r>
    </w:p>
    <w:p w:rsidR="00EE2BF2" w:rsidRPr="00343B68" w:rsidRDefault="00EE2BF2" w:rsidP="00074032">
      <w:pPr>
        <w:pStyle w:val="PlainText"/>
        <w:widowControl w:val="0"/>
        <w:jc w:val="both"/>
        <w:rPr>
          <w:rFonts w:ascii="Arial" w:hAnsi="Arial" w:cs="Arial"/>
          <w:sz w:val="16"/>
        </w:rPr>
      </w:pPr>
      <w:r w:rsidRPr="00343B68">
        <w:rPr>
          <w:rFonts w:ascii="Arial" w:hAnsi="Arial" w:cs="Arial"/>
          <w:sz w:val="16"/>
        </w:rPr>
        <w:t>10. Representante do Ministério Público junto ao TC: Mauro André Flores Pedrozo</w:t>
      </w:r>
    </w:p>
    <w:p w:rsidR="00EE2BF2" w:rsidRPr="00343B68" w:rsidRDefault="00EE2BF2" w:rsidP="00074032">
      <w:pPr>
        <w:pStyle w:val="PlainText"/>
        <w:widowControl w:val="0"/>
        <w:jc w:val="both"/>
        <w:rPr>
          <w:rFonts w:ascii="Arial" w:hAnsi="Arial" w:cs="Arial"/>
          <w:sz w:val="16"/>
        </w:rPr>
      </w:pPr>
      <w:r w:rsidRPr="00343B68">
        <w:rPr>
          <w:rFonts w:ascii="Arial" w:hAnsi="Arial" w:cs="Arial"/>
          <w:sz w:val="16"/>
        </w:rPr>
        <w:t>11. Auditor presente: Cleber Muniz Gavi (Relator)</w:t>
      </w:r>
    </w:p>
    <w:p w:rsidR="00EE2BF2" w:rsidRDefault="00EE2BF2" w:rsidP="00074032">
      <w:pPr>
        <w:pStyle w:val="PlainText"/>
        <w:widowControl w:val="0"/>
        <w:jc w:val="both"/>
        <w:rPr>
          <w:rFonts w:ascii="Arial" w:hAnsi="Arial" w:cs="Arial"/>
          <w:sz w:val="16"/>
        </w:rPr>
      </w:pPr>
      <w:r w:rsidRPr="00343B68">
        <w:rPr>
          <w:rFonts w:ascii="Arial" w:hAnsi="Arial" w:cs="Arial"/>
          <w:sz w:val="16"/>
        </w:rPr>
        <w:t>WILSON ROGÉRIO WAN-DALL</w:t>
      </w:r>
    </w:p>
    <w:p w:rsidR="00EE2BF2" w:rsidRDefault="00EE2BF2" w:rsidP="00987179">
      <w:pPr>
        <w:pStyle w:val="PlainText"/>
        <w:widowControl w:val="0"/>
        <w:jc w:val="both"/>
        <w:rPr>
          <w:rFonts w:ascii="Arial" w:hAnsi="Arial" w:cs="Arial"/>
          <w:sz w:val="16"/>
        </w:rPr>
      </w:pPr>
      <w:r w:rsidRPr="00343B68">
        <w:rPr>
          <w:rFonts w:ascii="Arial" w:hAnsi="Arial" w:cs="Arial"/>
          <w:sz w:val="16"/>
        </w:rPr>
        <w:t xml:space="preserve">Presidente </w:t>
      </w:r>
    </w:p>
    <w:p w:rsidR="00EE2BF2" w:rsidRPr="00343B68" w:rsidRDefault="00EE2BF2" w:rsidP="00074032">
      <w:pPr>
        <w:pStyle w:val="PlainText"/>
        <w:widowControl w:val="0"/>
        <w:jc w:val="both"/>
        <w:rPr>
          <w:rFonts w:ascii="Arial" w:hAnsi="Arial" w:cs="Arial"/>
          <w:sz w:val="16"/>
        </w:rPr>
      </w:pPr>
      <w:r w:rsidRPr="00343B68">
        <w:rPr>
          <w:rFonts w:ascii="Arial" w:hAnsi="Arial" w:cs="Arial"/>
          <w:sz w:val="16"/>
        </w:rPr>
        <w:t>CÉSAR FILOMENO FONTES</w:t>
      </w:r>
    </w:p>
    <w:p w:rsidR="00EE2BF2" w:rsidRPr="00343B68" w:rsidRDefault="00EE2BF2" w:rsidP="00074032">
      <w:pPr>
        <w:pStyle w:val="PlainText"/>
        <w:widowControl w:val="0"/>
        <w:jc w:val="both"/>
        <w:rPr>
          <w:rFonts w:ascii="Arial" w:hAnsi="Arial" w:cs="Arial"/>
          <w:sz w:val="16"/>
        </w:rPr>
      </w:pPr>
      <w:r w:rsidRPr="00343B68">
        <w:rPr>
          <w:rFonts w:ascii="Arial" w:hAnsi="Arial" w:cs="Arial"/>
          <w:sz w:val="16"/>
        </w:rPr>
        <w:t>Relator (art. 91, II, da LC n. 202/2000)</w:t>
      </w:r>
    </w:p>
    <w:p w:rsidR="00EE2BF2" w:rsidRDefault="00EE2BF2" w:rsidP="00987179">
      <w:pPr>
        <w:pStyle w:val="PlainText"/>
        <w:widowControl w:val="0"/>
        <w:jc w:val="both"/>
        <w:rPr>
          <w:rFonts w:ascii="Arial" w:hAnsi="Arial" w:cs="Arial"/>
          <w:sz w:val="16"/>
        </w:rPr>
      </w:pPr>
      <w:r w:rsidRPr="00343B68">
        <w:rPr>
          <w:rFonts w:ascii="Arial" w:hAnsi="Arial" w:cs="Arial"/>
          <w:sz w:val="16"/>
        </w:rPr>
        <w:t>Fui presente: MAURO ANDRÉ FLORES PEDROZO</w:t>
      </w:r>
    </w:p>
    <w:p w:rsidR="00EE2BF2" w:rsidRDefault="00EE2BF2" w:rsidP="00987179">
      <w:pPr>
        <w:pStyle w:val="PlainText"/>
        <w:widowControl w:val="0"/>
        <w:jc w:val="both"/>
        <w:rPr>
          <w:rFonts w:ascii="Arial" w:hAnsi="Arial" w:cs="Arial"/>
          <w:sz w:val="16"/>
        </w:rPr>
      </w:pPr>
      <w:r>
        <w:rPr>
          <w:rFonts w:ascii="Arial" w:hAnsi="Arial" w:cs="Arial"/>
          <w:sz w:val="16"/>
        </w:rPr>
        <w:t>P</w:t>
      </w:r>
      <w:r w:rsidRPr="00343B68">
        <w:rPr>
          <w:rFonts w:ascii="Arial" w:hAnsi="Arial" w:cs="Arial"/>
          <w:sz w:val="16"/>
        </w:rPr>
        <w:t>rocurador-Geral do Ministério Público junto ao TCE/SC</w:t>
      </w:r>
      <w:r>
        <w:rPr>
          <w:noProof/>
          <w:lang w:eastAsia="pt-BR"/>
        </w:rPr>
        <w:pict>
          <v:line id="_x0000_s1031" style="position:absolute;left:0;text-align:left;z-index:251639808;mso-position-horizontal-relative:text;mso-position-vertical-relative:text" from="0,18pt" to="243pt,18pt" strokecolor="gray" strokeweight="3pt">
            <v:stroke linestyle="thinThin"/>
          </v:line>
        </w:pict>
      </w:r>
    </w:p>
    <w:p w:rsidR="00EE2BF2" w:rsidRDefault="00EE2BF2" w:rsidP="00987179">
      <w:pPr>
        <w:pStyle w:val="PlainText"/>
        <w:widowControl w:val="0"/>
        <w:jc w:val="both"/>
        <w:rPr>
          <w:rFonts w:ascii="Arial" w:hAnsi="Arial" w:cs="Arial"/>
          <w:sz w:val="16"/>
        </w:rPr>
      </w:pPr>
    </w:p>
    <w:p w:rsidR="00EE2BF2" w:rsidRPr="001F1CC2" w:rsidRDefault="00EE2BF2" w:rsidP="00987179">
      <w:pPr>
        <w:pStyle w:val="PlainText"/>
        <w:widowControl w:val="0"/>
        <w:jc w:val="both"/>
        <w:rPr>
          <w:rFonts w:ascii="Arial" w:hAnsi="Arial" w:cs="Arial"/>
          <w:sz w:val="16"/>
          <w:szCs w:val="16"/>
        </w:rPr>
      </w:pPr>
    </w:p>
    <w:p w:rsidR="00EE2BF2" w:rsidRPr="00343B68" w:rsidRDefault="00EE2BF2" w:rsidP="00074032">
      <w:pPr>
        <w:pStyle w:val="PlainText"/>
        <w:widowControl w:val="0"/>
        <w:jc w:val="both"/>
        <w:rPr>
          <w:rFonts w:ascii="Arial" w:hAnsi="Arial" w:cs="Arial"/>
          <w:sz w:val="16"/>
        </w:rPr>
      </w:pPr>
      <w:r w:rsidRPr="008158ED">
        <w:rPr>
          <w:rFonts w:ascii="Arial" w:hAnsi="Arial" w:cs="Arial"/>
          <w:sz w:val="16"/>
        </w:rPr>
        <w:t>Decisão nº: 5223/2010</w:t>
      </w:r>
    </w:p>
    <w:p w:rsidR="00EE2BF2" w:rsidRPr="008158ED" w:rsidRDefault="00EE2BF2" w:rsidP="00074032">
      <w:pPr>
        <w:pStyle w:val="PlainText"/>
        <w:widowControl w:val="0"/>
        <w:jc w:val="both"/>
        <w:rPr>
          <w:rFonts w:ascii="Arial" w:hAnsi="Arial" w:cs="Arial"/>
          <w:sz w:val="16"/>
        </w:rPr>
      </w:pPr>
      <w:r w:rsidRPr="008158ED">
        <w:rPr>
          <w:rFonts w:ascii="Arial" w:hAnsi="Arial" w:cs="Arial"/>
          <w:sz w:val="16"/>
        </w:rPr>
        <w:t xml:space="preserve">1. Processo nº: APE-10/00655030 </w:t>
      </w:r>
    </w:p>
    <w:p w:rsidR="00EE2BF2" w:rsidRPr="008158ED" w:rsidRDefault="00EE2BF2" w:rsidP="00074032">
      <w:pPr>
        <w:pStyle w:val="PlainText"/>
        <w:widowControl w:val="0"/>
        <w:jc w:val="both"/>
        <w:rPr>
          <w:rFonts w:ascii="Arial" w:hAnsi="Arial" w:cs="Arial"/>
          <w:sz w:val="16"/>
        </w:rPr>
      </w:pPr>
      <w:r w:rsidRPr="008158ED">
        <w:rPr>
          <w:rFonts w:ascii="Arial" w:hAnsi="Arial" w:cs="Arial"/>
          <w:sz w:val="16"/>
        </w:rPr>
        <w:t xml:space="preserve">2. Assunto: Registro de Ato de Transferência para a Reserva Remunerada de Humberto Samy </w:t>
      </w:r>
    </w:p>
    <w:p w:rsidR="00EE2BF2" w:rsidRPr="008158ED" w:rsidRDefault="00EE2BF2" w:rsidP="00074032">
      <w:pPr>
        <w:pStyle w:val="PlainText"/>
        <w:widowControl w:val="0"/>
        <w:jc w:val="both"/>
        <w:rPr>
          <w:rFonts w:ascii="Arial" w:hAnsi="Arial" w:cs="Arial"/>
          <w:sz w:val="16"/>
        </w:rPr>
      </w:pPr>
      <w:r w:rsidRPr="008158ED">
        <w:rPr>
          <w:rFonts w:ascii="Arial" w:hAnsi="Arial" w:cs="Arial"/>
          <w:sz w:val="16"/>
        </w:rPr>
        <w:t>3. Responsável: Luiz da Silva Maciel</w:t>
      </w:r>
      <w:r w:rsidRPr="008158ED">
        <w:rPr>
          <w:rFonts w:ascii="Arial" w:hAnsi="Arial" w:cs="Arial"/>
          <w:sz w:val="16"/>
        </w:rPr>
        <w:tab/>
      </w:r>
    </w:p>
    <w:p w:rsidR="00EE2BF2" w:rsidRPr="008158ED" w:rsidRDefault="00EE2BF2" w:rsidP="00074032">
      <w:pPr>
        <w:pStyle w:val="PlainText"/>
        <w:widowControl w:val="0"/>
        <w:jc w:val="both"/>
        <w:rPr>
          <w:rFonts w:ascii="Arial" w:hAnsi="Arial" w:cs="Arial"/>
          <w:sz w:val="16"/>
        </w:rPr>
      </w:pPr>
      <w:r w:rsidRPr="008158ED">
        <w:rPr>
          <w:rFonts w:ascii="Arial" w:hAnsi="Arial" w:cs="Arial"/>
          <w:sz w:val="16"/>
        </w:rPr>
        <w:t xml:space="preserve">4. Unidade Gestora: </w:t>
      </w:r>
      <w:r w:rsidRPr="00987179">
        <w:rPr>
          <w:rFonts w:ascii="Arial" w:hAnsi="Arial" w:cs="Arial"/>
          <w:b/>
          <w:sz w:val="16"/>
        </w:rPr>
        <w:t>Polícia Militar do Estado de Santa Catarina</w:t>
      </w:r>
    </w:p>
    <w:p w:rsidR="00EE2BF2" w:rsidRPr="008158ED" w:rsidRDefault="00EE2BF2" w:rsidP="00074032">
      <w:pPr>
        <w:pStyle w:val="PlainText"/>
        <w:widowControl w:val="0"/>
        <w:jc w:val="both"/>
        <w:rPr>
          <w:rFonts w:ascii="Arial" w:hAnsi="Arial" w:cs="Arial"/>
          <w:sz w:val="16"/>
        </w:rPr>
      </w:pPr>
      <w:r w:rsidRPr="008158ED">
        <w:rPr>
          <w:rFonts w:ascii="Arial" w:hAnsi="Arial" w:cs="Arial"/>
          <w:sz w:val="16"/>
        </w:rPr>
        <w:t>5. Unidade Técnica: DAP</w:t>
      </w:r>
    </w:p>
    <w:p w:rsidR="00EE2BF2" w:rsidRPr="008158ED" w:rsidRDefault="00EE2BF2" w:rsidP="00074032">
      <w:pPr>
        <w:pStyle w:val="PlainText"/>
        <w:widowControl w:val="0"/>
        <w:jc w:val="both"/>
        <w:rPr>
          <w:rFonts w:ascii="Arial" w:hAnsi="Arial" w:cs="Arial"/>
          <w:sz w:val="16"/>
        </w:rPr>
      </w:pPr>
      <w:r w:rsidRPr="008158ED">
        <w:rPr>
          <w:rFonts w:ascii="Arial" w:hAnsi="Arial" w:cs="Arial"/>
          <w:sz w:val="16"/>
        </w:rPr>
        <w:t xml:space="preserve">6. </w:t>
      </w:r>
      <w:r>
        <w:rPr>
          <w:rFonts w:ascii="Arial" w:hAnsi="Arial" w:cs="Arial"/>
          <w:sz w:val="16"/>
        </w:rPr>
        <w:t>Decisão:</w:t>
      </w:r>
    </w:p>
    <w:p w:rsidR="00EE2BF2" w:rsidRPr="008158ED" w:rsidRDefault="00EE2BF2" w:rsidP="00074032">
      <w:pPr>
        <w:pStyle w:val="PlainText"/>
        <w:widowControl w:val="0"/>
        <w:jc w:val="both"/>
        <w:rPr>
          <w:rFonts w:ascii="Arial" w:hAnsi="Arial" w:cs="Arial"/>
          <w:sz w:val="16"/>
        </w:rPr>
      </w:pPr>
      <w:r w:rsidRPr="008158ED">
        <w:rPr>
          <w:rFonts w:ascii="Arial" w:hAnsi="Arial" w:cs="Arial"/>
          <w:sz w:val="16"/>
        </w:rPr>
        <w:t>O TRIBUNAL PLENO, diante das razões apresentadas pelo Relator e com fulcro nos arts. 59 da Constituição Estadual e 1° da Lei Complementar n. 202/2000, decide:</w:t>
      </w:r>
    </w:p>
    <w:p w:rsidR="00EE2BF2" w:rsidRPr="008158ED" w:rsidRDefault="00EE2BF2" w:rsidP="00074032">
      <w:pPr>
        <w:pStyle w:val="PlainText"/>
        <w:widowControl w:val="0"/>
        <w:jc w:val="both"/>
        <w:rPr>
          <w:rFonts w:ascii="Arial" w:hAnsi="Arial" w:cs="Arial"/>
          <w:sz w:val="16"/>
        </w:rPr>
      </w:pPr>
      <w:r w:rsidRPr="008158ED">
        <w:rPr>
          <w:rFonts w:ascii="Arial" w:hAnsi="Arial" w:cs="Arial"/>
          <w:sz w:val="16"/>
        </w:rPr>
        <w:t>6.1. Ordenar o registro, nos termos do art. 34, II, c/c o art. 36, §2º, “b”, da Lei Complementar n. 202/2000, do ato de transferência para a reserva remunerada de HUMBERTO SAMY, da Polícia Militar do Estado de Santa Catarina, ocupante do posto de Cabo, matrícula nº 911288-0, CPF nº 466.412.119-91, consubstanciado na Portaria nº 503/PMSC, de 10/06/2010, considerado legal conforme pareceres emitidos nos autos.</w:t>
      </w:r>
    </w:p>
    <w:p w:rsidR="00EE2BF2" w:rsidRPr="008158ED" w:rsidRDefault="00EE2BF2" w:rsidP="00074032">
      <w:pPr>
        <w:pStyle w:val="PlainText"/>
        <w:widowControl w:val="0"/>
        <w:jc w:val="both"/>
        <w:rPr>
          <w:rFonts w:ascii="Arial" w:hAnsi="Arial" w:cs="Arial"/>
          <w:sz w:val="16"/>
        </w:rPr>
      </w:pPr>
      <w:r w:rsidRPr="008158ED">
        <w:rPr>
          <w:rFonts w:ascii="Arial" w:hAnsi="Arial" w:cs="Arial"/>
          <w:sz w:val="16"/>
        </w:rPr>
        <w:t>6.2. Determinar o encaminhamento dos autos à Polícia Militar do Estado de Santa Catarina.</w:t>
      </w:r>
    </w:p>
    <w:p w:rsidR="00EE2BF2" w:rsidRPr="008158ED" w:rsidRDefault="00EE2BF2" w:rsidP="00074032">
      <w:pPr>
        <w:pStyle w:val="PlainText"/>
        <w:widowControl w:val="0"/>
        <w:jc w:val="both"/>
        <w:rPr>
          <w:rFonts w:ascii="Arial" w:hAnsi="Arial" w:cs="Arial"/>
          <w:sz w:val="16"/>
        </w:rPr>
      </w:pPr>
      <w:r w:rsidRPr="008158ED">
        <w:rPr>
          <w:rFonts w:ascii="Arial" w:hAnsi="Arial" w:cs="Arial"/>
          <w:sz w:val="16"/>
        </w:rPr>
        <w:t>7. Ata nº: 71/2010</w:t>
      </w:r>
    </w:p>
    <w:p w:rsidR="00EE2BF2" w:rsidRPr="008158ED" w:rsidRDefault="00EE2BF2" w:rsidP="00074032">
      <w:pPr>
        <w:pStyle w:val="PlainText"/>
        <w:widowControl w:val="0"/>
        <w:jc w:val="both"/>
        <w:rPr>
          <w:rFonts w:ascii="Arial" w:hAnsi="Arial" w:cs="Arial"/>
          <w:sz w:val="16"/>
        </w:rPr>
      </w:pPr>
      <w:r w:rsidRPr="008158ED">
        <w:rPr>
          <w:rFonts w:ascii="Arial" w:hAnsi="Arial" w:cs="Arial"/>
          <w:sz w:val="16"/>
        </w:rPr>
        <w:t>8. Data da Sessão: 03/11/2010</w:t>
      </w:r>
    </w:p>
    <w:p w:rsidR="00EE2BF2" w:rsidRPr="008158ED" w:rsidRDefault="00EE2BF2" w:rsidP="00074032">
      <w:pPr>
        <w:pStyle w:val="PlainText"/>
        <w:widowControl w:val="0"/>
        <w:jc w:val="both"/>
        <w:rPr>
          <w:rFonts w:ascii="Arial" w:hAnsi="Arial" w:cs="Arial"/>
          <w:sz w:val="16"/>
        </w:rPr>
      </w:pPr>
      <w:r w:rsidRPr="008158ED">
        <w:rPr>
          <w:rFonts w:ascii="Arial" w:hAnsi="Arial" w:cs="Arial"/>
          <w:sz w:val="16"/>
        </w:rPr>
        <w:t>9. Especificação do quorum:</w:t>
      </w:r>
    </w:p>
    <w:p w:rsidR="00EE2BF2" w:rsidRPr="008158ED" w:rsidRDefault="00EE2BF2" w:rsidP="00074032">
      <w:pPr>
        <w:pStyle w:val="PlainText"/>
        <w:widowControl w:val="0"/>
        <w:jc w:val="both"/>
        <w:rPr>
          <w:rFonts w:ascii="Arial" w:hAnsi="Arial" w:cs="Arial"/>
          <w:sz w:val="16"/>
        </w:rPr>
      </w:pPr>
      <w:r w:rsidRPr="008158ED">
        <w:rPr>
          <w:rFonts w:ascii="Arial" w:hAnsi="Arial" w:cs="Arial"/>
          <w:sz w:val="16"/>
        </w:rPr>
        <w:tab/>
        <w:t>9.1. Conselheiros presentes: Wilson Rogério Wan-Dall (Presidente), César Filomeno Fontes, Luiz Roberto Herbst, Herneus De Nadal, Julio Garcia e Gerson dos Santos Sicca (art. 86, §2º, da LC n. 202/2000)</w:t>
      </w:r>
    </w:p>
    <w:p w:rsidR="00EE2BF2" w:rsidRPr="008158ED" w:rsidRDefault="00EE2BF2" w:rsidP="00074032">
      <w:pPr>
        <w:pStyle w:val="PlainText"/>
        <w:widowControl w:val="0"/>
        <w:jc w:val="both"/>
        <w:rPr>
          <w:rFonts w:ascii="Arial" w:hAnsi="Arial" w:cs="Arial"/>
          <w:sz w:val="16"/>
        </w:rPr>
      </w:pPr>
      <w:r w:rsidRPr="008158ED">
        <w:rPr>
          <w:rFonts w:ascii="Arial" w:hAnsi="Arial" w:cs="Arial"/>
          <w:sz w:val="16"/>
        </w:rPr>
        <w:t>10. Representante do Ministério Público junto ao TC: Mauro André Flores Pedrozo</w:t>
      </w:r>
    </w:p>
    <w:p w:rsidR="00EE2BF2" w:rsidRPr="008158ED" w:rsidRDefault="00EE2BF2" w:rsidP="00074032">
      <w:pPr>
        <w:pStyle w:val="PlainText"/>
        <w:widowControl w:val="0"/>
        <w:jc w:val="both"/>
        <w:rPr>
          <w:rFonts w:ascii="Arial" w:hAnsi="Arial" w:cs="Arial"/>
          <w:sz w:val="16"/>
        </w:rPr>
      </w:pPr>
      <w:r w:rsidRPr="008158ED">
        <w:rPr>
          <w:rFonts w:ascii="Arial" w:hAnsi="Arial" w:cs="Arial"/>
          <w:sz w:val="16"/>
        </w:rPr>
        <w:t>11. Auditor presente: Cleber Muniz Gavi (Relator)</w:t>
      </w:r>
    </w:p>
    <w:p w:rsidR="00EE2BF2" w:rsidRDefault="00EE2BF2" w:rsidP="00074032">
      <w:pPr>
        <w:pStyle w:val="PlainText"/>
        <w:widowControl w:val="0"/>
        <w:jc w:val="both"/>
        <w:rPr>
          <w:rFonts w:ascii="Arial" w:hAnsi="Arial" w:cs="Arial"/>
          <w:sz w:val="16"/>
        </w:rPr>
      </w:pPr>
      <w:r w:rsidRPr="008158ED">
        <w:rPr>
          <w:rFonts w:ascii="Arial" w:hAnsi="Arial" w:cs="Arial"/>
          <w:sz w:val="16"/>
        </w:rPr>
        <w:t>WILSON ROGÉRIO WAN-DALL</w:t>
      </w:r>
    </w:p>
    <w:p w:rsidR="00EE2BF2" w:rsidRDefault="00EE2BF2" w:rsidP="00987179">
      <w:pPr>
        <w:pStyle w:val="PlainText"/>
        <w:widowControl w:val="0"/>
        <w:jc w:val="both"/>
        <w:rPr>
          <w:rFonts w:ascii="Arial" w:hAnsi="Arial" w:cs="Arial"/>
          <w:sz w:val="16"/>
        </w:rPr>
      </w:pPr>
      <w:r w:rsidRPr="008158ED">
        <w:rPr>
          <w:rFonts w:ascii="Arial" w:hAnsi="Arial" w:cs="Arial"/>
          <w:sz w:val="16"/>
        </w:rPr>
        <w:t>Presidente</w:t>
      </w:r>
    </w:p>
    <w:p w:rsidR="00EE2BF2" w:rsidRPr="008158ED" w:rsidRDefault="00EE2BF2" w:rsidP="00074032">
      <w:pPr>
        <w:pStyle w:val="PlainText"/>
        <w:widowControl w:val="0"/>
        <w:jc w:val="both"/>
        <w:rPr>
          <w:rFonts w:ascii="Arial" w:hAnsi="Arial" w:cs="Arial"/>
          <w:sz w:val="16"/>
        </w:rPr>
      </w:pPr>
      <w:r w:rsidRPr="008158ED">
        <w:rPr>
          <w:rFonts w:ascii="Arial" w:hAnsi="Arial" w:cs="Arial"/>
          <w:sz w:val="16"/>
        </w:rPr>
        <w:t>CÉSAR FILOMENO FONTES</w:t>
      </w:r>
    </w:p>
    <w:p w:rsidR="00EE2BF2" w:rsidRPr="008158ED" w:rsidRDefault="00EE2BF2" w:rsidP="00074032">
      <w:pPr>
        <w:pStyle w:val="PlainText"/>
        <w:widowControl w:val="0"/>
        <w:jc w:val="both"/>
        <w:rPr>
          <w:rFonts w:ascii="Arial" w:hAnsi="Arial" w:cs="Arial"/>
          <w:sz w:val="16"/>
        </w:rPr>
      </w:pPr>
      <w:r w:rsidRPr="008158ED">
        <w:rPr>
          <w:rFonts w:ascii="Arial" w:hAnsi="Arial" w:cs="Arial"/>
          <w:sz w:val="16"/>
        </w:rPr>
        <w:t>Relator (art. 91, II, da LC n. 202/2000)</w:t>
      </w:r>
    </w:p>
    <w:p w:rsidR="00EE2BF2" w:rsidRDefault="00EE2BF2" w:rsidP="00987179">
      <w:pPr>
        <w:pStyle w:val="PlainText"/>
        <w:widowControl w:val="0"/>
        <w:jc w:val="both"/>
        <w:rPr>
          <w:rFonts w:ascii="Arial" w:hAnsi="Arial" w:cs="Arial"/>
          <w:sz w:val="16"/>
        </w:rPr>
      </w:pPr>
      <w:r w:rsidRPr="008158ED">
        <w:rPr>
          <w:rFonts w:ascii="Arial" w:hAnsi="Arial" w:cs="Arial"/>
          <w:sz w:val="16"/>
        </w:rPr>
        <w:t>Fui presente: MAURO ANDRÉ FLORES PEDROZO</w:t>
      </w:r>
    </w:p>
    <w:p w:rsidR="00EE2BF2" w:rsidRDefault="00EE2BF2" w:rsidP="00987179">
      <w:pPr>
        <w:pStyle w:val="PlainText"/>
        <w:widowControl w:val="0"/>
        <w:jc w:val="both"/>
        <w:rPr>
          <w:rFonts w:ascii="Arial" w:hAnsi="Arial" w:cs="Arial"/>
          <w:sz w:val="16"/>
        </w:rPr>
      </w:pPr>
      <w:r>
        <w:rPr>
          <w:rFonts w:ascii="Arial" w:hAnsi="Arial" w:cs="Arial"/>
          <w:sz w:val="16"/>
        </w:rPr>
        <w:t>P</w:t>
      </w:r>
      <w:r w:rsidRPr="008158ED">
        <w:rPr>
          <w:rFonts w:ascii="Arial" w:hAnsi="Arial" w:cs="Arial"/>
          <w:sz w:val="16"/>
        </w:rPr>
        <w:t>rocurador-Geral do Ministério Público junto ao TCE/SC</w:t>
      </w:r>
      <w:r>
        <w:rPr>
          <w:noProof/>
          <w:lang w:eastAsia="pt-BR"/>
        </w:rPr>
        <w:pict>
          <v:line id="_x0000_s1032" style="position:absolute;left:0;text-align:left;z-index:251640832;mso-position-horizontal-relative:text;mso-position-vertical-relative:text" from="0,18pt" to="243pt,18pt" strokecolor="gray" strokeweight="3pt">
            <v:stroke linestyle="thinThin"/>
          </v:line>
        </w:pict>
      </w:r>
    </w:p>
    <w:p w:rsidR="00EE2BF2" w:rsidRDefault="00EE2BF2" w:rsidP="00987179">
      <w:pPr>
        <w:pStyle w:val="PlainText"/>
        <w:widowControl w:val="0"/>
        <w:jc w:val="both"/>
        <w:rPr>
          <w:rFonts w:ascii="Arial" w:hAnsi="Arial" w:cs="Arial"/>
          <w:sz w:val="16"/>
        </w:rPr>
      </w:pPr>
    </w:p>
    <w:p w:rsidR="00EE2BF2" w:rsidRPr="00987179" w:rsidRDefault="00EE2BF2" w:rsidP="00987179">
      <w:pPr>
        <w:pStyle w:val="PlainText"/>
        <w:widowControl w:val="0"/>
        <w:jc w:val="both"/>
        <w:rPr>
          <w:rFonts w:ascii="Arial" w:hAnsi="Arial" w:cs="Arial"/>
          <w:sz w:val="16"/>
        </w:rPr>
      </w:pPr>
    </w:p>
    <w:p w:rsidR="00EE2BF2" w:rsidRPr="008158ED" w:rsidRDefault="00EE2BF2" w:rsidP="00074032">
      <w:pPr>
        <w:pStyle w:val="PlainText"/>
        <w:widowControl w:val="0"/>
        <w:jc w:val="both"/>
        <w:rPr>
          <w:rFonts w:ascii="Arial" w:hAnsi="Arial" w:cs="Arial"/>
          <w:sz w:val="16"/>
        </w:rPr>
      </w:pPr>
      <w:r w:rsidRPr="00792217">
        <w:rPr>
          <w:rFonts w:ascii="Arial" w:hAnsi="Arial" w:cs="Arial"/>
          <w:sz w:val="16"/>
        </w:rPr>
        <w:t>Decisão nº: 5224/2010</w:t>
      </w:r>
    </w:p>
    <w:p w:rsidR="00EE2BF2" w:rsidRPr="00792217" w:rsidRDefault="00EE2BF2" w:rsidP="00074032">
      <w:pPr>
        <w:pStyle w:val="PlainText"/>
        <w:widowControl w:val="0"/>
        <w:jc w:val="both"/>
        <w:rPr>
          <w:rFonts w:ascii="Arial" w:hAnsi="Arial" w:cs="Arial"/>
          <w:sz w:val="16"/>
        </w:rPr>
      </w:pPr>
      <w:r w:rsidRPr="00792217">
        <w:rPr>
          <w:rFonts w:ascii="Arial" w:hAnsi="Arial" w:cs="Arial"/>
          <w:sz w:val="16"/>
        </w:rPr>
        <w:t xml:space="preserve">1. Processo nº: APE-10/00655200 </w:t>
      </w:r>
    </w:p>
    <w:p w:rsidR="00EE2BF2" w:rsidRPr="00792217" w:rsidRDefault="00EE2BF2" w:rsidP="00074032">
      <w:pPr>
        <w:pStyle w:val="PlainText"/>
        <w:widowControl w:val="0"/>
        <w:jc w:val="both"/>
        <w:rPr>
          <w:rFonts w:ascii="Arial" w:hAnsi="Arial" w:cs="Arial"/>
          <w:sz w:val="16"/>
        </w:rPr>
      </w:pPr>
      <w:r w:rsidRPr="00792217">
        <w:rPr>
          <w:rFonts w:ascii="Arial" w:hAnsi="Arial" w:cs="Arial"/>
          <w:sz w:val="16"/>
        </w:rPr>
        <w:t xml:space="preserve">2. Assunto: Registro de Ato de Transferência para a Reserva Remunerada de Paulo Roberto Ramos </w:t>
      </w:r>
    </w:p>
    <w:p w:rsidR="00EE2BF2" w:rsidRPr="00792217" w:rsidRDefault="00EE2BF2" w:rsidP="00074032">
      <w:pPr>
        <w:pStyle w:val="PlainText"/>
        <w:widowControl w:val="0"/>
        <w:jc w:val="both"/>
        <w:rPr>
          <w:rFonts w:ascii="Arial" w:hAnsi="Arial" w:cs="Arial"/>
          <w:sz w:val="16"/>
        </w:rPr>
      </w:pPr>
      <w:r w:rsidRPr="00792217">
        <w:rPr>
          <w:rFonts w:ascii="Arial" w:hAnsi="Arial" w:cs="Arial"/>
          <w:sz w:val="16"/>
        </w:rPr>
        <w:t>3. Responsável: Luiz da Silva Maciel</w:t>
      </w:r>
      <w:r w:rsidRPr="00792217">
        <w:rPr>
          <w:rFonts w:ascii="Arial" w:hAnsi="Arial" w:cs="Arial"/>
          <w:sz w:val="16"/>
        </w:rPr>
        <w:tab/>
      </w:r>
    </w:p>
    <w:p w:rsidR="00EE2BF2" w:rsidRPr="00792217" w:rsidRDefault="00EE2BF2" w:rsidP="00074032">
      <w:pPr>
        <w:pStyle w:val="PlainText"/>
        <w:widowControl w:val="0"/>
        <w:jc w:val="both"/>
        <w:rPr>
          <w:rFonts w:ascii="Arial" w:hAnsi="Arial" w:cs="Arial"/>
          <w:sz w:val="16"/>
        </w:rPr>
      </w:pPr>
      <w:r w:rsidRPr="00792217">
        <w:rPr>
          <w:rFonts w:ascii="Arial" w:hAnsi="Arial" w:cs="Arial"/>
          <w:sz w:val="16"/>
        </w:rPr>
        <w:t xml:space="preserve">4. Unidade Gestora: </w:t>
      </w:r>
      <w:r w:rsidRPr="00987179">
        <w:rPr>
          <w:rFonts w:ascii="Arial" w:hAnsi="Arial" w:cs="Arial"/>
          <w:b/>
          <w:sz w:val="16"/>
        </w:rPr>
        <w:t>Polícia Militar do Estado de Santa Catarina</w:t>
      </w:r>
    </w:p>
    <w:p w:rsidR="00EE2BF2" w:rsidRPr="00792217" w:rsidRDefault="00EE2BF2" w:rsidP="00074032">
      <w:pPr>
        <w:pStyle w:val="PlainText"/>
        <w:widowControl w:val="0"/>
        <w:jc w:val="both"/>
        <w:rPr>
          <w:rFonts w:ascii="Arial" w:hAnsi="Arial" w:cs="Arial"/>
          <w:sz w:val="16"/>
        </w:rPr>
      </w:pPr>
      <w:r w:rsidRPr="00792217">
        <w:rPr>
          <w:rFonts w:ascii="Arial" w:hAnsi="Arial" w:cs="Arial"/>
          <w:sz w:val="16"/>
        </w:rPr>
        <w:t>5. Unidade Técnica: DAP</w:t>
      </w:r>
    </w:p>
    <w:p w:rsidR="00EE2BF2" w:rsidRPr="00792217" w:rsidRDefault="00EE2BF2" w:rsidP="00074032">
      <w:pPr>
        <w:pStyle w:val="PlainText"/>
        <w:widowControl w:val="0"/>
        <w:jc w:val="both"/>
        <w:rPr>
          <w:rFonts w:ascii="Arial" w:hAnsi="Arial" w:cs="Arial"/>
          <w:sz w:val="16"/>
        </w:rPr>
      </w:pPr>
      <w:r w:rsidRPr="00792217">
        <w:rPr>
          <w:rFonts w:ascii="Arial" w:hAnsi="Arial" w:cs="Arial"/>
          <w:sz w:val="16"/>
        </w:rPr>
        <w:t xml:space="preserve">6. </w:t>
      </w:r>
      <w:r>
        <w:rPr>
          <w:rFonts w:ascii="Arial" w:hAnsi="Arial" w:cs="Arial"/>
          <w:sz w:val="16"/>
        </w:rPr>
        <w:t>Decisão:</w:t>
      </w:r>
    </w:p>
    <w:p w:rsidR="00EE2BF2" w:rsidRPr="00792217" w:rsidRDefault="00EE2BF2" w:rsidP="00074032">
      <w:pPr>
        <w:pStyle w:val="PlainText"/>
        <w:widowControl w:val="0"/>
        <w:jc w:val="both"/>
        <w:rPr>
          <w:rFonts w:ascii="Arial" w:hAnsi="Arial" w:cs="Arial"/>
          <w:sz w:val="16"/>
        </w:rPr>
      </w:pPr>
      <w:r w:rsidRPr="00792217">
        <w:rPr>
          <w:rFonts w:ascii="Arial" w:hAnsi="Arial" w:cs="Arial"/>
          <w:sz w:val="16"/>
        </w:rPr>
        <w:t>O TRIBUNAL PLENO, diante das razões apresentadas pelo Relator e com fulcro nos arts. 59 da Constituição Estadual e 1° da Lei Complementar n. 202/2000, decide:</w:t>
      </w:r>
    </w:p>
    <w:p w:rsidR="00EE2BF2" w:rsidRPr="00792217" w:rsidRDefault="00EE2BF2" w:rsidP="00074032">
      <w:pPr>
        <w:pStyle w:val="PlainText"/>
        <w:widowControl w:val="0"/>
        <w:jc w:val="both"/>
        <w:rPr>
          <w:rFonts w:ascii="Arial" w:hAnsi="Arial" w:cs="Arial"/>
          <w:sz w:val="16"/>
        </w:rPr>
      </w:pPr>
      <w:r w:rsidRPr="00792217">
        <w:rPr>
          <w:rFonts w:ascii="Arial" w:hAnsi="Arial" w:cs="Arial"/>
          <w:sz w:val="16"/>
        </w:rPr>
        <w:t>6.1. Ordenar o registro, nos termos do art. 34, inciso II, c/c o art. 36, § 2º, “b”, da Lei Complementar nº 202/2000, do ato de transferência para a reserva remunerada de PAULO ROBERTO RAMOS, da Polícia Militar do Estado de Santa Catarina, ocupante do posto de Subtenente, matrícula nº 908335-9, CPF nº 455.392.359-91, consubstanciado na Portaria nº 493/PMSC, de 09/06/2010, considerado legal conforme pareceres emitidos nos autos.</w:t>
      </w:r>
    </w:p>
    <w:p w:rsidR="00EE2BF2" w:rsidRPr="00792217" w:rsidRDefault="00EE2BF2" w:rsidP="00074032">
      <w:pPr>
        <w:pStyle w:val="PlainText"/>
        <w:widowControl w:val="0"/>
        <w:jc w:val="both"/>
        <w:rPr>
          <w:rFonts w:ascii="Arial" w:hAnsi="Arial" w:cs="Arial"/>
          <w:sz w:val="16"/>
        </w:rPr>
      </w:pPr>
      <w:r w:rsidRPr="00792217">
        <w:rPr>
          <w:rFonts w:ascii="Arial" w:hAnsi="Arial" w:cs="Arial"/>
          <w:sz w:val="16"/>
        </w:rPr>
        <w:t>6.2. Determinar o encaminhamento dos autos à Polícia Militar do Estado de Santa Catarina.</w:t>
      </w:r>
    </w:p>
    <w:p w:rsidR="00EE2BF2" w:rsidRPr="00792217" w:rsidRDefault="00EE2BF2" w:rsidP="00074032">
      <w:pPr>
        <w:pStyle w:val="PlainText"/>
        <w:widowControl w:val="0"/>
        <w:jc w:val="both"/>
        <w:rPr>
          <w:rFonts w:ascii="Arial" w:hAnsi="Arial" w:cs="Arial"/>
          <w:sz w:val="16"/>
        </w:rPr>
      </w:pPr>
      <w:r w:rsidRPr="00792217">
        <w:rPr>
          <w:rFonts w:ascii="Arial" w:hAnsi="Arial" w:cs="Arial"/>
          <w:sz w:val="16"/>
        </w:rPr>
        <w:t>7. Ata nº: 71/2010</w:t>
      </w:r>
    </w:p>
    <w:p w:rsidR="00EE2BF2" w:rsidRPr="00792217" w:rsidRDefault="00EE2BF2" w:rsidP="00074032">
      <w:pPr>
        <w:pStyle w:val="PlainText"/>
        <w:widowControl w:val="0"/>
        <w:jc w:val="both"/>
        <w:rPr>
          <w:rFonts w:ascii="Arial" w:hAnsi="Arial" w:cs="Arial"/>
          <w:sz w:val="16"/>
        </w:rPr>
      </w:pPr>
      <w:r w:rsidRPr="00792217">
        <w:rPr>
          <w:rFonts w:ascii="Arial" w:hAnsi="Arial" w:cs="Arial"/>
          <w:sz w:val="16"/>
        </w:rPr>
        <w:t>8. Data da Sessão: 03/11/2010</w:t>
      </w:r>
    </w:p>
    <w:p w:rsidR="00EE2BF2" w:rsidRPr="00792217" w:rsidRDefault="00EE2BF2" w:rsidP="00074032">
      <w:pPr>
        <w:pStyle w:val="PlainText"/>
        <w:widowControl w:val="0"/>
        <w:jc w:val="both"/>
        <w:rPr>
          <w:rFonts w:ascii="Arial" w:hAnsi="Arial" w:cs="Arial"/>
          <w:sz w:val="16"/>
        </w:rPr>
      </w:pPr>
      <w:r w:rsidRPr="00792217">
        <w:rPr>
          <w:rFonts w:ascii="Arial" w:hAnsi="Arial" w:cs="Arial"/>
          <w:sz w:val="16"/>
        </w:rPr>
        <w:t>9. Especificação do quorum:</w:t>
      </w:r>
    </w:p>
    <w:p w:rsidR="00EE2BF2" w:rsidRPr="00792217" w:rsidRDefault="00EE2BF2" w:rsidP="00074032">
      <w:pPr>
        <w:pStyle w:val="PlainText"/>
        <w:widowControl w:val="0"/>
        <w:jc w:val="both"/>
        <w:rPr>
          <w:rFonts w:ascii="Arial" w:hAnsi="Arial" w:cs="Arial"/>
          <w:sz w:val="16"/>
        </w:rPr>
      </w:pPr>
      <w:r w:rsidRPr="00792217">
        <w:rPr>
          <w:rFonts w:ascii="Arial" w:hAnsi="Arial" w:cs="Arial"/>
          <w:sz w:val="16"/>
        </w:rPr>
        <w:tab/>
        <w:t>9.1. Conselheiros presentes: Wilson Rogério Wan-Dall (Presidente), César Filomeno Fontes, Luiz Roberto Herbst, Herneus De Nadal, Julio Garcia e Gerson dos Santos Sicca (art. 86, §2º, da LC n. 202/2000)</w:t>
      </w:r>
    </w:p>
    <w:p w:rsidR="00EE2BF2" w:rsidRPr="00792217" w:rsidRDefault="00EE2BF2" w:rsidP="00074032">
      <w:pPr>
        <w:pStyle w:val="PlainText"/>
        <w:widowControl w:val="0"/>
        <w:jc w:val="both"/>
        <w:rPr>
          <w:rFonts w:ascii="Arial" w:hAnsi="Arial" w:cs="Arial"/>
          <w:sz w:val="16"/>
        </w:rPr>
      </w:pPr>
      <w:r w:rsidRPr="00792217">
        <w:rPr>
          <w:rFonts w:ascii="Arial" w:hAnsi="Arial" w:cs="Arial"/>
          <w:sz w:val="16"/>
        </w:rPr>
        <w:t>10. Representante do Ministério Público junto ao TC: Mauro André Flores Pedrozo</w:t>
      </w:r>
    </w:p>
    <w:p w:rsidR="00EE2BF2" w:rsidRPr="00792217" w:rsidRDefault="00EE2BF2" w:rsidP="00074032">
      <w:pPr>
        <w:pStyle w:val="PlainText"/>
        <w:widowControl w:val="0"/>
        <w:jc w:val="both"/>
        <w:rPr>
          <w:rFonts w:ascii="Arial" w:hAnsi="Arial" w:cs="Arial"/>
          <w:sz w:val="16"/>
        </w:rPr>
      </w:pPr>
      <w:r w:rsidRPr="00792217">
        <w:rPr>
          <w:rFonts w:ascii="Arial" w:hAnsi="Arial" w:cs="Arial"/>
          <w:sz w:val="16"/>
        </w:rPr>
        <w:t>11. Auditor presente: Cleber Muniz Gavi (Relator)</w:t>
      </w:r>
    </w:p>
    <w:p w:rsidR="00EE2BF2" w:rsidRDefault="00EE2BF2" w:rsidP="00074032">
      <w:pPr>
        <w:pStyle w:val="PlainText"/>
        <w:widowControl w:val="0"/>
        <w:jc w:val="both"/>
        <w:rPr>
          <w:rFonts w:ascii="Arial" w:hAnsi="Arial" w:cs="Arial"/>
          <w:sz w:val="16"/>
        </w:rPr>
      </w:pPr>
      <w:r w:rsidRPr="00792217">
        <w:rPr>
          <w:rFonts w:ascii="Arial" w:hAnsi="Arial" w:cs="Arial"/>
          <w:sz w:val="16"/>
        </w:rPr>
        <w:t>WILSON ROGÉRIO WAN-DALL</w:t>
      </w:r>
    </w:p>
    <w:p w:rsidR="00EE2BF2" w:rsidRDefault="00EE2BF2" w:rsidP="00987179">
      <w:pPr>
        <w:pStyle w:val="PlainText"/>
        <w:widowControl w:val="0"/>
        <w:jc w:val="both"/>
        <w:rPr>
          <w:rFonts w:ascii="Arial" w:hAnsi="Arial" w:cs="Arial"/>
          <w:sz w:val="16"/>
        </w:rPr>
      </w:pPr>
      <w:r w:rsidRPr="00792217">
        <w:rPr>
          <w:rFonts w:ascii="Arial" w:hAnsi="Arial" w:cs="Arial"/>
          <w:sz w:val="16"/>
        </w:rPr>
        <w:t>Presidente</w:t>
      </w:r>
    </w:p>
    <w:p w:rsidR="00EE2BF2" w:rsidRPr="00792217" w:rsidRDefault="00EE2BF2" w:rsidP="00074032">
      <w:pPr>
        <w:pStyle w:val="PlainText"/>
        <w:widowControl w:val="0"/>
        <w:jc w:val="both"/>
        <w:rPr>
          <w:rFonts w:ascii="Arial" w:hAnsi="Arial" w:cs="Arial"/>
          <w:sz w:val="16"/>
        </w:rPr>
      </w:pPr>
      <w:r w:rsidRPr="00792217">
        <w:rPr>
          <w:rFonts w:ascii="Arial" w:hAnsi="Arial" w:cs="Arial"/>
          <w:sz w:val="16"/>
        </w:rPr>
        <w:t>CÉSAR FILOMENO FONTES</w:t>
      </w:r>
    </w:p>
    <w:p w:rsidR="00EE2BF2" w:rsidRPr="00792217" w:rsidRDefault="00EE2BF2" w:rsidP="00074032">
      <w:pPr>
        <w:pStyle w:val="PlainText"/>
        <w:widowControl w:val="0"/>
        <w:jc w:val="both"/>
        <w:rPr>
          <w:rFonts w:ascii="Arial" w:hAnsi="Arial" w:cs="Arial"/>
          <w:sz w:val="16"/>
        </w:rPr>
      </w:pPr>
      <w:r w:rsidRPr="00792217">
        <w:rPr>
          <w:rFonts w:ascii="Arial" w:hAnsi="Arial" w:cs="Arial"/>
          <w:sz w:val="16"/>
        </w:rPr>
        <w:t>Relator (art. 91, II, da LC n. 202/2000)</w:t>
      </w:r>
    </w:p>
    <w:p w:rsidR="00EE2BF2" w:rsidRDefault="00EE2BF2" w:rsidP="00987179">
      <w:pPr>
        <w:pStyle w:val="PlainText"/>
        <w:widowControl w:val="0"/>
        <w:jc w:val="both"/>
        <w:rPr>
          <w:rFonts w:ascii="Arial" w:hAnsi="Arial" w:cs="Arial"/>
          <w:sz w:val="16"/>
        </w:rPr>
      </w:pPr>
      <w:r w:rsidRPr="00792217">
        <w:rPr>
          <w:rFonts w:ascii="Arial" w:hAnsi="Arial" w:cs="Arial"/>
          <w:sz w:val="16"/>
        </w:rPr>
        <w:t>Fui presente: MAURO ANDRÉ FLORES PEDROZO</w:t>
      </w:r>
    </w:p>
    <w:p w:rsidR="00EE2BF2" w:rsidRDefault="00EE2BF2" w:rsidP="00987179">
      <w:pPr>
        <w:pStyle w:val="PlainText"/>
        <w:widowControl w:val="0"/>
        <w:jc w:val="both"/>
        <w:rPr>
          <w:rFonts w:ascii="Arial" w:hAnsi="Arial" w:cs="Arial"/>
          <w:sz w:val="16"/>
        </w:rPr>
      </w:pPr>
      <w:r>
        <w:rPr>
          <w:rFonts w:ascii="Arial" w:hAnsi="Arial" w:cs="Arial"/>
          <w:sz w:val="16"/>
        </w:rPr>
        <w:t>P</w:t>
      </w:r>
      <w:r w:rsidRPr="00792217">
        <w:rPr>
          <w:rFonts w:ascii="Arial" w:hAnsi="Arial" w:cs="Arial"/>
          <w:sz w:val="16"/>
        </w:rPr>
        <w:t>rocurador-Geral do Ministério Público junto ao TCE/SC</w:t>
      </w:r>
      <w:r>
        <w:rPr>
          <w:noProof/>
          <w:lang w:eastAsia="pt-BR"/>
        </w:rPr>
        <w:pict>
          <v:line id="_x0000_s1033" style="position:absolute;left:0;text-align:left;z-index:251641856;mso-position-horizontal-relative:text;mso-position-vertical-relative:text" from="0,18pt" to="243pt,18pt" strokecolor="gray" strokeweight="3pt">
            <v:stroke linestyle="thinThin"/>
          </v:line>
        </w:pict>
      </w:r>
    </w:p>
    <w:p w:rsidR="00EE2BF2" w:rsidRDefault="00EE2BF2" w:rsidP="00987179">
      <w:pPr>
        <w:pStyle w:val="PlainText"/>
        <w:widowControl w:val="0"/>
        <w:jc w:val="both"/>
        <w:rPr>
          <w:rFonts w:ascii="Arial" w:hAnsi="Arial" w:cs="Arial"/>
          <w:sz w:val="16"/>
        </w:rPr>
      </w:pPr>
    </w:p>
    <w:p w:rsidR="00EE2BF2" w:rsidRPr="001F1CC2" w:rsidRDefault="00EE2BF2" w:rsidP="00987179">
      <w:pPr>
        <w:pStyle w:val="PlainText"/>
        <w:widowControl w:val="0"/>
        <w:jc w:val="both"/>
        <w:rPr>
          <w:rFonts w:ascii="Arial" w:hAnsi="Arial" w:cs="Arial"/>
          <w:sz w:val="16"/>
          <w:szCs w:val="16"/>
        </w:rPr>
      </w:pPr>
    </w:p>
    <w:p w:rsidR="00EE2BF2" w:rsidRPr="00792217" w:rsidRDefault="00EE2BF2" w:rsidP="00074032">
      <w:pPr>
        <w:pStyle w:val="PlainText"/>
        <w:widowControl w:val="0"/>
        <w:jc w:val="both"/>
        <w:rPr>
          <w:rFonts w:ascii="Arial" w:hAnsi="Arial" w:cs="Arial"/>
          <w:sz w:val="16"/>
        </w:rPr>
      </w:pPr>
      <w:r w:rsidRPr="00FA7039">
        <w:rPr>
          <w:rFonts w:ascii="Arial" w:hAnsi="Arial" w:cs="Arial"/>
          <w:sz w:val="16"/>
        </w:rPr>
        <w:t>Decisão nº: 5225/2010</w:t>
      </w:r>
    </w:p>
    <w:p w:rsidR="00EE2BF2" w:rsidRPr="00FA7039" w:rsidRDefault="00EE2BF2" w:rsidP="00074032">
      <w:pPr>
        <w:pStyle w:val="PlainText"/>
        <w:widowControl w:val="0"/>
        <w:jc w:val="both"/>
        <w:rPr>
          <w:rFonts w:ascii="Arial" w:hAnsi="Arial" w:cs="Arial"/>
          <w:sz w:val="16"/>
        </w:rPr>
      </w:pPr>
      <w:r w:rsidRPr="00FA7039">
        <w:rPr>
          <w:rFonts w:ascii="Arial" w:hAnsi="Arial" w:cs="Arial"/>
          <w:sz w:val="16"/>
        </w:rPr>
        <w:t xml:space="preserve">1. Processo nº: APE-10/00655382 </w:t>
      </w:r>
    </w:p>
    <w:p w:rsidR="00EE2BF2" w:rsidRPr="00FA7039" w:rsidRDefault="00EE2BF2" w:rsidP="00074032">
      <w:pPr>
        <w:pStyle w:val="PlainText"/>
        <w:widowControl w:val="0"/>
        <w:jc w:val="both"/>
        <w:rPr>
          <w:rFonts w:ascii="Arial" w:hAnsi="Arial" w:cs="Arial"/>
          <w:sz w:val="16"/>
        </w:rPr>
      </w:pPr>
      <w:r w:rsidRPr="00FA7039">
        <w:rPr>
          <w:rFonts w:ascii="Arial" w:hAnsi="Arial" w:cs="Arial"/>
          <w:sz w:val="16"/>
        </w:rPr>
        <w:t xml:space="preserve">2. Assunto: Registro de Ato de Transferência para a Reserva Remunerada de Nivaldo Longen </w:t>
      </w:r>
    </w:p>
    <w:p w:rsidR="00EE2BF2" w:rsidRPr="00FA7039" w:rsidRDefault="00EE2BF2" w:rsidP="00074032">
      <w:pPr>
        <w:pStyle w:val="PlainText"/>
        <w:widowControl w:val="0"/>
        <w:jc w:val="both"/>
        <w:rPr>
          <w:rFonts w:ascii="Arial" w:hAnsi="Arial" w:cs="Arial"/>
          <w:sz w:val="16"/>
        </w:rPr>
      </w:pPr>
      <w:r w:rsidRPr="00FA7039">
        <w:rPr>
          <w:rFonts w:ascii="Arial" w:hAnsi="Arial" w:cs="Arial"/>
          <w:sz w:val="16"/>
        </w:rPr>
        <w:t>3. Responsável: Luiz da Silva Maciel</w:t>
      </w:r>
      <w:r w:rsidRPr="00FA7039">
        <w:rPr>
          <w:rFonts w:ascii="Arial" w:hAnsi="Arial" w:cs="Arial"/>
          <w:sz w:val="16"/>
        </w:rPr>
        <w:tab/>
      </w:r>
    </w:p>
    <w:p w:rsidR="00EE2BF2" w:rsidRPr="00FA7039" w:rsidRDefault="00EE2BF2" w:rsidP="00074032">
      <w:pPr>
        <w:pStyle w:val="PlainText"/>
        <w:widowControl w:val="0"/>
        <w:jc w:val="both"/>
        <w:rPr>
          <w:rFonts w:ascii="Arial" w:hAnsi="Arial" w:cs="Arial"/>
          <w:sz w:val="16"/>
        </w:rPr>
      </w:pPr>
      <w:r w:rsidRPr="00FA7039">
        <w:rPr>
          <w:rFonts w:ascii="Arial" w:hAnsi="Arial" w:cs="Arial"/>
          <w:sz w:val="16"/>
        </w:rPr>
        <w:t xml:space="preserve">4. Unidade Gestora: </w:t>
      </w:r>
      <w:r w:rsidRPr="00987179">
        <w:rPr>
          <w:rFonts w:ascii="Arial" w:hAnsi="Arial" w:cs="Arial"/>
          <w:b/>
          <w:sz w:val="16"/>
        </w:rPr>
        <w:t>Polícia Militar do Estado de Santa Catarina</w:t>
      </w:r>
    </w:p>
    <w:p w:rsidR="00EE2BF2" w:rsidRPr="00FA7039" w:rsidRDefault="00EE2BF2" w:rsidP="00074032">
      <w:pPr>
        <w:pStyle w:val="PlainText"/>
        <w:widowControl w:val="0"/>
        <w:jc w:val="both"/>
        <w:rPr>
          <w:rFonts w:ascii="Arial" w:hAnsi="Arial" w:cs="Arial"/>
          <w:sz w:val="16"/>
        </w:rPr>
      </w:pPr>
      <w:r w:rsidRPr="00FA7039">
        <w:rPr>
          <w:rFonts w:ascii="Arial" w:hAnsi="Arial" w:cs="Arial"/>
          <w:sz w:val="16"/>
        </w:rPr>
        <w:t>5. Unidade Técnica: DAP</w:t>
      </w:r>
    </w:p>
    <w:p w:rsidR="00EE2BF2" w:rsidRPr="00FA7039" w:rsidRDefault="00EE2BF2" w:rsidP="00074032">
      <w:pPr>
        <w:pStyle w:val="PlainText"/>
        <w:widowControl w:val="0"/>
        <w:jc w:val="both"/>
        <w:rPr>
          <w:rFonts w:ascii="Arial" w:hAnsi="Arial" w:cs="Arial"/>
          <w:sz w:val="16"/>
        </w:rPr>
      </w:pPr>
      <w:r w:rsidRPr="00FA7039">
        <w:rPr>
          <w:rFonts w:ascii="Arial" w:hAnsi="Arial" w:cs="Arial"/>
          <w:sz w:val="16"/>
        </w:rPr>
        <w:t xml:space="preserve">6. </w:t>
      </w:r>
      <w:r>
        <w:rPr>
          <w:rFonts w:ascii="Arial" w:hAnsi="Arial" w:cs="Arial"/>
          <w:sz w:val="16"/>
        </w:rPr>
        <w:t>Decisão:</w:t>
      </w:r>
    </w:p>
    <w:p w:rsidR="00EE2BF2" w:rsidRPr="00FA7039" w:rsidRDefault="00EE2BF2" w:rsidP="00074032">
      <w:pPr>
        <w:pStyle w:val="PlainText"/>
        <w:widowControl w:val="0"/>
        <w:jc w:val="both"/>
        <w:rPr>
          <w:rFonts w:ascii="Arial" w:hAnsi="Arial" w:cs="Arial"/>
          <w:sz w:val="16"/>
        </w:rPr>
      </w:pPr>
      <w:r w:rsidRPr="00FA7039">
        <w:rPr>
          <w:rFonts w:ascii="Arial" w:hAnsi="Arial" w:cs="Arial"/>
          <w:sz w:val="16"/>
        </w:rPr>
        <w:t>O TRIBUNAL PLENO, diante das razões apresentadas pelo Relator e com fulcro nos arts. 59 da Constituição Estadual e 1° da Lei Complementar n. 202/2000, decide:</w:t>
      </w:r>
    </w:p>
    <w:p w:rsidR="00EE2BF2" w:rsidRPr="00FA7039" w:rsidRDefault="00EE2BF2" w:rsidP="00074032">
      <w:pPr>
        <w:pStyle w:val="PlainText"/>
        <w:widowControl w:val="0"/>
        <w:jc w:val="both"/>
        <w:rPr>
          <w:rFonts w:ascii="Arial" w:hAnsi="Arial" w:cs="Arial"/>
          <w:sz w:val="16"/>
        </w:rPr>
      </w:pPr>
      <w:r w:rsidRPr="00FA7039">
        <w:rPr>
          <w:rFonts w:ascii="Arial" w:hAnsi="Arial" w:cs="Arial"/>
          <w:sz w:val="16"/>
        </w:rPr>
        <w:t>6.1. Ordenar o registro, nos termos do art. 34, II, c/c o art. 36, §2º, “b”, da Lei Complementar n. 202/2000, do ato de transferência para a reserva de Nivaldo Longen, servidor da Polícia Militar do Estado de Santa Catarina, matrícula n. 917139-8, no posto de Cabo, CPF n. 580.123.119-68, consubstanciado na Portaria n. 504/PMSC, de 10/06/2010, considerado legal conforme pareceres emitidos nos autos.</w:t>
      </w:r>
    </w:p>
    <w:p w:rsidR="00EE2BF2" w:rsidRPr="00FA7039" w:rsidRDefault="00EE2BF2" w:rsidP="00074032">
      <w:pPr>
        <w:pStyle w:val="PlainText"/>
        <w:widowControl w:val="0"/>
        <w:jc w:val="both"/>
        <w:rPr>
          <w:rFonts w:ascii="Arial" w:hAnsi="Arial" w:cs="Arial"/>
          <w:sz w:val="16"/>
        </w:rPr>
      </w:pPr>
      <w:r w:rsidRPr="00FA7039">
        <w:rPr>
          <w:rFonts w:ascii="Arial" w:hAnsi="Arial" w:cs="Arial"/>
          <w:sz w:val="16"/>
        </w:rPr>
        <w:t>6.2. Determinar o encaminhamento dos autos à Polícia Militar do Estado de Santa Catarina.</w:t>
      </w:r>
    </w:p>
    <w:p w:rsidR="00EE2BF2" w:rsidRPr="00FA7039" w:rsidRDefault="00EE2BF2" w:rsidP="00074032">
      <w:pPr>
        <w:pStyle w:val="PlainText"/>
        <w:widowControl w:val="0"/>
        <w:jc w:val="both"/>
        <w:rPr>
          <w:rFonts w:ascii="Arial" w:hAnsi="Arial" w:cs="Arial"/>
          <w:sz w:val="16"/>
        </w:rPr>
      </w:pPr>
      <w:r w:rsidRPr="00FA7039">
        <w:rPr>
          <w:rFonts w:ascii="Arial" w:hAnsi="Arial" w:cs="Arial"/>
          <w:sz w:val="16"/>
        </w:rPr>
        <w:t>7. Ata nº: 71/2010</w:t>
      </w:r>
    </w:p>
    <w:p w:rsidR="00EE2BF2" w:rsidRPr="00FA7039" w:rsidRDefault="00EE2BF2" w:rsidP="00074032">
      <w:pPr>
        <w:pStyle w:val="PlainText"/>
        <w:widowControl w:val="0"/>
        <w:jc w:val="both"/>
        <w:rPr>
          <w:rFonts w:ascii="Arial" w:hAnsi="Arial" w:cs="Arial"/>
          <w:sz w:val="16"/>
        </w:rPr>
      </w:pPr>
      <w:r w:rsidRPr="00FA7039">
        <w:rPr>
          <w:rFonts w:ascii="Arial" w:hAnsi="Arial" w:cs="Arial"/>
          <w:sz w:val="16"/>
        </w:rPr>
        <w:t>8. Data da Sessão: 03/11/2010</w:t>
      </w:r>
    </w:p>
    <w:p w:rsidR="00EE2BF2" w:rsidRPr="00FA7039" w:rsidRDefault="00EE2BF2" w:rsidP="00074032">
      <w:pPr>
        <w:pStyle w:val="PlainText"/>
        <w:widowControl w:val="0"/>
        <w:jc w:val="both"/>
        <w:rPr>
          <w:rFonts w:ascii="Arial" w:hAnsi="Arial" w:cs="Arial"/>
          <w:sz w:val="16"/>
        </w:rPr>
      </w:pPr>
      <w:r w:rsidRPr="00FA7039">
        <w:rPr>
          <w:rFonts w:ascii="Arial" w:hAnsi="Arial" w:cs="Arial"/>
          <w:sz w:val="16"/>
        </w:rPr>
        <w:t>9. Especificação do quorum:</w:t>
      </w:r>
    </w:p>
    <w:p w:rsidR="00EE2BF2" w:rsidRPr="00FA7039" w:rsidRDefault="00EE2BF2" w:rsidP="00074032">
      <w:pPr>
        <w:pStyle w:val="PlainText"/>
        <w:widowControl w:val="0"/>
        <w:jc w:val="both"/>
        <w:rPr>
          <w:rFonts w:ascii="Arial" w:hAnsi="Arial" w:cs="Arial"/>
          <w:sz w:val="16"/>
        </w:rPr>
      </w:pPr>
      <w:r w:rsidRPr="00FA7039">
        <w:rPr>
          <w:rFonts w:ascii="Arial" w:hAnsi="Arial" w:cs="Arial"/>
          <w:sz w:val="16"/>
        </w:rPr>
        <w:tab/>
        <w:t>9.1. Conselheiros presentes: Wilson Rogério Wan-Dall (Presidente), César Filomeno Fontes, Luiz Roberto Herbst, Herneus De Nadal, Julio Garcia e Gerson dos Santos Sicca (art. 86, §2º, da LC n. 202/2000)</w:t>
      </w:r>
    </w:p>
    <w:p w:rsidR="00EE2BF2" w:rsidRPr="00FA7039" w:rsidRDefault="00EE2BF2" w:rsidP="00074032">
      <w:pPr>
        <w:pStyle w:val="PlainText"/>
        <w:widowControl w:val="0"/>
        <w:jc w:val="both"/>
        <w:rPr>
          <w:rFonts w:ascii="Arial" w:hAnsi="Arial" w:cs="Arial"/>
          <w:sz w:val="16"/>
        </w:rPr>
      </w:pPr>
      <w:r w:rsidRPr="00FA7039">
        <w:rPr>
          <w:rFonts w:ascii="Arial" w:hAnsi="Arial" w:cs="Arial"/>
          <w:sz w:val="16"/>
        </w:rPr>
        <w:t>10. Representante do Ministério Público junto ao TC: Mauro André Flores Pedrozo</w:t>
      </w:r>
    </w:p>
    <w:p w:rsidR="00EE2BF2" w:rsidRPr="00FA7039" w:rsidRDefault="00EE2BF2" w:rsidP="00074032">
      <w:pPr>
        <w:pStyle w:val="PlainText"/>
        <w:widowControl w:val="0"/>
        <w:jc w:val="both"/>
        <w:rPr>
          <w:rFonts w:ascii="Arial" w:hAnsi="Arial" w:cs="Arial"/>
          <w:sz w:val="16"/>
        </w:rPr>
      </w:pPr>
      <w:r w:rsidRPr="00FA7039">
        <w:rPr>
          <w:rFonts w:ascii="Arial" w:hAnsi="Arial" w:cs="Arial"/>
          <w:sz w:val="16"/>
        </w:rPr>
        <w:t>11. Auditor presente: Cleber Muniz Gavi (Relator)</w:t>
      </w:r>
    </w:p>
    <w:p w:rsidR="00EE2BF2" w:rsidRDefault="00EE2BF2" w:rsidP="00074032">
      <w:pPr>
        <w:pStyle w:val="PlainText"/>
        <w:widowControl w:val="0"/>
        <w:jc w:val="both"/>
        <w:rPr>
          <w:rFonts w:ascii="Arial" w:hAnsi="Arial" w:cs="Arial"/>
          <w:sz w:val="16"/>
        </w:rPr>
      </w:pPr>
      <w:r w:rsidRPr="00FA7039">
        <w:rPr>
          <w:rFonts w:ascii="Arial" w:hAnsi="Arial" w:cs="Arial"/>
          <w:sz w:val="16"/>
        </w:rPr>
        <w:t>WILSON ROGÉRIO WAN-DALL</w:t>
      </w:r>
    </w:p>
    <w:p w:rsidR="00EE2BF2" w:rsidRDefault="00EE2BF2" w:rsidP="00987179">
      <w:pPr>
        <w:pStyle w:val="PlainText"/>
        <w:widowControl w:val="0"/>
        <w:jc w:val="both"/>
        <w:rPr>
          <w:rFonts w:ascii="Arial" w:hAnsi="Arial" w:cs="Arial"/>
          <w:sz w:val="16"/>
        </w:rPr>
      </w:pPr>
      <w:r w:rsidRPr="00FA7039">
        <w:rPr>
          <w:rFonts w:ascii="Arial" w:hAnsi="Arial" w:cs="Arial"/>
          <w:sz w:val="16"/>
        </w:rPr>
        <w:t xml:space="preserve">Presidente </w:t>
      </w:r>
    </w:p>
    <w:p w:rsidR="00EE2BF2" w:rsidRPr="00FA7039" w:rsidRDefault="00EE2BF2" w:rsidP="00074032">
      <w:pPr>
        <w:pStyle w:val="PlainText"/>
        <w:widowControl w:val="0"/>
        <w:jc w:val="both"/>
        <w:rPr>
          <w:rFonts w:ascii="Arial" w:hAnsi="Arial" w:cs="Arial"/>
          <w:sz w:val="16"/>
        </w:rPr>
      </w:pPr>
      <w:r w:rsidRPr="00FA7039">
        <w:rPr>
          <w:rFonts w:ascii="Arial" w:hAnsi="Arial" w:cs="Arial"/>
          <w:sz w:val="16"/>
        </w:rPr>
        <w:t>CÉSAR FILOMENO FONTES</w:t>
      </w:r>
    </w:p>
    <w:p w:rsidR="00EE2BF2" w:rsidRPr="00FA7039" w:rsidRDefault="00EE2BF2" w:rsidP="00074032">
      <w:pPr>
        <w:pStyle w:val="PlainText"/>
        <w:widowControl w:val="0"/>
        <w:jc w:val="both"/>
        <w:rPr>
          <w:rFonts w:ascii="Arial" w:hAnsi="Arial" w:cs="Arial"/>
          <w:sz w:val="16"/>
        </w:rPr>
      </w:pPr>
      <w:r w:rsidRPr="00FA7039">
        <w:rPr>
          <w:rFonts w:ascii="Arial" w:hAnsi="Arial" w:cs="Arial"/>
          <w:sz w:val="16"/>
        </w:rPr>
        <w:t>Relator (art. 91, II, da LC n. 202/2000)</w:t>
      </w:r>
    </w:p>
    <w:p w:rsidR="00EE2BF2" w:rsidRDefault="00EE2BF2" w:rsidP="00987179">
      <w:pPr>
        <w:pStyle w:val="PlainText"/>
        <w:widowControl w:val="0"/>
        <w:jc w:val="both"/>
        <w:rPr>
          <w:rFonts w:ascii="Arial" w:hAnsi="Arial" w:cs="Arial"/>
          <w:sz w:val="16"/>
        </w:rPr>
      </w:pPr>
      <w:r w:rsidRPr="00FA7039">
        <w:rPr>
          <w:rFonts w:ascii="Arial" w:hAnsi="Arial" w:cs="Arial"/>
          <w:sz w:val="16"/>
        </w:rPr>
        <w:t>Fui presente: MAURO ANDRÉ FLORES PEDROZO</w:t>
      </w:r>
    </w:p>
    <w:p w:rsidR="00EE2BF2" w:rsidRDefault="00EE2BF2" w:rsidP="00987179">
      <w:pPr>
        <w:pStyle w:val="PlainText"/>
        <w:widowControl w:val="0"/>
        <w:jc w:val="both"/>
        <w:rPr>
          <w:rFonts w:ascii="Arial" w:hAnsi="Arial" w:cs="Arial"/>
          <w:sz w:val="16"/>
        </w:rPr>
      </w:pPr>
      <w:r>
        <w:rPr>
          <w:rFonts w:ascii="Arial" w:hAnsi="Arial" w:cs="Arial"/>
          <w:sz w:val="16"/>
        </w:rPr>
        <w:t>P</w:t>
      </w:r>
      <w:r w:rsidRPr="00FA7039">
        <w:rPr>
          <w:rFonts w:ascii="Arial" w:hAnsi="Arial" w:cs="Arial"/>
          <w:sz w:val="16"/>
        </w:rPr>
        <w:t>rocurador-Geral do Ministério Público junto ao TCE/SC</w:t>
      </w:r>
      <w:r>
        <w:rPr>
          <w:noProof/>
          <w:lang w:eastAsia="pt-BR"/>
        </w:rPr>
        <w:pict>
          <v:line id="_x0000_s1034" style="position:absolute;left:0;text-align:left;z-index:251642880;mso-position-horizontal-relative:text;mso-position-vertical-relative:text" from="0,18pt" to="243pt,18pt" strokecolor="gray" strokeweight="3pt">
            <v:stroke linestyle="thinThin"/>
          </v:line>
        </w:pict>
      </w:r>
    </w:p>
    <w:p w:rsidR="00EE2BF2" w:rsidRDefault="00EE2BF2" w:rsidP="00987179">
      <w:pPr>
        <w:pStyle w:val="PlainText"/>
        <w:widowControl w:val="0"/>
        <w:jc w:val="both"/>
        <w:rPr>
          <w:rFonts w:ascii="Arial" w:hAnsi="Arial" w:cs="Arial"/>
          <w:sz w:val="16"/>
        </w:rPr>
      </w:pPr>
    </w:p>
    <w:p w:rsidR="00EE2BF2" w:rsidRPr="001F1CC2" w:rsidRDefault="00EE2BF2" w:rsidP="00987179">
      <w:pPr>
        <w:pStyle w:val="PlainText"/>
        <w:widowControl w:val="0"/>
        <w:jc w:val="both"/>
        <w:rPr>
          <w:rFonts w:ascii="Arial" w:hAnsi="Arial" w:cs="Arial"/>
          <w:sz w:val="16"/>
          <w:szCs w:val="16"/>
        </w:rPr>
      </w:pPr>
    </w:p>
    <w:p w:rsidR="00EE2BF2" w:rsidRPr="00FA7039" w:rsidRDefault="00EE2BF2" w:rsidP="00074032">
      <w:pPr>
        <w:pStyle w:val="PlainText"/>
        <w:widowControl w:val="0"/>
        <w:jc w:val="both"/>
        <w:rPr>
          <w:rFonts w:ascii="Arial" w:hAnsi="Arial" w:cs="Arial"/>
          <w:sz w:val="16"/>
        </w:rPr>
      </w:pPr>
      <w:r w:rsidRPr="0095297C">
        <w:rPr>
          <w:rFonts w:ascii="Arial" w:hAnsi="Arial" w:cs="Arial"/>
          <w:sz w:val="16"/>
        </w:rPr>
        <w:t>Decisão nº: 5226/2010</w:t>
      </w:r>
    </w:p>
    <w:p w:rsidR="00EE2BF2" w:rsidRPr="0095297C" w:rsidRDefault="00EE2BF2" w:rsidP="00074032">
      <w:pPr>
        <w:pStyle w:val="PlainText"/>
        <w:widowControl w:val="0"/>
        <w:jc w:val="both"/>
        <w:rPr>
          <w:rFonts w:ascii="Arial" w:hAnsi="Arial" w:cs="Arial"/>
          <w:sz w:val="16"/>
        </w:rPr>
      </w:pPr>
      <w:r w:rsidRPr="0095297C">
        <w:rPr>
          <w:rFonts w:ascii="Arial" w:hAnsi="Arial" w:cs="Arial"/>
          <w:sz w:val="16"/>
        </w:rPr>
        <w:t xml:space="preserve">1. Processo nº: APE-10/00655463 </w:t>
      </w:r>
    </w:p>
    <w:p w:rsidR="00EE2BF2" w:rsidRPr="0095297C" w:rsidRDefault="00EE2BF2" w:rsidP="00074032">
      <w:pPr>
        <w:pStyle w:val="PlainText"/>
        <w:widowControl w:val="0"/>
        <w:jc w:val="both"/>
        <w:rPr>
          <w:rFonts w:ascii="Arial" w:hAnsi="Arial" w:cs="Arial"/>
          <w:sz w:val="16"/>
        </w:rPr>
      </w:pPr>
      <w:r w:rsidRPr="0095297C">
        <w:rPr>
          <w:rFonts w:ascii="Arial" w:hAnsi="Arial" w:cs="Arial"/>
          <w:sz w:val="16"/>
        </w:rPr>
        <w:t xml:space="preserve">2. Assunto: Registro de Ato de Transferência para a Reserva Remunerada de Lauro Vieira </w:t>
      </w:r>
    </w:p>
    <w:p w:rsidR="00EE2BF2" w:rsidRPr="0095297C" w:rsidRDefault="00EE2BF2" w:rsidP="00074032">
      <w:pPr>
        <w:pStyle w:val="PlainText"/>
        <w:widowControl w:val="0"/>
        <w:jc w:val="both"/>
        <w:rPr>
          <w:rFonts w:ascii="Arial" w:hAnsi="Arial" w:cs="Arial"/>
          <w:sz w:val="16"/>
        </w:rPr>
      </w:pPr>
      <w:r w:rsidRPr="0095297C">
        <w:rPr>
          <w:rFonts w:ascii="Arial" w:hAnsi="Arial" w:cs="Arial"/>
          <w:sz w:val="16"/>
        </w:rPr>
        <w:t>3. Responsável: Luiz da Silva Maciel</w:t>
      </w:r>
      <w:r w:rsidRPr="0095297C">
        <w:rPr>
          <w:rFonts w:ascii="Arial" w:hAnsi="Arial" w:cs="Arial"/>
          <w:sz w:val="16"/>
        </w:rPr>
        <w:tab/>
      </w:r>
    </w:p>
    <w:p w:rsidR="00EE2BF2" w:rsidRPr="0095297C" w:rsidRDefault="00EE2BF2" w:rsidP="00074032">
      <w:pPr>
        <w:pStyle w:val="PlainText"/>
        <w:widowControl w:val="0"/>
        <w:jc w:val="both"/>
        <w:rPr>
          <w:rFonts w:ascii="Arial" w:hAnsi="Arial" w:cs="Arial"/>
          <w:sz w:val="16"/>
        </w:rPr>
      </w:pPr>
      <w:r w:rsidRPr="0095297C">
        <w:rPr>
          <w:rFonts w:ascii="Arial" w:hAnsi="Arial" w:cs="Arial"/>
          <w:sz w:val="16"/>
        </w:rPr>
        <w:t xml:space="preserve">4. Unidade Gestora: </w:t>
      </w:r>
      <w:r w:rsidRPr="00987179">
        <w:rPr>
          <w:rFonts w:ascii="Arial" w:hAnsi="Arial" w:cs="Arial"/>
          <w:b/>
          <w:sz w:val="16"/>
        </w:rPr>
        <w:t>Polícia Militar do Estado de Santa Catarina</w:t>
      </w:r>
    </w:p>
    <w:p w:rsidR="00EE2BF2" w:rsidRPr="0095297C" w:rsidRDefault="00EE2BF2" w:rsidP="00074032">
      <w:pPr>
        <w:pStyle w:val="PlainText"/>
        <w:widowControl w:val="0"/>
        <w:jc w:val="both"/>
        <w:rPr>
          <w:rFonts w:ascii="Arial" w:hAnsi="Arial" w:cs="Arial"/>
          <w:sz w:val="16"/>
        </w:rPr>
      </w:pPr>
      <w:r w:rsidRPr="0095297C">
        <w:rPr>
          <w:rFonts w:ascii="Arial" w:hAnsi="Arial" w:cs="Arial"/>
          <w:sz w:val="16"/>
        </w:rPr>
        <w:t>5. Unidade Técnica: DAP</w:t>
      </w:r>
    </w:p>
    <w:p w:rsidR="00EE2BF2" w:rsidRPr="0095297C" w:rsidRDefault="00EE2BF2" w:rsidP="00074032">
      <w:pPr>
        <w:pStyle w:val="PlainText"/>
        <w:widowControl w:val="0"/>
        <w:jc w:val="both"/>
        <w:rPr>
          <w:rFonts w:ascii="Arial" w:hAnsi="Arial" w:cs="Arial"/>
          <w:sz w:val="16"/>
        </w:rPr>
      </w:pPr>
      <w:r w:rsidRPr="0095297C">
        <w:rPr>
          <w:rFonts w:ascii="Arial" w:hAnsi="Arial" w:cs="Arial"/>
          <w:sz w:val="16"/>
        </w:rPr>
        <w:t xml:space="preserve">6. </w:t>
      </w:r>
      <w:r>
        <w:rPr>
          <w:rFonts w:ascii="Arial" w:hAnsi="Arial" w:cs="Arial"/>
          <w:sz w:val="16"/>
        </w:rPr>
        <w:t>Decisão:</w:t>
      </w:r>
    </w:p>
    <w:p w:rsidR="00EE2BF2" w:rsidRPr="0095297C" w:rsidRDefault="00EE2BF2" w:rsidP="00074032">
      <w:pPr>
        <w:pStyle w:val="PlainText"/>
        <w:widowControl w:val="0"/>
        <w:jc w:val="both"/>
        <w:rPr>
          <w:rFonts w:ascii="Arial" w:hAnsi="Arial" w:cs="Arial"/>
          <w:sz w:val="16"/>
        </w:rPr>
      </w:pPr>
      <w:r w:rsidRPr="0095297C">
        <w:rPr>
          <w:rFonts w:ascii="Arial" w:hAnsi="Arial" w:cs="Arial"/>
          <w:sz w:val="16"/>
        </w:rPr>
        <w:t>O TRIBUNAL PLENO, diante das razões apresentadas pelo Relator e com fulcro nos arts. 59 da Constituição Estadual e 1° da Lei Complementar n. 202/2000, decide:</w:t>
      </w:r>
    </w:p>
    <w:p w:rsidR="00EE2BF2" w:rsidRPr="0095297C" w:rsidRDefault="00EE2BF2" w:rsidP="00074032">
      <w:pPr>
        <w:pStyle w:val="PlainText"/>
        <w:widowControl w:val="0"/>
        <w:jc w:val="both"/>
        <w:rPr>
          <w:rFonts w:ascii="Arial" w:hAnsi="Arial" w:cs="Arial"/>
          <w:sz w:val="16"/>
        </w:rPr>
      </w:pPr>
      <w:r w:rsidRPr="0095297C">
        <w:rPr>
          <w:rFonts w:ascii="Arial" w:hAnsi="Arial" w:cs="Arial"/>
          <w:sz w:val="16"/>
        </w:rPr>
        <w:t>6.1. Ordenar o registro, nos termos do art. 34, II, c/c o art. 36, §2º, “b”, da Lei Complementar n. 202/2000, do ato de transferência para a reserva remunerada de LAURO VIEIRA, da Polícia Militar do Estado de Santa Catarina, ocupante do posto de 3º Sargento, matrícula nº 911467-0, CPF nº 550.865.869-68, consubstanciado na Portaria nº 517/PMSC, de 14/06/2010, considerado legal conforme pareceres emitidos nos autos.</w:t>
      </w:r>
    </w:p>
    <w:p w:rsidR="00EE2BF2" w:rsidRPr="0095297C" w:rsidRDefault="00EE2BF2" w:rsidP="00074032">
      <w:pPr>
        <w:pStyle w:val="PlainText"/>
        <w:widowControl w:val="0"/>
        <w:jc w:val="both"/>
        <w:rPr>
          <w:rFonts w:ascii="Arial" w:hAnsi="Arial" w:cs="Arial"/>
          <w:sz w:val="16"/>
        </w:rPr>
      </w:pPr>
      <w:r w:rsidRPr="0095297C">
        <w:rPr>
          <w:rFonts w:ascii="Arial" w:hAnsi="Arial" w:cs="Arial"/>
          <w:sz w:val="16"/>
        </w:rPr>
        <w:t>6.2. Determinar o encaminhamento dos autos à Polícia Militar do Estado de Santa Catarina.</w:t>
      </w:r>
    </w:p>
    <w:p w:rsidR="00EE2BF2" w:rsidRPr="0095297C" w:rsidRDefault="00EE2BF2" w:rsidP="00074032">
      <w:pPr>
        <w:pStyle w:val="PlainText"/>
        <w:widowControl w:val="0"/>
        <w:jc w:val="both"/>
        <w:rPr>
          <w:rFonts w:ascii="Arial" w:hAnsi="Arial" w:cs="Arial"/>
          <w:sz w:val="16"/>
        </w:rPr>
      </w:pPr>
      <w:r w:rsidRPr="0095297C">
        <w:rPr>
          <w:rFonts w:ascii="Arial" w:hAnsi="Arial" w:cs="Arial"/>
          <w:sz w:val="16"/>
        </w:rPr>
        <w:t>7. Ata nº: 71/2010</w:t>
      </w:r>
    </w:p>
    <w:p w:rsidR="00EE2BF2" w:rsidRPr="0095297C" w:rsidRDefault="00EE2BF2" w:rsidP="00074032">
      <w:pPr>
        <w:pStyle w:val="PlainText"/>
        <w:widowControl w:val="0"/>
        <w:jc w:val="both"/>
        <w:rPr>
          <w:rFonts w:ascii="Arial" w:hAnsi="Arial" w:cs="Arial"/>
          <w:sz w:val="16"/>
        </w:rPr>
      </w:pPr>
      <w:r w:rsidRPr="0095297C">
        <w:rPr>
          <w:rFonts w:ascii="Arial" w:hAnsi="Arial" w:cs="Arial"/>
          <w:sz w:val="16"/>
        </w:rPr>
        <w:t>8. Data da Sessão: 03/11/2010</w:t>
      </w:r>
    </w:p>
    <w:p w:rsidR="00EE2BF2" w:rsidRPr="0095297C" w:rsidRDefault="00EE2BF2" w:rsidP="00074032">
      <w:pPr>
        <w:pStyle w:val="PlainText"/>
        <w:widowControl w:val="0"/>
        <w:jc w:val="both"/>
        <w:rPr>
          <w:rFonts w:ascii="Arial" w:hAnsi="Arial" w:cs="Arial"/>
          <w:sz w:val="16"/>
        </w:rPr>
      </w:pPr>
      <w:r w:rsidRPr="0095297C">
        <w:rPr>
          <w:rFonts w:ascii="Arial" w:hAnsi="Arial" w:cs="Arial"/>
          <w:sz w:val="16"/>
        </w:rPr>
        <w:t>9. Especificação do quorum:</w:t>
      </w:r>
    </w:p>
    <w:p w:rsidR="00EE2BF2" w:rsidRPr="0095297C" w:rsidRDefault="00EE2BF2" w:rsidP="00074032">
      <w:pPr>
        <w:pStyle w:val="PlainText"/>
        <w:widowControl w:val="0"/>
        <w:jc w:val="both"/>
        <w:rPr>
          <w:rFonts w:ascii="Arial" w:hAnsi="Arial" w:cs="Arial"/>
          <w:sz w:val="16"/>
        </w:rPr>
      </w:pPr>
      <w:r w:rsidRPr="0095297C">
        <w:rPr>
          <w:rFonts w:ascii="Arial" w:hAnsi="Arial" w:cs="Arial"/>
          <w:sz w:val="16"/>
        </w:rPr>
        <w:tab/>
        <w:t>9.1. Conselheiros presentes: Wilson Rogério Wan-Dall (Presidente), César Filomeno Fontes, Luiz Roberto Herbst, Herneus De Nadal, Julio Garcia e Gerson dos Santos Sicca (art. 86, §2º, da LC n. 202/2000)</w:t>
      </w:r>
    </w:p>
    <w:p w:rsidR="00EE2BF2" w:rsidRPr="0095297C" w:rsidRDefault="00EE2BF2" w:rsidP="00074032">
      <w:pPr>
        <w:pStyle w:val="PlainText"/>
        <w:widowControl w:val="0"/>
        <w:jc w:val="both"/>
        <w:rPr>
          <w:rFonts w:ascii="Arial" w:hAnsi="Arial" w:cs="Arial"/>
          <w:sz w:val="16"/>
        </w:rPr>
      </w:pPr>
      <w:r w:rsidRPr="0095297C">
        <w:rPr>
          <w:rFonts w:ascii="Arial" w:hAnsi="Arial" w:cs="Arial"/>
          <w:sz w:val="16"/>
        </w:rPr>
        <w:t>10. Representante do Ministério Público junto ao TC: Mauro André Flores Pedrozo</w:t>
      </w:r>
    </w:p>
    <w:p w:rsidR="00EE2BF2" w:rsidRPr="0095297C" w:rsidRDefault="00EE2BF2" w:rsidP="00074032">
      <w:pPr>
        <w:pStyle w:val="PlainText"/>
        <w:widowControl w:val="0"/>
        <w:jc w:val="both"/>
        <w:rPr>
          <w:rFonts w:ascii="Arial" w:hAnsi="Arial" w:cs="Arial"/>
          <w:sz w:val="16"/>
        </w:rPr>
      </w:pPr>
      <w:r w:rsidRPr="0095297C">
        <w:rPr>
          <w:rFonts w:ascii="Arial" w:hAnsi="Arial" w:cs="Arial"/>
          <w:sz w:val="16"/>
        </w:rPr>
        <w:t>11. Auditor presente: Cleber Muniz Gavi (Relator)</w:t>
      </w:r>
    </w:p>
    <w:p w:rsidR="00EE2BF2" w:rsidRDefault="00EE2BF2" w:rsidP="00074032">
      <w:pPr>
        <w:pStyle w:val="PlainText"/>
        <w:widowControl w:val="0"/>
        <w:jc w:val="both"/>
        <w:rPr>
          <w:rFonts w:ascii="Arial" w:hAnsi="Arial" w:cs="Arial"/>
          <w:sz w:val="16"/>
        </w:rPr>
      </w:pPr>
      <w:r w:rsidRPr="0095297C">
        <w:rPr>
          <w:rFonts w:ascii="Arial" w:hAnsi="Arial" w:cs="Arial"/>
          <w:sz w:val="16"/>
        </w:rPr>
        <w:t>WILSON ROGÉRIO WAN-DALL</w:t>
      </w:r>
    </w:p>
    <w:p w:rsidR="00EE2BF2" w:rsidRDefault="00EE2BF2" w:rsidP="00987179">
      <w:pPr>
        <w:pStyle w:val="PlainText"/>
        <w:widowControl w:val="0"/>
        <w:jc w:val="both"/>
        <w:rPr>
          <w:rFonts w:ascii="Arial" w:hAnsi="Arial" w:cs="Arial"/>
          <w:sz w:val="16"/>
        </w:rPr>
      </w:pPr>
      <w:r w:rsidRPr="0095297C">
        <w:rPr>
          <w:rFonts w:ascii="Arial" w:hAnsi="Arial" w:cs="Arial"/>
          <w:sz w:val="16"/>
        </w:rPr>
        <w:t>Presidente</w:t>
      </w:r>
    </w:p>
    <w:p w:rsidR="00EE2BF2" w:rsidRPr="0095297C" w:rsidRDefault="00EE2BF2" w:rsidP="00074032">
      <w:pPr>
        <w:pStyle w:val="PlainText"/>
        <w:widowControl w:val="0"/>
        <w:jc w:val="both"/>
        <w:rPr>
          <w:rFonts w:ascii="Arial" w:hAnsi="Arial" w:cs="Arial"/>
          <w:sz w:val="16"/>
        </w:rPr>
      </w:pPr>
      <w:r w:rsidRPr="0095297C">
        <w:rPr>
          <w:rFonts w:ascii="Arial" w:hAnsi="Arial" w:cs="Arial"/>
          <w:sz w:val="16"/>
        </w:rPr>
        <w:t>CÉSAR FILOMENO FONTES</w:t>
      </w:r>
    </w:p>
    <w:p w:rsidR="00EE2BF2" w:rsidRPr="0095297C" w:rsidRDefault="00EE2BF2" w:rsidP="00074032">
      <w:pPr>
        <w:pStyle w:val="PlainText"/>
        <w:widowControl w:val="0"/>
        <w:jc w:val="both"/>
        <w:rPr>
          <w:rFonts w:ascii="Arial" w:hAnsi="Arial" w:cs="Arial"/>
          <w:sz w:val="16"/>
        </w:rPr>
      </w:pPr>
      <w:r w:rsidRPr="0095297C">
        <w:rPr>
          <w:rFonts w:ascii="Arial" w:hAnsi="Arial" w:cs="Arial"/>
          <w:sz w:val="16"/>
        </w:rPr>
        <w:t>Relator (art. 91, II, da LC n. 202/2000)</w:t>
      </w:r>
    </w:p>
    <w:p w:rsidR="00EE2BF2" w:rsidRDefault="00EE2BF2" w:rsidP="00987179">
      <w:pPr>
        <w:pStyle w:val="PlainText"/>
        <w:widowControl w:val="0"/>
        <w:jc w:val="both"/>
        <w:rPr>
          <w:rFonts w:ascii="Arial" w:hAnsi="Arial" w:cs="Arial"/>
          <w:sz w:val="16"/>
        </w:rPr>
      </w:pPr>
      <w:r w:rsidRPr="0095297C">
        <w:rPr>
          <w:rFonts w:ascii="Arial" w:hAnsi="Arial" w:cs="Arial"/>
          <w:sz w:val="16"/>
        </w:rPr>
        <w:t>Fui presente: MAURO ANDRÉ FLORES PEDROZO</w:t>
      </w:r>
    </w:p>
    <w:p w:rsidR="00EE2BF2" w:rsidRDefault="00EE2BF2" w:rsidP="00987179">
      <w:pPr>
        <w:pStyle w:val="PlainText"/>
        <w:widowControl w:val="0"/>
        <w:jc w:val="both"/>
        <w:rPr>
          <w:rFonts w:ascii="Arial" w:hAnsi="Arial" w:cs="Arial"/>
          <w:sz w:val="16"/>
        </w:rPr>
      </w:pPr>
      <w:r>
        <w:rPr>
          <w:rFonts w:ascii="Arial" w:hAnsi="Arial" w:cs="Arial"/>
          <w:sz w:val="16"/>
        </w:rPr>
        <w:t>P</w:t>
      </w:r>
      <w:r w:rsidRPr="0095297C">
        <w:rPr>
          <w:rFonts w:ascii="Arial" w:hAnsi="Arial" w:cs="Arial"/>
          <w:sz w:val="16"/>
        </w:rPr>
        <w:t>rocurador-Geral do Ministério Público junto ao TCE/SC</w:t>
      </w:r>
      <w:r>
        <w:rPr>
          <w:noProof/>
          <w:lang w:eastAsia="pt-BR"/>
        </w:rPr>
        <w:pict>
          <v:line id="_x0000_s1035" style="position:absolute;left:0;text-align:left;z-index:251643904;mso-position-horizontal-relative:text;mso-position-vertical-relative:text" from="0,18pt" to="243pt,18pt" strokecolor="gray" strokeweight="3pt">
            <v:stroke linestyle="thinThin"/>
          </v:line>
        </w:pict>
      </w:r>
    </w:p>
    <w:p w:rsidR="00EE2BF2" w:rsidRDefault="00EE2BF2" w:rsidP="00987179">
      <w:pPr>
        <w:pStyle w:val="PlainText"/>
        <w:widowControl w:val="0"/>
        <w:jc w:val="both"/>
        <w:rPr>
          <w:rFonts w:ascii="Arial" w:hAnsi="Arial" w:cs="Arial"/>
          <w:sz w:val="16"/>
        </w:rPr>
      </w:pPr>
    </w:p>
    <w:p w:rsidR="00EE2BF2" w:rsidRPr="00987179" w:rsidRDefault="00EE2BF2" w:rsidP="00987179">
      <w:pPr>
        <w:pStyle w:val="PlainText"/>
        <w:widowControl w:val="0"/>
        <w:jc w:val="both"/>
        <w:rPr>
          <w:rFonts w:ascii="Arial" w:hAnsi="Arial" w:cs="Arial"/>
          <w:sz w:val="16"/>
        </w:rPr>
      </w:pPr>
    </w:p>
    <w:p w:rsidR="00EE2BF2" w:rsidRPr="0095297C" w:rsidRDefault="00EE2BF2" w:rsidP="00074032">
      <w:pPr>
        <w:pStyle w:val="PlainText"/>
        <w:widowControl w:val="0"/>
        <w:jc w:val="both"/>
        <w:rPr>
          <w:rFonts w:ascii="Arial" w:hAnsi="Arial" w:cs="Arial"/>
          <w:sz w:val="16"/>
        </w:rPr>
      </w:pPr>
      <w:r w:rsidRPr="00D72F48">
        <w:rPr>
          <w:rFonts w:ascii="Arial" w:hAnsi="Arial" w:cs="Arial"/>
          <w:sz w:val="16"/>
        </w:rPr>
        <w:t>Decisão nº: 5227/2010</w:t>
      </w:r>
    </w:p>
    <w:p w:rsidR="00EE2BF2" w:rsidRPr="00D72F48" w:rsidRDefault="00EE2BF2" w:rsidP="00074032">
      <w:pPr>
        <w:pStyle w:val="PlainText"/>
        <w:widowControl w:val="0"/>
        <w:jc w:val="both"/>
        <w:rPr>
          <w:rFonts w:ascii="Arial" w:hAnsi="Arial" w:cs="Arial"/>
          <w:sz w:val="16"/>
        </w:rPr>
      </w:pPr>
      <w:r w:rsidRPr="00D72F48">
        <w:rPr>
          <w:rFonts w:ascii="Arial" w:hAnsi="Arial" w:cs="Arial"/>
          <w:sz w:val="16"/>
        </w:rPr>
        <w:t>1. Processo nº: APE-10/00655625</w:t>
      </w:r>
    </w:p>
    <w:p w:rsidR="00EE2BF2" w:rsidRPr="00D72F48" w:rsidRDefault="00EE2BF2" w:rsidP="00074032">
      <w:pPr>
        <w:pStyle w:val="PlainText"/>
        <w:widowControl w:val="0"/>
        <w:jc w:val="both"/>
        <w:rPr>
          <w:rFonts w:ascii="Arial" w:hAnsi="Arial" w:cs="Arial"/>
          <w:sz w:val="16"/>
        </w:rPr>
      </w:pPr>
      <w:r w:rsidRPr="00D72F48">
        <w:rPr>
          <w:rFonts w:ascii="Arial" w:hAnsi="Arial" w:cs="Arial"/>
          <w:sz w:val="16"/>
        </w:rPr>
        <w:t>2. Assunto: Registro de Ato de Transferência para a Reserva Remunerada de Vilmar Debastiani</w:t>
      </w:r>
    </w:p>
    <w:p w:rsidR="00EE2BF2" w:rsidRPr="00D72F48" w:rsidRDefault="00EE2BF2" w:rsidP="00074032">
      <w:pPr>
        <w:pStyle w:val="PlainText"/>
        <w:widowControl w:val="0"/>
        <w:jc w:val="both"/>
        <w:rPr>
          <w:rFonts w:ascii="Arial" w:hAnsi="Arial" w:cs="Arial"/>
          <w:sz w:val="16"/>
        </w:rPr>
      </w:pPr>
      <w:r w:rsidRPr="00D72F48">
        <w:rPr>
          <w:rFonts w:ascii="Arial" w:hAnsi="Arial" w:cs="Arial"/>
          <w:sz w:val="16"/>
        </w:rPr>
        <w:t>3. Responsável: Luiz da Silva Maciel</w:t>
      </w:r>
    </w:p>
    <w:p w:rsidR="00EE2BF2" w:rsidRPr="00987179" w:rsidRDefault="00EE2BF2" w:rsidP="00074032">
      <w:pPr>
        <w:pStyle w:val="PlainText"/>
        <w:widowControl w:val="0"/>
        <w:jc w:val="both"/>
        <w:rPr>
          <w:rFonts w:ascii="Arial" w:hAnsi="Arial" w:cs="Arial"/>
          <w:b/>
          <w:sz w:val="16"/>
        </w:rPr>
      </w:pPr>
      <w:r w:rsidRPr="00D72F48">
        <w:rPr>
          <w:rFonts w:ascii="Arial" w:hAnsi="Arial" w:cs="Arial"/>
          <w:sz w:val="16"/>
        </w:rPr>
        <w:t xml:space="preserve">4. Unidade Gestora: </w:t>
      </w:r>
      <w:r w:rsidRPr="00987179">
        <w:rPr>
          <w:rFonts w:ascii="Arial" w:hAnsi="Arial" w:cs="Arial"/>
          <w:b/>
          <w:sz w:val="16"/>
        </w:rPr>
        <w:t>Polícia Militar do Estado de Santa Catarina</w:t>
      </w:r>
    </w:p>
    <w:p w:rsidR="00EE2BF2" w:rsidRPr="00D72F48" w:rsidRDefault="00EE2BF2" w:rsidP="00074032">
      <w:pPr>
        <w:pStyle w:val="PlainText"/>
        <w:widowControl w:val="0"/>
        <w:jc w:val="both"/>
        <w:rPr>
          <w:rFonts w:ascii="Arial" w:hAnsi="Arial" w:cs="Arial"/>
          <w:sz w:val="16"/>
        </w:rPr>
      </w:pPr>
      <w:r w:rsidRPr="00D72F48">
        <w:rPr>
          <w:rFonts w:ascii="Arial" w:hAnsi="Arial" w:cs="Arial"/>
          <w:sz w:val="16"/>
        </w:rPr>
        <w:t>5. Unidade Técnica: DAP</w:t>
      </w:r>
    </w:p>
    <w:p w:rsidR="00EE2BF2" w:rsidRPr="00D72F48" w:rsidRDefault="00EE2BF2" w:rsidP="00074032">
      <w:pPr>
        <w:pStyle w:val="PlainText"/>
        <w:widowControl w:val="0"/>
        <w:jc w:val="both"/>
        <w:rPr>
          <w:rFonts w:ascii="Arial" w:hAnsi="Arial" w:cs="Arial"/>
          <w:sz w:val="16"/>
        </w:rPr>
      </w:pPr>
      <w:r w:rsidRPr="00D72F48">
        <w:rPr>
          <w:rFonts w:ascii="Arial" w:hAnsi="Arial" w:cs="Arial"/>
          <w:sz w:val="16"/>
        </w:rPr>
        <w:t xml:space="preserve">6. </w:t>
      </w:r>
      <w:r>
        <w:rPr>
          <w:rFonts w:ascii="Arial" w:hAnsi="Arial" w:cs="Arial"/>
          <w:sz w:val="16"/>
        </w:rPr>
        <w:t>Decisão:</w:t>
      </w:r>
    </w:p>
    <w:p w:rsidR="00EE2BF2" w:rsidRPr="00D72F48" w:rsidRDefault="00EE2BF2" w:rsidP="00074032">
      <w:pPr>
        <w:pStyle w:val="PlainText"/>
        <w:widowControl w:val="0"/>
        <w:jc w:val="both"/>
        <w:rPr>
          <w:rFonts w:ascii="Arial" w:hAnsi="Arial" w:cs="Arial"/>
          <w:sz w:val="16"/>
        </w:rPr>
      </w:pPr>
      <w:r w:rsidRPr="00D72F48">
        <w:rPr>
          <w:rFonts w:ascii="Arial" w:hAnsi="Arial" w:cs="Arial"/>
          <w:sz w:val="16"/>
        </w:rPr>
        <w:t>O TRIBUNAL PLENO, diante das razões apresentadas pelo Relator e com fulcro nos arts. 59 da Constituição Estadual e 1° da Lei Complementar nº 202/2000, decide:</w:t>
      </w:r>
    </w:p>
    <w:p w:rsidR="00EE2BF2" w:rsidRPr="00D72F48" w:rsidRDefault="00EE2BF2" w:rsidP="00074032">
      <w:pPr>
        <w:pStyle w:val="PlainText"/>
        <w:widowControl w:val="0"/>
        <w:jc w:val="both"/>
        <w:rPr>
          <w:rFonts w:ascii="Arial" w:hAnsi="Arial" w:cs="Arial"/>
          <w:sz w:val="16"/>
        </w:rPr>
      </w:pPr>
      <w:r w:rsidRPr="00D72F48">
        <w:rPr>
          <w:rFonts w:ascii="Arial" w:hAnsi="Arial" w:cs="Arial"/>
          <w:sz w:val="16"/>
        </w:rPr>
        <w:t>6.1. Ordenar o registro, nos termos do art. 34, II, c/c o art. 36, §2º, “b”, da Lei Complementar nº 202/2000, do ato de transferência para a reserva remunerada de Vilmar Debastiani, servidor da Polícia Militar do Estado de Santa Catarina, ocupante do posto de Subtenente, matrícula nº 910737-1, CPF nº 425.847.109-78, consubstanciado na Portaria nº 518/PMSC, de 14/06/2010, considerado legal conforme pareceres emitidos nos autos.</w:t>
      </w:r>
    </w:p>
    <w:p w:rsidR="00EE2BF2" w:rsidRPr="00D72F48" w:rsidRDefault="00EE2BF2" w:rsidP="00074032">
      <w:pPr>
        <w:pStyle w:val="PlainText"/>
        <w:widowControl w:val="0"/>
        <w:jc w:val="both"/>
        <w:rPr>
          <w:rFonts w:ascii="Arial" w:hAnsi="Arial" w:cs="Arial"/>
          <w:sz w:val="16"/>
        </w:rPr>
      </w:pPr>
      <w:r w:rsidRPr="00D72F48">
        <w:rPr>
          <w:rFonts w:ascii="Arial" w:hAnsi="Arial" w:cs="Arial"/>
          <w:sz w:val="16"/>
        </w:rPr>
        <w:t>6.2. Determinar o encaminhamento dos autos à Polícia Militar do Estado de Santa Catarina.</w:t>
      </w:r>
    </w:p>
    <w:p w:rsidR="00EE2BF2" w:rsidRPr="00D72F48" w:rsidRDefault="00EE2BF2" w:rsidP="00074032">
      <w:pPr>
        <w:pStyle w:val="PlainText"/>
        <w:widowControl w:val="0"/>
        <w:jc w:val="both"/>
        <w:rPr>
          <w:rFonts w:ascii="Arial" w:hAnsi="Arial" w:cs="Arial"/>
          <w:sz w:val="16"/>
        </w:rPr>
      </w:pPr>
      <w:r w:rsidRPr="00D72F48">
        <w:rPr>
          <w:rFonts w:ascii="Arial" w:hAnsi="Arial" w:cs="Arial"/>
          <w:sz w:val="16"/>
        </w:rPr>
        <w:t>7. Ata nº: 71/2010</w:t>
      </w:r>
    </w:p>
    <w:p w:rsidR="00EE2BF2" w:rsidRPr="00D72F48" w:rsidRDefault="00EE2BF2" w:rsidP="00074032">
      <w:pPr>
        <w:pStyle w:val="PlainText"/>
        <w:widowControl w:val="0"/>
        <w:jc w:val="both"/>
        <w:rPr>
          <w:rFonts w:ascii="Arial" w:hAnsi="Arial" w:cs="Arial"/>
          <w:sz w:val="16"/>
        </w:rPr>
      </w:pPr>
      <w:r w:rsidRPr="00D72F48">
        <w:rPr>
          <w:rFonts w:ascii="Arial" w:hAnsi="Arial" w:cs="Arial"/>
          <w:sz w:val="16"/>
        </w:rPr>
        <w:t>8. Data da Sessão: 03/11/2010</w:t>
      </w:r>
    </w:p>
    <w:p w:rsidR="00EE2BF2" w:rsidRPr="00D72F48" w:rsidRDefault="00EE2BF2" w:rsidP="00074032">
      <w:pPr>
        <w:pStyle w:val="PlainText"/>
        <w:widowControl w:val="0"/>
        <w:jc w:val="both"/>
        <w:rPr>
          <w:rFonts w:ascii="Arial" w:hAnsi="Arial" w:cs="Arial"/>
          <w:sz w:val="16"/>
        </w:rPr>
      </w:pPr>
      <w:r w:rsidRPr="00D72F48">
        <w:rPr>
          <w:rFonts w:ascii="Arial" w:hAnsi="Arial" w:cs="Arial"/>
          <w:sz w:val="16"/>
        </w:rPr>
        <w:t>9. Especificação do quorum:</w:t>
      </w:r>
    </w:p>
    <w:p w:rsidR="00EE2BF2" w:rsidRPr="00D72F48" w:rsidRDefault="00EE2BF2" w:rsidP="00074032">
      <w:pPr>
        <w:pStyle w:val="PlainText"/>
        <w:widowControl w:val="0"/>
        <w:jc w:val="both"/>
        <w:rPr>
          <w:rFonts w:ascii="Arial" w:hAnsi="Arial" w:cs="Arial"/>
          <w:sz w:val="16"/>
        </w:rPr>
      </w:pPr>
      <w:r w:rsidRPr="00D72F48">
        <w:rPr>
          <w:rFonts w:ascii="Arial" w:hAnsi="Arial" w:cs="Arial"/>
          <w:sz w:val="16"/>
        </w:rPr>
        <w:tab/>
        <w:t>9.1. Conselheiros presentes: Wilson Rogério Wan-Dall (Presidente), César Filomeno Fontes, Luiz Roberto Herbst, Herneus De Nadal, Julio Garcia e Gerson dos Santos Sicca (art. 86, §2º, da LC n. 202/2000)</w:t>
      </w:r>
    </w:p>
    <w:p w:rsidR="00EE2BF2" w:rsidRPr="00D72F48" w:rsidRDefault="00EE2BF2" w:rsidP="00074032">
      <w:pPr>
        <w:pStyle w:val="PlainText"/>
        <w:widowControl w:val="0"/>
        <w:jc w:val="both"/>
        <w:rPr>
          <w:rFonts w:ascii="Arial" w:hAnsi="Arial" w:cs="Arial"/>
          <w:sz w:val="16"/>
        </w:rPr>
      </w:pPr>
      <w:r w:rsidRPr="00D72F48">
        <w:rPr>
          <w:rFonts w:ascii="Arial" w:hAnsi="Arial" w:cs="Arial"/>
          <w:sz w:val="16"/>
        </w:rPr>
        <w:t>10. Representante do Ministério Público junto ao TC: Mauro André Flores Pedrozo</w:t>
      </w:r>
    </w:p>
    <w:p w:rsidR="00EE2BF2" w:rsidRPr="00D72F48" w:rsidRDefault="00EE2BF2" w:rsidP="00074032">
      <w:pPr>
        <w:pStyle w:val="PlainText"/>
        <w:widowControl w:val="0"/>
        <w:jc w:val="both"/>
        <w:rPr>
          <w:rFonts w:ascii="Arial" w:hAnsi="Arial" w:cs="Arial"/>
          <w:sz w:val="16"/>
        </w:rPr>
      </w:pPr>
      <w:r w:rsidRPr="00D72F48">
        <w:rPr>
          <w:rFonts w:ascii="Arial" w:hAnsi="Arial" w:cs="Arial"/>
          <w:sz w:val="16"/>
        </w:rPr>
        <w:t>11. Auditor presente: Cleber Muniz Gavi (Relator)</w:t>
      </w:r>
    </w:p>
    <w:p w:rsidR="00EE2BF2" w:rsidRDefault="00EE2BF2" w:rsidP="00074032">
      <w:pPr>
        <w:pStyle w:val="PlainText"/>
        <w:widowControl w:val="0"/>
        <w:jc w:val="both"/>
        <w:rPr>
          <w:rFonts w:ascii="Arial" w:hAnsi="Arial" w:cs="Arial"/>
          <w:sz w:val="16"/>
        </w:rPr>
      </w:pPr>
      <w:r w:rsidRPr="00D72F48">
        <w:rPr>
          <w:rFonts w:ascii="Arial" w:hAnsi="Arial" w:cs="Arial"/>
          <w:sz w:val="16"/>
        </w:rPr>
        <w:t>WILSON ROGÉRIO WAN-DALL</w:t>
      </w:r>
    </w:p>
    <w:p w:rsidR="00EE2BF2" w:rsidRDefault="00EE2BF2" w:rsidP="00987179">
      <w:pPr>
        <w:pStyle w:val="PlainText"/>
        <w:widowControl w:val="0"/>
        <w:jc w:val="both"/>
        <w:rPr>
          <w:rFonts w:ascii="Arial" w:hAnsi="Arial" w:cs="Arial"/>
          <w:sz w:val="16"/>
        </w:rPr>
      </w:pPr>
      <w:r w:rsidRPr="00D72F48">
        <w:rPr>
          <w:rFonts w:ascii="Arial" w:hAnsi="Arial" w:cs="Arial"/>
          <w:sz w:val="16"/>
        </w:rPr>
        <w:t>Presidente</w:t>
      </w:r>
    </w:p>
    <w:p w:rsidR="00EE2BF2" w:rsidRPr="00D72F48" w:rsidRDefault="00EE2BF2" w:rsidP="00074032">
      <w:pPr>
        <w:pStyle w:val="PlainText"/>
        <w:widowControl w:val="0"/>
        <w:jc w:val="both"/>
        <w:rPr>
          <w:rFonts w:ascii="Arial" w:hAnsi="Arial" w:cs="Arial"/>
          <w:sz w:val="16"/>
        </w:rPr>
      </w:pPr>
      <w:r w:rsidRPr="00D72F48">
        <w:rPr>
          <w:rFonts w:ascii="Arial" w:hAnsi="Arial" w:cs="Arial"/>
          <w:sz w:val="16"/>
        </w:rPr>
        <w:t>CÉSAR FILOMENO FONTES</w:t>
      </w:r>
    </w:p>
    <w:p w:rsidR="00EE2BF2" w:rsidRPr="00D72F48" w:rsidRDefault="00EE2BF2" w:rsidP="00074032">
      <w:pPr>
        <w:pStyle w:val="PlainText"/>
        <w:widowControl w:val="0"/>
        <w:jc w:val="both"/>
        <w:rPr>
          <w:rFonts w:ascii="Arial" w:hAnsi="Arial" w:cs="Arial"/>
          <w:sz w:val="16"/>
        </w:rPr>
      </w:pPr>
      <w:r w:rsidRPr="00D72F48">
        <w:rPr>
          <w:rFonts w:ascii="Arial" w:hAnsi="Arial" w:cs="Arial"/>
          <w:sz w:val="16"/>
        </w:rPr>
        <w:t>Relator (art. 91, II, da LC n. 202/2000)</w:t>
      </w:r>
    </w:p>
    <w:p w:rsidR="00EE2BF2" w:rsidRDefault="00EE2BF2" w:rsidP="00987179">
      <w:pPr>
        <w:pStyle w:val="PlainText"/>
        <w:widowControl w:val="0"/>
        <w:jc w:val="both"/>
        <w:rPr>
          <w:rFonts w:ascii="Arial" w:hAnsi="Arial" w:cs="Arial"/>
          <w:sz w:val="16"/>
        </w:rPr>
      </w:pPr>
      <w:r w:rsidRPr="00D72F48">
        <w:rPr>
          <w:rFonts w:ascii="Arial" w:hAnsi="Arial" w:cs="Arial"/>
          <w:sz w:val="16"/>
        </w:rPr>
        <w:t>Fui presente: MAURO ANDRÉ FLORES PEDROZO</w:t>
      </w:r>
    </w:p>
    <w:p w:rsidR="00EE2BF2" w:rsidRDefault="00EE2BF2" w:rsidP="00987179">
      <w:pPr>
        <w:pStyle w:val="PlainText"/>
        <w:widowControl w:val="0"/>
        <w:jc w:val="both"/>
        <w:rPr>
          <w:rFonts w:ascii="Arial" w:hAnsi="Arial" w:cs="Arial"/>
          <w:sz w:val="16"/>
        </w:rPr>
      </w:pPr>
      <w:r>
        <w:rPr>
          <w:rFonts w:ascii="Arial" w:hAnsi="Arial" w:cs="Arial"/>
          <w:sz w:val="16"/>
        </w:rPr>
        <w:t>P</w:t>
      </w:r>
      <w:r w:rsidRPr="00D72F48">
        <w:rPr>
          <w:rFonts w:ascii="Arial" w:hAnsi="Arial" w:cs="Arial"/>
          <w:sz w:val="16"/>
        </w:rPr>
        <w:t>rocurador-Geral do Ministério Público junto ao TCE/SC</w:t>
      </w:r>
      <w:r>
        <w:rPr>
          <w:noProof/>
          <w:lang w:eastAsia="pt-BR"/>
        </w:rPr>
        <w:pict>
          <v:line id="_x0000_s1036" style="position:absolute;left:0;text-align:left;z-index:251644928;mso-position-horizontal-relative:text;mso-position-vertical-relative:text" from="0,18pt" to="243pt,18pt" strokecolor="gray" strokeweight="3pt">
            <v:stroke linestyle="thinThin"/>
          </v:line>
        </w:pict>
      </w:r>
    </w:p>
    <w:p w:rsidR="00EE2BF2" w:rsidRDefault="00EE2BF2" w:rsidP="00987179">
      <w:pPr>
        <w:pStyle w:val="PlainText"/>
        <w:widowControl w:val="0"/>
        <w:jc w:val="both"/>
        <w:rPr>
          <w:rFonts w:ascii="Arial" w:hAnsi="Arial" w:cs="Arial"/>
          <w:sz w:val="16"/>
        </w:rPr>
      </w:pPr>
    </w:p>
    <w:p w:rsidR="00EE2BF2" w:rsidRPr="001F1CC2" w:rsidRDefault="00EE2BF2" w:rsidP="00987179">
      <w:pPr>
        <w:pStyle w:val="PlainText"/>
        <w:widowControl w:val="0"/>
        <w:jc w:val="both"/>
        <w:rPr>
          <w:rFonts w:ascii="Arial" w:hAnsi="Arial" w:cs="Arial"/>
          <w:sz w:val="16"/>
          <w:szCs w:val="16"/>
        </w:rPr>
      </w:pPr>
    </w:p>
    <w:p w:rsidR="00EE2BF2" w:rsidRPr="00D72F48" w:rsidRDefault="00EE2BF2" w:rsidP="00074032">
      <w:pPr>
        <w:pStyle w:val="PlainText"/>
        <w:widowControl w:val="0"/>
        <w:jc w:val="both"/>
        <w:rPr>
          <w:rFonts w:ascii="Arial" w:hAnsi="Arial" w:cs="Arial"/>
          <w:sz w:val="16"/>
        </w:rPr>
      </w:pPr>
      <w:r w:rsidRPr="004B305F">
        <w:rPr>
          <w:rFonts w:ascii="Arial" w:hAnsi="Arial" w:cs="Arial"/>
          <w:sz w:val="16"/>
        </w:rPr>
        <w:t>Decisão nº: 5228/2010</w:t>
      </w:r>
    </w:p>
    <w:p w:rsidR="00EE2BF2" w:rsidRPr="004B305F" w:rsidRDefault="00EE2BF2" w:rsidP="00074032">
      <w:pPr>
        <w:pStyle w:val="PlainText"/>
        <w:widowControl w:val="0"/>
        <w:jc w:val="both"/>
        <w:rPr>
          <w:rFonts w:ascii="Arial" w:hAnsi="Arial" w:cs="Arial"/>
          <w:sz w:val="16"/>
        </w:rPr>
      </w:pPr>
      <w:r w:rsidRPr="004B305F">
        <w:rPr>
          <w:rFonts w:ascii="Arial" w:hAnsi="Arial" w:cs="Arial"/>
          <w:sz w:val="16"/>
        </w:rPr>
        <w:t xml:space="preserve">1. Processo nº: APE-10/00666406 </w:t>
      </w:r>
    </w:p>
    <w:p w:rsidR="00EE2BF2" w:rsidRPr="004B305F" w:rsidRDefault="00EE2BF2" w:rsidP="00074032">
      <w:pPr>
        <w:pStyle w:val="PlainText"/>
        <w:widowControl w:val="0"/>
        <w:jc w:val="both"/>
        <w:rPr>
          <w:rFonts w:ascii="Arial" w:hAnsi="Arial" w:cs="Arial"/>
          <w:sz w:val="16"/>
        </w:rPr>
      </w:pPr>
      <w:r w:rsidRPr="004B305F">
        <w:rPr>
          <w:rFonts w:ascii="Arial" w:hAnsi="Arial" w:cs="Arial"/>
          <w:sz w:val="16"/>
        </w:rPr>
        <w:t>2. Assunto: Registro de Ato de Aposentadoria de Heriberto Serafim dos Anjos</w:t>
      </w:r>
    </w:p>
    <w:p w:rsidR="00EE2BF2" w:rsidRPr="004B305F" w:rsidRDefault="00EE2BF2" w:rsidP="00074032">
      <w:pPr>
        <w:pStyle w:val="PlainText"/>
        <w:widowControl w:val="0"/>
        <w:jc w:val="both"/>
        <w:rPr>
          <w:rFonts w:ascii="Arial" w:hAnsi="Arial" w:cs="Arial"/>
          <w:sz w:val="16"/>
        </w:rPr>
      </w:pPr>
      <w:r w:rsidRPr="004B305F">
        <w:rPr>
          <w:rFonts w:ascii="Arial" w:hAnsi="Arial" w:cs="Arial"/>
          <w:sz w:val="16"/>
        </w:rPr>
        <w:t>3. Responsável: Luiz da Silva Maciel</w:t>
      </w:r>
    </w:p>
    <w:p w:rsidR="00EE2BF2" w:rsidRPr="004B305F" w:rsidRDefault="00EE2BF2" w:rsidP="00074032">
      <w:pPr>
        <w:pStyle w:val="PlainText"/>
        <w:widowControl w:val="0"/>
        <w:jc w:val="both"/>
        <w:rPr>
          <w:rFonts w:ascii="Arial" w:hAnsi="Arial" w:cs="Arial"/>
          <w:sz w:val="16"/>
        </w:rPr>
      </w:pPr>
      <w:r w:rsidRPr="004B305F">
        <w:rPr>
          <w:rFonts w:ascii="Arial" w:hAnsi="Arial" w:cs="Arial"/>
          <w:sz w:val="16"/>
        </w:rPr>
        <w:t xml:space="preserve">4. Unidade Gestora: </w:t>
      </w:r>
      <w:r w:rsidRPr="00987179">
        <w:rPr>
          <w:rFonts w:ascii="Arial" w:hAnsi="Arial" w:cs="Arial"/>
          <w:b/>
          <w:sz w:val="16"/>
        </w:rPr>
        <w:t>Polícia Militar do Estado de Santa Catarina</w:t>
      </w:r>
    </w:p>
    <w:p w:rsidR="00EE2BF2" w:rsidRPr="004B305F" w:rsidRDefault="00EE2BF2" w:rsidP="00074032">
      <w:pPr>
        <w:pStyle w:val="PlainText"/>
        <w:widowControl w:val="0"/>
        <w:jc w:val="both"/>
        <w:rPr>
          <w:rFonts w:ascii="Arial" w:hAnsi="Arial" w:cs="Arial"/>
          <w:sz w:val="16"/>
        </w:rPr>
      </w:pPr>
      <w:r w:rsidRPr="004B305F">
        <w:rPr>
          <w:rFonts w:ascii="Arial" w:hAnsi="Arial" w:cs="Arial"/>
          <w:sz w:val="16"/>
        </w:rPr>
        <w:t>5. Unidade Técnica: DAP</w:t>
      </w:r>
    </w:p>
    <w:p w:rsidR="00EE2BF2" w:rsidRPr="004B305F" w:rsidRDefault="00EE2BF2" w:rsidP="00074032">
      <w:pPr>
        <w:pStyle w:val="PlainText"/>
        <w:widowControl w:val="0"/>
        <w:jc w:val="both"/>
        <w:rPr>
          <w:rFonts w:ascii="Arial" w:hAnsi="Arial" w:cs="Arial"/>
          <w:sz w:val="16"/>
        </w:rPr>
      </w:pPr>
      <w:r w:rsidRPr="004B305F">
        <w:rPr>
          <w:rFonts w:ascii="Arial" w:hAnsi="Arial" w:cs="Arial"/>
          <w:sz w:val="16"/>
        </w:rPr>
        <w:t xml:space="preserve">6. </w:t>
      </w:r>
      <w:r>
        <w:rPr>
          <w:rFonts w:ascii="Arial" w:hAnsi="Arial" w:cs="Arial"/>
          <w:sz w:val="16"/>
        </w:rPr>
        <w:t>Decisão:</w:t>
      </w:r>
    </w:p>
    <w:p w:rsidR="00EE2BF2" w:rsidRPr="004B305F" w:rsidRDefault="00EE2BF2" w:rsidP="00074032">
      <w:pPr>
        <w:pStyle w:val="PlainText"/>
        <w:widowControl w:val="0"/>
        <w:jc w:val="both"/>
        <w:rPr>
          <w:rFonts w:ascii="Arial" w:hAnsi="Arial" w:cs="Arial"/>
          <w:sz w:val="16"/>
        </w:rPr>
      </w:pPr>
      <w:r w:rsidRPr="004B305F">
        <w:rPr>
          <w:rFonts w:ascii="Arial" w:hAnsi="Arial" w:cs="Arial"/>
          <w:sz w:val="16"/>
        </w:rPr>
        <w:t>O TRIBUNAL PLENO, diante das razões apresentadas pelo Relator e com fulcro nos arts. 59 da Constituição Estadual e 1° da Lei Complementar nº 202/2000, decide:</w:t>
      </w:r>
    </w:p>
    <w:p w:rsidR="00EE2BF2" w:rsidRPr="004B305F" w:rsidRDefault="00EE2BF2" w:rsidP="00074032">
      <w:pPr>
        <w:pStyle w:val="PlainText"/>
        <w:widowControl w:val="0"/>
        <w:jc w:val="both"/>
        <w:rPr>
          <w:rFonts w:ascii="Arial" w:hAnsi="Arial" w:cs="Arial"/>
          <w:sz w:val="16"/>
        </w:rPr>
      </w:pPr>
      <w:r w:rsidRPr="004B305F">
        <w:rPr>
          <w:rFonts w:ascii="Arial" w:hAnsi="Arial" w:cs="Arial"/>
          <w:sz w:val="16"/>
        </w:rPr>
        <w:t>6.1. Ordenar o registro, nos termos do art. 34, II, c/c o art. 36, §2º, “b”, da Lei Complementar nº 202/2000, do ato de transferência para a reserva remunerada de Heriberto Serafim dos Anjos, servidor da Polícia Militar do Estado de Santa Catarina, ocupante do posto de 3º Sargento, matrícula nº 912356-3, CPF nº 454.421.009-78, consubstanciado na Portaria nº 543/PMSC, de 24/06/2010, considerado legal conforme pareceres emitidos nos autos.</w:t>
      </w:r>
    </w:p>
    <w:p w:rsidR="00EE2BF2" w:rsidRPr="004B305F" w:rsidRDefault="00EE2BF2" w:rsidP="00074032">
      <w:pPr>
        <w:pStyle w:val="PlainText"/>
        <w:widowControl w:val="0"/>
        <w:jc w:val="both"/>
        <w:rPr>
          <w:rFonts w:ascii="Arial" w:hAnsi="Arial" w:cs="Arial"/>
          <w:sz w:val="16"/>
        </w:rPr>
      </w:pPr>
      <w:r w:rsidRPr="004B305F">
        <w:rPr>
          <w:rFonts w:ascii="Arial" w:hAnsi="Arial" w:cs="Arial"/>
          <w:sz w:val="16"/>
        </w:rPr>
        <w:t>6.2. Determinar o encaminhamento dos autos à Polícia Militar do Estado de Santa Catarina.</w:t>
      </w:r>
    </w:p>
    <w:p w:rsidR="00EE2BF2" w:rsidRPr="004B305F" w:rsidRDefault="00EE2BF2" w:rsidP="00074032">
      <w:pPr>
        <w:pStyle w:val="PlainText"/>
        <w:widowControl w:val="0"/>
        <w:jc w:val="both"/>
        <w:rPr>
          <w:rFonts w:ascii="Arial" w:hAnsi="Arial" w:cs="Arial"/>
          <w:sz w:val="16"/>
        </w:rPr>
      </w:pPr>
      <w:r w:rsidRPr="004B305F">
        <w:rPr>
          <w:rFonts w:ascii="Arial" w:hAnsi="Arial" w:cs="Arial"/>
          <w:sz w:val="16"/>
        </w:rPr>
        <w:t>7. Ata nº: 71/2010</w:t>
      </w:r>
    </w:p>
    <w:p w:rsidR="00EE2BF2" w:rsidRPr="004B305F" w:rsidRDefault="00EE2BF2" w:rsidP="00074032">
      <w:pPr>
        <w:pStyle w:val="PlainText"/>
        <w:widowControl w:val="0"/>
        <w:jc w:val="both"/>
        <w:rPr>
          <w:rFonts w:ascii="Arial" w:hAnsi="Arial" w:cs="Arial"/>
          <w:sz w:val="16"/>
        </w:rPr>
      </w:pPr>
      <w:r w:rsidRPr="004B305F">
        <w:rPr>
          <w:rFonts w:ascii="Arial" w:hAnsi="Arial" w:cs="Arial"/>
          <w:sz w:val="16"/>
        </w:rPr>
        <w:t>8. Data da Sessão: 03/11/2010</w:t>
      </w:r>
    </w:p>
    <w:p w:rsidR="00EE2BF2" w:rsidRPr="004B305F" w:rsidRDefault="00EE2BF2" w:rsidP="00074032">
      <w:pPr>
        <w:pStyle w:val="PlainText"/>
        <w:widowControl w:val="0"/>
        <w:jc w:val="both"/>
        <w:rPr>
          <w:rFonts w:ascii="Arial" w:hAnsi="Arial" w:cs="Arial"/>
          <w:sz w:val="16"/>
        </w:rPr>
      </w:pPr>
      <w:r w:rsidRPr="004B305F">
        <w:rPr>
          <w:rFonts w:ascii="Arial" w:hAnsi="Arial" w:cs="Arial"/>
          <w:sz w:val="16"/>
        </w:rPr>
        <w:t>9. Especificação do quorum:</w:t>
      </w:r>
    </w:p>
    <w:p w:rsidR="00EE2BF2" w:rsidRPr="004B305F" w:rsidRDefault="00EE2BF2" w:rsidP="00074032">
      <w:pPr>
        <w:pStyle w:val="PlainText"/>
        <w:widowControl w:val="0"/>
        <w:jc w:val="both"/>
        <w:rPr>
          <w:rFonts w:ascii="Arial" w:hAnsi="Arial" w:cs="Arial"/>
          <w:sz w:val="16"/>
        </w:rPr>
      </w:pPr>
      <w:r w:rsidRPr="004B305F">
        <w:rPr>
          <w:rFonts w:ascii="Arial" w:hAnsi="Arial" w:cs="Arial"/>
          <w:sz w:val="16"/>
        </w:rPr>
        <w:tab/>
        <w:t>9.1. Conselheiros presentes: Wilson Rogério Wan-Dall (Presidente), César Filomeno Fontes, Luiz Roberto Herbst, Herneus De Nadal, Julio Garcia e Gerson dos Santos Sicca (art. 86, §2º, da LC n. 202/2000)</w:t>
      </w:r>
    </w:p>
    <w:p w:rsidR="00EE2BF2" w:rsidRPr="004B305F" w:rsidRDefault="00EE2BF2" w:rsidP="00074032">
      <w:pPr>
        <w:pStyle w:val="PlainText"/>
        <w:widowControl w:val="0"/>
        <w:jc w:val="both"/>
        <w:rPr>
          <w:rFonts w:ascii="Arial" w:hAnsi="Arial" w:cs="Arial"/>
          <w:sz w:val="16"/>
        </w:rPr>
      </w:pPr>
      <w:r w:rsidRPr="004B305F">
        <w:rPr>
          <w:rFonts w:ascii="Arial" w:hAnsi="Arial" w:cs="Arial"/>
          <w:sz w:val="16"/>
        </w:rPr>
        <w:t>10. Representante do Ministério Público junto ao TC: Mauro André Flores Pedrozo</w:t>
      </w:r>
    </w:p>
    <w:p w:rsidR="00EE2BF2" w:rsidRPr="004B305F" w:rsidRDefault="00EE2BF2" w:rsidP="00074032">
      <w:pPr>
        <w:pStyle w:val="PlainText"/>
        <w:widowControl w:val="0"/>
        <w:jc w:val="both"/>
        <w:rPr>
          <w:rFonts w:ascii="Arial" w:hAnsi="Arial" w:cs="Arial"/>
          <w:sz w:val="16"/>
        </w:rPr>
      </w:pPr>
      <w:r w:rsidRPr="004B305F">
        <w:rPr>
          <w:rFonts w:ascii="Arial" w:hAnsi="Arial" w:cs="Arial"/>
          <w:sz w:val="16"/>
        </w:rPr>
        <w:t>11. Auditor presente: Cleber Muniz Gavi (Relator)</w:t>
      </w:r>
    </w:p>
    <w:p w:rsidR="00EE2BF2" w:rsidRDefault="00EE2BF2" w:rsidP="00074032">
      <w:pPr>
        <w:pStyle w:val="PlainText"/>
        <w:widowControl w:val="0"/>
        <w:jc w:val="both"/>
        <w:rPr>
          <w:rFonts w:ascii="Arial" w:hAnsi="Arial" w:cs="Arial"/>
          <w:sz w:val="16"/>
        </w:rPr>
      </w:pPr>
      <w:r w:rsidRPr="004B305F">
        <w:rPr>
          <w:rFonts w:ascii="Arial" w:hAnsi="Arial" w:cs="Arial"/>
          <w:sz w:val="16"/>
        </w:rPr>
        <w:t>WILSON ROGÉRIO WAN-DALL</w:t>
      </w:r>
    </w:p>
    <w:p w:rsidR="00EE2BF2" w:rsidRDefault="00EE2BF2" w:rsidP="00987179">
      <w:pPr>
        <w:pStyle w:val="PlainText"/>
        <w:widowControl w:val="0"/>
        <w:jc w:val="both"/>
        <w:rPr>
          <w:rFonts w:ascii="Arial" w:hAnsi="Arial" w:cs="Arial"/>
          <w:sz w:val="16"/>
        </w:rPr>
      </w:pPr>
      <w:r w:rsidRPr="004B305F">
        <w:rPr>
          <w:rFonts w:ascii="Arial" w:hAnsi="Arial" w:cs="Arial"/>
          <w:sz w:val="16"/>
        </w:rPr>
        <w:t>Presidente</w:t>
      </w:r>
    </w:p>
    <w:p w:rsidR="00EE2BF2" w:rsidRPr="004B305F" w:rsidRDefault="00EE2BF2" w:rsidP="00074032">
      <w:pPr>
        <w:pStyle w:val="PlainText"/>
        <w:widowControl w:val="0"/>
        <w:jc w:val="both"/>
        <w:rPr>
          <w:rFonts w:ascii="Arial" w:hAnsi="Arial" w:cs="Arial"/>
          <w:sz w:val="16"/>
        </w:rPr>
      </w:pPr>
      <w:r w:rsidRPr="004B305F">
        <w:rPr>
          <w:rFonts w:ascii="Arial" w:hAnsi="Arial" w:cs="Arial"/>
          <w:sz w:val="16"/>
        </w:rPr>
        <w:t>CÉSAR FILOMENO FONTES</w:t>
      </w:r>
    </w:p>
    <w:p w:rsidR="00EE2BF2" w:rsidRPr="004B305F" w:rsidRDefault="00EE2BF2" w:rsidP="00074032">
      <w:pPr>
        <w:pStyle w:val="PlainText"/>
        <w:widowControl w:val="0"/>
        <w:jc w:val="both"/>
        <w:rPr>
          <w:rFonts w:ascii="Arial" w:hAnsi="Arial" w:cs="Arial"/>
          <w:sz w:val="16"/>
        </w:rPr>
      </w:pPr>
      <w:r w:rsidRPr="004B305F">
        <w:rPr>
          <w:rFonts w:ascii="Arial" w:hAnsi="Arial" w:cs="Arial"/>
          <w:sz w:val="16"/>
        </w:rPr>
        <w:t>Relator (art. 91, II, da LC n. 202/2000)</w:t>
      </w:r>
    </w:p>
    <w:p w:rsidR="00EE2BF2" w:rsidRDefault="00EE2BF2" w:rsidP="00987179">
      <w:pPr>
        <w:pStyle w:val="PlainText"/>
        <w:widowControl w:val="0"/>
        <w:jc w:val="both"/>
        <w:rPr>
          <w:rFonts w:ascii="Arial" w:hAnsi="Arial" w:cs="Arial"/>
          <w:sz w:val="16"/>
        </w:rPr>
      </w:pPr>
      <w:r w:rsidRPr="004B305F">
        <w:rPr>
          <w:rFonts w:ascii="Arial" w:hAnsi="Arial" w:cs="Arial"/>
          <w:sz w:val="16"/>
        </w:rPr>
        <w:t>Fui presente: MAURO ANDRÉ FLORES PEDROZO</w:t>
      </w:r>
    </w:p>
    <w:p w:rsidR="00EE2BF2" w:rsidRDefault="00EE2BF2" w:rsidP="00987179">
      <w:pPr>
        <w:pStyle w:val="PlainText"/>
        <w:widowControl w:val="0"/>
        <w:jc w:val="both"/>
        <w:rPr>
          <w:rFonts w:ascii="Arial" w:hAnsi="Arial" w:cs="Arial"/>
          <w:sz w:val="16"/>
        </w:rPr>
      </w:pPr>
      <w:r>
        <w:rPr>
          <w:rFonts w:ascii="Arial" w:hAnsi="Arial" w:cs="Arial"/>
          <w:sz w:val="16"/>
        </w:rPr>
        <w:t>P</w:t>
      </w:r>
      <w:r w:rsidRPr="004B305F">
        <w:rPr>
          <w:rFonts w:ascii="Arial" w:hAnsi="Arial" w:cs="Arial"/>
          <w:sz w:val="16"/>
        </w:rPr>
        <w:t>rocurador-Geral do Ministério Público junto ao TCE/SC</w:t>
      </w:r>
      <w:r>
        <w:rPr>
          <w:noProof/>
          <w:lang w:eastAsia="pt-BR"/>
        </w:rPr>
        <w:pict>
          <v:line id="_x0000_s1037" style="position:absolute;left:0;text-align:left;z-index:251645952;mso-position-horizontal-relative:text;mso-position-vertical-relative:text" from="0,18pt" to="243pt,18pt" strokecolor="gray" strokeweight="3pt">
            <v:stroke linestyle="thinThin"/>
          </v:line>
        </w:pict>
      </w:r>
    </w:p>
    <w:p w:rsidR="00EE2BF2" w:rsidRDefault="00EE2BF2" w:rsidP="00987179">
      <w:pPr>
        <w:pStyle w:val="PlainText"/>
        <w:widowControl w:val="0"/>
        <w:jc w:val="both"/>
        <w:rPr>
          <w:rFonts w:ascii="Arial" w:hAnsi="Arial" w:cs="Arial"/>
          <w:sz w:val="16"/>
        </w:rPr>
      </w:pPr>
    </w:p>
    <w:p w:rsidR="00EE2BF2" w:rsidRPr="001F1CC2" w:rsidRDefault="00EE2BF2" w:rsidP="00987179">
      <w:pPr>
        <w:pStyle w:val="PlainText"/>
        <w:widowControl w:val="0"/>
        <w:jc w:val="both"/>
        <w:rPr>
          <w:rFonts w:ascii="Arial" w:hAnsi="Arial" w:cs="Arial"/>
          <w:sz w:val="16"/>
          <w:szCs w:val="16"/>
        </w:rPr>
      </w:pPr>
    </w:p>
    <w:p w:rsidR="00EE2BF2" w:rsidRPr="004B305F" w:rsidRDefault="00EE2BF2" w:rsidP="00074032">
      <w:pPr>
        <w:pStyle w:val="PlainText"/>
        <w:widowControl w:val="0"/>
        <w:jc w:val="both"/>
        <w:rPr>
          <w:rFonts w:ascii="Arial" w:hAnsi="Arial" w:cs="Arial"/>
          <w:sz w:val="16"/>
        </w:rPr>
      </w:pPr>
      <w:r w:rsidRPr="0014530F">
        <w:rPr>
          <w:rFonts w:ascii="Arial" w:hAnsi="Arial" w:cs="Arial"/>
          <w:sz w:val="16"/>
        </w:rPr>
        <w:t>Decisão nº: 5229/2010</w:t>
      </w:r>
    </w:p>
    <w:p w:rsidR="00EE2BF2" w:rsidRPr="0014530F" w:rsidRDefault="00EE2BF2" w:rsidP="00074032">
      <w:pPr>
        <w:pStyle w:val="PlainText"/>
        <w:widowControl w:val="0"/>
        <w:jc w:val="both"/>
        <w:rPr>
          <w:rFonts w:ascii="Arial" w:hAnsi="Arial" w:cs="Arial"/>
          <w:sz w:val="16"/>
        </w:rPr>
      </w:pPr>
      <w:r w:rsidRPr="0014530F">
        <w:rPr>
          <w:rFonts w:ascii="Arial" w:hAnsi="Arial" w:cs="Arial"/>
          <w:sz w:val="16"/>
        </w:rPr>
        <w:t xml:space="preserve">1. Processo nº: APE-10/00666589 </w:t>
      </w:r>
    </w:p>
    <w:p w:rsidR="00EE2BF2" w:rsidRPr="0014530F" w:rsidRDefault="00EE2BF2" w:rsidP="00074032">
      <w:pPr>
        <w:pStyle w:val="PlainText"/>
        <w:widowControl w:val="0"/>
        <w:jc w:val="both"/>
        <w:rPr>
          <w:rFonts w:ascii="Arial" w:hAnsi="Arial" w:cs="Arial"/>
          <w:sz w:val="16"/>
        </w:rPr>
      </w:pPr>
      <w:r w:rsidRPr="0014530F">
        <w:rPr>
          <w:rFonts w:ascii="Arial" w:hAnsi="Arial" w:cs="Arial"/>
          <w:sz w:val="16"/>
        </w:rPr>
        <w:t xml:space="preserve">2. Assunto: Registro de Ato de Transferência para a Reserva Remunerada de Sidney Silos Vargas </w:t>
      </w:r>
    </w:p>
    <w:p w:rsidR="00EE2BF2" w:rsidRPr="0014530F" w:rsidRDefault="00EE2BF2" w:rsidP="00074032">
      <w:pPr>
        <w:pStyle w:val="PlainText"/>
        <w:widowControl w:val="0"/>
        <w:jc w:val="both"/>
        <w:rPr>
          <w:rFonts w:ascii="Arial" w:hAnsi="Arial" w:cs="Arial"/>
          <w:sz w:val="16"/>
        </w:rPr>
      </w:pPr>
      <w:r w:rsidRPr="0014530F">
        <w:rPr>
          <w:rFonts w:ascii="Arial" w:hAnsi="Arial" w:cs="Arial"/>
          <w:sz w:val="16"/>
        </w:rPr>
        <w:t>3. Responsável: Luiz da Silva Maciel</w:t>
      </w:r>
      <w:r w:rsidRPr="0014530F">
        <w:rPr>
          <w:rFonts w:ascii="Arial" w:hAnsi="Arial" w:cs="Arial"/>
          <w:sz w:val="16"/>
        </w:rPr>
        <w:tab/>
      </w:r>
    </w:p>
    <w:p w:rsidR="00EE2BF2" w:rsidRPr="0014530F" w:rsidRDefault="00EE2BF2" w:rsidP="00074032">
      <w:pPr>
        <w:pStyle w:val="PlainText"/>
        <w:widowControl w:val="0"/>
        <w:jc w:val="both"/>
        <w:rPr>
          <w:rFonts w:ascii="Arial" w:hAnsi="Arial" w:cs="Arial"/>
          <w:sz w:val="16"/>
        </w:rPr>
      </w:pPr>
      <w:r w:rsidRPr="0014530F">
        <w:rPr>
          <w:rFonts w:ascii="Arial" w:hAnsi="Arial" w:cs="Arial"/>
          <w:sz w:val="16"/>
        </w:rPr>
        <w:t>4. Unidade Gestora: Polícia Militar do Estado de Santa Catarina</w:t>
      </w:r>
    </w:p>
    <w:p w:rsidR="00EE2BF2" w:rsidRPr="0014530F" w:rsidRDefault="00EE2BF2" w:rsidP="00074032">
      <w:pPr>
        <w:pStyle w:val="PlainText"/>
        <w:widowControl w:val="0"/>
        <w:jc w:val="both"/>
        <w:rPr>
          <w:rFonts w:ascii="Arial" w:hAnsi="Arial" w:cs="Arial"/>
          <w:sz w:val="16"/>
        </w:rPr>
      </w:pPr>
      <w:r w:rsidRPr="0014530F">
        <w:rPr>
          <w:rFonts w:ascii="Arial" w:hAnsi="Arial" w:cs="Arial"/>
          <w:sz w:val="16"/>
        </w:rPr>
        <w:t>5. Unidade Técnica: DAP</w:t>
      </w:r>
    </w:p>
    <w:p w:rsidR="00EE2BF2" w:rsidRPr="0014530F" w:rsidRDefault="00EE2BF2" w:rsidP="00074032">
      <w:pPr>
        <w:pStyle w:val="PlainText"/>
        <w:widowControl w:val="0"/>
        <w:jc w:val="both"/>
        <w:rPr>
          <w:rFonts w:ascii="Arial" w:hAnsi="Arial" w:cs="Arial"/>
          <w:sz w:val="16"/>
        </w:rPr>
      </w:pPr>
      <w:r w:rsidRPr="0014530F">
        <w:rPr>
          <w:rFonts w:ascii="Arial" w:hAnsi="Arial" w:cs="Arial"/>
          <w:sz w:val="16"/>
        </w:rPr>
        <w:t xml:space="preserve">6. </w:t>
      </w:r>
      <w:r>
        <w:rPr>
          <w:rFonts w:ascii="Arial" w:hAnsi="Arial" w:cs="Arial"/>
          <w:sz w:val="16"/>
        </w:rPr>
        <w:t>Decisão:</w:t>
      </w:r>
    </w:p>
    <w:p w:rsidR="00EE2BF2" w:rsidRPr="0014530F" w:rsidRDefault="00EE2BF2" w:rsidP="00074032">
      <w:pPr>
        <w:pStyle w:val="PlainText"/>
        <w:widowControl w:val="0"/>
        <w:jc w:val="both"/>
        <w:rPr>
          <w:rFonts w:ascii="Arial" w:hAnsi="Arial" w:cs="Arial"/>
          <w:sz w:val="16"/>
        </w:rPr>
      </w:pPr>
      <w:r w:rsidRPr="0014530F">
        <w:rPr>
          <w:rFonts w:ascii="Arial" w:hAnsi="Arial" w:cs="Arial"/>
          <w:sz w:val="16"/>
        </w:rPr>
        <w:t>O TRIBUNAL PLENO, diante das razões apresentadas pelo Relator e com fulcro nos arts. 59 da Constituição Estadual e 1° da Lei Complementar n. 202/2000, decide:</w:t>
      </w:r>
    </w:p>
    <w:p w:rsidR="00EE2BF2" w:rsidRPr="0014530F" w:rsidRDefault="00EE2BF2" w:rsidP="00074032">
      <w:pPr>
        <w:pStyle w:val="PlainText"/>
        <w:widowControl w:val="0"/>
        <w:jc w:val="both"/>
        <w:rPr>
          <w:rFonts w:ascii="Arial" w:hAnsi="Arial" w:cs="Arial"/>
          <w:sz w:val="16"/>
        </w:rPr>
      </w:pPr>
      <w:r w:rsidRPr="0014530F">
        <w:rPr>
          <w:rFonts w:ascii="Arial" w:hAnsi="Arial" w:cs="Arial"/>
          <w:sz w:val="16"/>
        </w:rPr>
        <w:t>6.1. Ordenar o registro, nos termos do art. 34, II, c/c o art. 36, §2º, “b”, da Lei Complementar n. 202/2000, do ato de transferência para a reserva de Sidney Silos Vargas, servidor da Polícia Militar do Estado de Santa Catarina, matrícula n. 911829-2, no posto de Subtenente, CPF n. 480.568.479-87, consubstanciado na Portaria n. 577/PMSC, de 06/07/2010, considerado legal conforme pareceres emitidos nos autos.</w:t>
      </w:r>
    </w:p>
    <w:p w:rsidR="00EE2BF2" w:rsidRPr="0014530F" w:rsidRDefault="00EE2BF2" w:rsidP="00074032">
      <w:pPr>
        <w:pStyle w:val="PlainText"/>
        <w:widowControl w:val="0"/>
        <w:jc w:val="both"/>
        <w:rPr>
          <w:rFonts w:ascii="Arial" w:hAnsi="Arial" w:cs="Arial"/>
          <w:sz w:val="16"/>
        </w:rPr>
      </w:pPr>
      <w:r w:rsidRPr="0014530F">
        <w:rPr>
          <w:rFonts w:ascii="Arial" w:hAnsi="Arial" w:cs="Arial"/>
          <w:sz w:val="16"/>
        </w:rPr>
        <w:t>6.2. Determinar o encaminhamento dos autos à Polícia Militar do Estado de Santa Catarina.</w:t>
      </w:r>
    </w:p>
    <w:p w:rsidR="00EE2BF2" w:rsidRPr="0014530F" w:rsidRDefault="00EE2BF2" w:rsidP="00074032">
      <w:pPr>
        <w:pStyle w:val="PlainText"/>
        <w:widowControl w:val="0"/>
        <w:jc w:val="both"/>
        <w:rPr>
          <w:rFonts w:ascii="Arial" w:hAnsi="Arial" w:cs="Arial"/>
          <w:sz w:val="16"/>
        </w:rPr>
      </w:pPr>
      <w:r w:rsidRPr="0014530F">
        <w:rPr>
          <w:rFonts w:ascii="Arial" w:hAnsi="Arial" w:cs="Arial"/>
          <w:sz w:val="16"/>
        </w:rPr>
        <w:t>7. Ata nº: 71/2010</w:t>
      </w:r>
    </w:p>
    <w:p w:rsidR="00EE2BF2" w:rsidRPr="0014530F" w:rsidRDefault="00EE2BF2" w:rsidP="00074032">
      <w:pPr>
        <w:pStyle w:val="PlainText"/>
        <w:widowControl w:val="0"/>
        <w:jc w:val="both"/>
        <w:rPr>
          <w:rFonts w:ascii="Arial" w:hAnsi="Arial" w:cs="Arial"/>
          <w:sz w:val="16"/>
        </w:rPr>
      </w:pPr>
      <w:r w:rsidRPr="0014530F">
        <w:rPr>
          <w:rFonts w:ascii="Arial" w:hAnsi="Arial" w:cs="Arial"/>
          <w:sz w:val="16"/>
        </w:rPr>
        <w:t>8. Data da Sessão: 03/11/2010</w:t>
      </w:r>
    </w:p>
    <w:p w:rsidR="00EE2BF2" w:rsidRPr="0014530F" w:rsidRDefault="00EE2BF2" w:rsidP="00074032">
      <w:pPr>
        <w:pStyle w:val="PlainText"/>
        <w:widowControl w:val="0"/>
        <w:jc w:val="both"/>
        <w:rPr>
          <w:rFonts w:ascii="Arial" w:hAnsi="Arial" w:cs="Arial"/>
          <w:sz w:val="16"/>
        </w:rPr>
      </w:pPr>
      <w:r w:rsidRPr="0014530F">
        <w:rPr>
          <w:rFonts w:ascii="Arial" w:hAnsi="Arial" w:cs="Arial"/>
          <w:sz w:val="16"/>
        </w:rPr>
        <w:t>9. Especificação do quorum:</w:t>
      </w:r>
    </w:p>
    <w:p w:rsidR="00EE2BF2" w:rsidRPr="0014530F" w:rsidRDefault="00EE2BF2" w:rsidP="00074032">
      <w:pPr>
        <w:pStyle w:val="PlainText"/>
        <w:widowControl w:val="0"/>
        <w:jc w:val="both"/>
        <w:rPr>
          <w:rFonts w:ascii="Arial" w:hAnsi="Arial" w:cs="Arial"/>
          <w:sz w:val="16"/>
        </w:rPr>
      </w:pPr>
      <w:r w:rsidRPr="0014530F">
        <w:rPr>
          <w:rFonts w:ascii="Arial" w:hAnsi="Arial" w:cs="Arial"/>
          <w:sz w:val="16"/>
        </w:rPr>
        <w:tab/>
        <w:t>9.1. Conselheiros presentes: Wilson Rogério Wan-Dall (Presidente), César Filomeno Fontes, Luiz Roberto Herbst, Herneus De Nadal, Julio Garcia e Gerson dos Santos Sicca (art. 86, §2º, da LC n. 202/2000)</w:t>
      </w:r>
    </w:p>
    <w:p w:rsidR="00EE2BF2" w:rsidRPr="0014530F" w:rsidRDefault="00EE2BF2" w:rsidP="00074032">
      <w:pPr>
        <w:pStyle w:val="PlainText"/>
        <w:widowControl w:val="0"/>
        <w:jc w:val="both"/>
        <w:rPr>
          <w:rFonts w:ascii="Arial" w:hAnsi="Arial" w:cs="Arial"/>
          <w:sz w:val="16"/>
        </w:rPr>
      </w:pPr>
      <w:r w:rsidRPr="0014530F">
        <w:rPr>
          <w:rFonts w:ascii="Arial" w:hAnsi="Arial" w:cs="Arial"/>
          <w:sz w:val="16"/>
        </w:rPr>
        <w:t>10. Representante do Ministério Público junto ao TC: Mauro André Flores Pedrozo</w:t>
      </w:r>
    </w:p>
    <w:p w:rsidR="00EE2BF2" w:rsidRPr="0014530F" w:rsidRDefault="00EE2BF2" w:rsidP="00074032">
      <w:pPr>
        <w:pStyle w:val="PlainText"/>
        <w:widowControl w:val="0"/>
        <w:jc w:val="both"/>
        <w:rPr>
          <w:rFonts w:ascii="Arial" w:hAnsi="Arial" w:cs="Arial"/>
          <w:sz w:val="16"/>
        </w:rPr>
      </w:pPr>
      <w:r w:rsidRPr="0014530F">
        <w:rPr>
          <w:rFonts w:ascii="Arial" w:hAnsi="Arial" w:cs="Arial"/>
          <w:sz w:val="16"/>
        </w:rPr>
        <w:t>11. Auditor presente: Cleber Muniz Gavi (Relator)</w:t>
      </w:r>
    </w:p>
    <w:p w:rsidR="00EE2BF2" w:rsidRDefault="00EE2BF2" w:rsidP="00074032">
      <w:pPr>
        <w:pStyle w:val="PlainText"/>
        <w:widowControl w:val="0"/>
        <w:jc w:val="both"/>
        <w:rPr>
          <w:rFonts w:ascii="Arial" w:hAnsi="Arial" w:cs="Arial"/>
          <w:sz w:val="16"/>
        </w:rPr>
      </w:pPr>
      <w:r w:rsidRPr="0014530F">
        <w:rPr>
          <w:rFonts w:ascii="Arial" w:hAnsi="Arial" w:cs="Arial"/>
          <w:sz w:val="16"/>
        </w:rPr>
        <w:t>WILSON ROGÉRIO WAN-DALL</w:t>
      </w:r>
    </w:p>
    <w:p w:rsidR="00EE2BF2" w:rsidRDefault="00EE2BF2" w:rsidP="00987179">
      <w:pPr>
        <w:pStyle w:val="PlainText"/>
        <w:widowControl w:val="0"/>
        <w:jc w:val="both"/>
        <w:rPr>
          <w:rFonts w:ascii="Arial" w:hAnsi="Arial" w:cs="Arial"/>
          <w:sz w:val="16"/>
        </w:rPr>
      </w:pPr>
      <w:r w:rsidRPr="0014530F">
        <w:rPr>
          <w:rFonts w:ascii="Arial" w:hAnsi="Arial" w:cs="Arial"/>
          <w:sz w:val="16"/>
        </w:rPr>
        <w:t>Presidente</w:t>
      </w:r>
    </w:p>
    <w:p w:rsidR="00EE2BF2" w:rsidRPr="0014530F" w:rsidRDefault="00EE2BF2" w:rsidP="00074032">
      <w:pPr>
        <w:pStyle w:val="PlainText"/>
        <w:widowControl w:val="0"/>
        <w:jc w:val="both"/>
        <w:rPr>
          <w:rFonts w:ascii="Arial" w:hAnsi="Arial" w:cs="Arial"/>
          <w:sz w:val="16"/>
        </w:rPr>
      </w:pPr>
      <w:r w:rsidRPr="0014530F">
        <w:rPr>
          <w:rFonts w:ascii="Arial" w:hAnsi="Arial" w:cs="Arial"/>
          <w:sz w:val="16"/>
        </w:rPr>
        <w:t>CÉSAR FILOMENO FONTES</w:t>
      </w:r>
    </w:p>
    <w:p w:rsidR="00EE2BF2" w:rsidRPr="0014530F" w:rsidRDefault="00EE2BF2" w:rsidP="00074032">
      <w:pPr>
        <w:pStyle w:val="PlainText"/>
        <w:widowControl w:val="0"/>
        <w:jc w:val="both"/>
        <w:rPr>
          <w:rFonts w:ascii="Arial" w:hAnsi="Arial" w:cs="Arial"/>
          <w:sz w:val="16"/>
        </w:rPr>
      </w:pPr>
      <w:r w:rsidRPr="0014530F">
        <w:rPr>
          <w:rFonts w:ascii="Arial" w:hAnsi="Arial" w:cs="Arial"/>
          <w:sz w:val="16"/>
        </w:rPr>
        <w:t>Relator (art. 91, II, da LC n. 202/2000)</w:t>
      </w:r>
    </w:p>
    <w:p w:rsidR="00EE2BF2" w:rsidRDefault="00EE2BF2" w:rsidP="00987179">
      <w:pPr>
        <w:pStyle w:val="PlainText"/>
        <w:widowControl w:val="0"/>
        <w:jc w:val="both"/>
        <w:rPr>
          <w:rFonts w:ascii="Arial" w:hAnsi="Arial" w:cs="Arial"/>
          <w:sz w:val="16"/>
        </w:rPr>
      </w:pPr>
      <w:r w:rsidRPr="0014530F">
        <w:rPr>
          <w:rFonts w:ascii="Arial" w:hAnsi="Arial" w:cs="Arial"/>
          <w:sz w:val="16"/>
        </w:rPr>
        <w:t>Fui presente: MAURO ANDRÉ FLORES PEDROZO</w:t>
      </w:r>
    </w:p>
    <w:p w:rsidR="00EE2BF2" w:rsidRDefault="00EE2BF2" w:rsidP="00987179">
      <w:pPr>
        <w:pStyle w:val="PlainText"/>
        <w:widowControl w:val="0"/>
        <w:jc w:val="both"/>
        <w:rPr>
          <w:rFonts w:ascii="Arial" w:hAnsi="Arial" w:cs="Arial"/>
          <w:sz w:val="16"/>
        </w:rPr>
      </w:pPr>
      <w:r>
        <w:rPr>
          <w:rFonts w:ascii="Arial" w:hAnsi="Arial" w:cs="Arial"/>
          <w:sz w:val="16"/>
        </w:rPr>
        <w:t>P</w:t>
      </w:r>
      <w:r w:rsidRPr="0014530F">
        <w:rPr>
          <w:rFonts w:ascii="Arial" w:hAnsi="Arial" w:cs="Arial"/>
          <w:sz w:val="16"/>
        </w:rPr>
        <w:t>rocurador-Geral do Ministério Público junto ao TCE/SC</w:t>
      </w:r>
      <w:r>
        <w:rPr>
          <w:noProof/>
          <w:lang w:eastAsia="pt-BR"/>
        </w:rPr>
        <w:pict>
          <v:line id="_x0000_s1038" style="position:absolute;left:0;text-align:left;z-index:251646976;mso-position-horizontal-relative:text;mso-position-vertical-relative:text" from="0,18pt" to="243pt,18pt" strokecolor="gray" strokeweight="3pt">
            <v:stroke linestyle="thinThin"/>
          </v:line>
        </w:pict>
      </w:r>
    </w:p>
    <w:p w:rsidR="00EE2BF2" w:rsidRDefault="00EE2BF2" w:rsidP="00987179">
      <w:pPr>
        <w:pStyle w:val="PlainText"/>
        <w:widowControl w:val="0"/>
        <w:jc w:val="both"/>
        <w:rPr>
          <w:rFonts w:ascii="Arial" w:hAnsi="Arial" w:cs="Arial"/>
          <w:sz w:val="16"/>
        </w:rPr>
      </w:pPr>
    </w:p>
    <w:p w:rsidR="00EE2BF2" w:rsidRPr="001F1CC2" w:rsidRDefault="00EE2BF2" w:rsidP="00987179">
      <w:pPr>
        <w:pStyle w:val="PlainText"/>
        <w:widowControl w:val="0"/>
        <w:jc w:val="both"/>
        <w:rPr>
          <w:rFonts w:ascii="Arial" w:hAnsi="Arial" w:cs="Arial"/>
          <w:sz w:val="16"/>
          <w:szCs w:val="16"/>
        </w:rPr>
      </w:pPr>
    </w:p>
    <w:p w:rsidR="00EE2BF2" w:rsidRPr="0014530F" w:rsidRDefault="00EE2BF2" w:rsidP="00074032">
      <w:pPr>
        <w:pStyle w:val="PlainText"/>
        <w:widowControl w:val="0"/>
        <w:jc w:val="both"/>
        <w:rPr>
          <w:rFonts w:ascii="Arial" w:hAnsi="Arial" w:cs="Arial"/>
          <w:sz w:val="16"/>
        </w:rPr>
      </w:pPr>
      <w:r w:rsidRPr="006A246F">
        <w:rPr>
          <w:rFonts w:ascii="Arial" w:hAnsi="Arial" w:cs="Arial"/>
          <w:sz w:val="16"/>
        </w:rPr>
        <w:t>Decisão nº: 5230/2010</w:t>
      </w:r>
    </w:p>
    <w:p w:rsidR="00EE2BF2" w:rsidRPr="006A246F" w:rsidRDefault="00EE2BF2" w:rsidP="00074032">
      <w:pPr>
        <w:pStyle w:val="PlainText"/>
        <w:widowControl w:val="0"/>
        <w:jc w:val="both"/>
        <w:rPr>
          <w:rFonts w:ascii="Arial" w:hAnsi="Arial" w:cs="Arial"/>
          <w:sz w:val="16"/>
        </w:rPr>
      </w:pPr>
      <w:r w:rsidRPr="006A246F">
        <w:rPr>
          <w:rFonts w:ascii="Arial" w:hAnsi="Arial" w:cs="Arial"/>
          <w:sz w:val="16"/>
        </w:rPr>
        <w:t xml:space="preserve">1. Processo nº: APE-10/00666821 </w:t>
      </w:r>
    </w:p>
    <w:p w:rsidR="00EE2BF2" w:rsidRPr="006A246F" w:rsidRDefault="00EE2BF2" w:rsidP="00074032">
      <w:pPr>
        <w:pStyle w:val="PlainText"/>
        <w:widowControl w:val="0"/>
        <w:jc w:val="both"/>
        <w:rPr>
          <w:rFonts w:ascii="Arial" w:hAnsi="Arial" w:cs="Arial"/>
          <w:sz w:val="16"/>
        </w:rPr>
      </w:pPr>
      <w:r w:rsidRPr="006A246F">
        <w:rPr>
          <w:rFonts w:ascii="Arial" w:hAnsi="Arial" w:cs="Arial"/>
          <w:sz w:val="16"/>
        </w:rPr>
        <w:t>2. Assunto: Registro de Ato de Transferência para a Reserva Remunerada de Ronei Carlos Brasil</w:t>
      </w:r>
    </w:p>
    <w:p w:rsidR="00EE2BF2" w:rsidRPr="006A246F" w:rsidRDefault="00EE2BF2" w:rsidP="00074032">
      <w:pPr>
        <w:pStyle w:val="PlainText"/>
        <w:widowControl w:val="0"/>
        <w:jc w:val="both"/>
        <w:rPr>
          <w:rFonts w:ascii="Arial" w:hAnsi="Arial" w:cs="Arial"/>
          <w:sz w:val="16"/>
        </w:rPr>
      </w:pPr>
      <w:r w:rsidRPr="006A246F">
        <w:rPr>
          <w:rFonts w:ascii="Arial" w:hAnsi="Arial" w:cs="Arial"/>
          <w:sz w:val="16"/>
        </w:rPr>
        <w:t>3. Responsável: Luiz da Silva Maciel</w:t>
      </w:r>
    </w:p>
    <w:p w:rsidR="00EE2BF2" w:rsidRPr="006A246F" w:rsidRDefault="00EE2BF2" w:rsidP="00074032">
      <w:pPr>
        <w:pStyle w:val="PlainText"/>
        <w:widowControl w:val="0"/>
        <w:jc w:val="both"/>
        <w:rPr>
          <w:rFonts w:ascii="Arial" w:hAnsi="Arial" w:cs="Arial"/>
          <w:sz w:val="16"/>
        </w:rPr>
      </w:pPr>
      <w:r w:rsidRPr="006A246F">
        <w:rPr>
          <w:rFonts w:ascii="Arial" w:hAnsi="Arial" w:cs="Arial"/>
          <w:sz w:val="16"/>
        </w:rPr>
        <w:t xml:space="preserve">4. Unidade Gestora: </w:t>
      </w:r>
      <w:r w:rsidRPr="00987179">
        <w:rPr>
          <w:rFonts w:ascii="Arial" w:hAnsi="Arial" w:cs="Arial"/>
          <w:b/>
          <w:sz w:val="16"/>
        </w:rPr>
        <w:t>Polícia Militar do Estado de Santa Catarina</w:t>
      </w:r>
    </w:p>
    <w:p w:rsidR="00EE2BF2" w:rsidRPr="006A246F" w:rsidRDefault="00EE2BF2" w:rsidP="00074032">
      <w:pPr>
        <w:pStyle w:val="PlainText"/>
        <w:widowControl w:val="0"/>
        <w:jc w:val="both"/>
        <w:rPr>
          <w:rFonts w:ascii="Arial" w:hAnsi="Arial" w:cs="Arial"/>
          <w:sz w:val="16"/>
        </w:rPr>
      </w:pPr>
      <w:r w:rsidRPr="006A246F">
        <w:rPr>
          <w:rFonts w:ascii="Arial" w:hAnsi="Arial" w:cs="Arial"/>
          <w:sz w:val="16"/>
        </w:rPr>
        <w:t>5. Unidade Técnica: DAP</w:t>
      </w:r>
    </w:p>
    <w:p w:rsidR="00EE2BF2" w:rsidRPr="006A246F" w:rsidRDefault="00EE2BF2" w:rsidP="00074032">
      <w:pPr>
        <w:pStyle w:val="PlainText"/>
        <w:widowControl w:val="0"/>
        <w:jc w:val="both"/>
        <w:rPr>
          <w:rFonts w:ascii="Arial" w:hAnsi="Arial" w:cs="Arial"/>
          <w:sz w:val="16"/>
        </w:rPr>
      </w:pPr>
      <w:r w:rsidRPr="006A246F">
        <w:rPr>
          <w:rFonts w:ascii="Arial" w:hAnsi="Arial" w:cs="Arial"/>
          <w:sz w:val="16"/>
        </w:rPr>
        <w:t xml:space="preserve">6. </w:t>
      </w:r>
      <w:r>
        <w:rPr>
          <w:rFonts w:ascii="Arial" w:hAnsi="Arial" w:cs="Arial"/>
          <w:sz w:val="16"/>
        </w:rPr>
        <w:t>Decisão:</w:t>
      </w:r>
    </w:p>
    <w:p w:rsidR="00EE2BF2" w:rsidRPr="006A246F" w:rsidRDefault="00EE2BF2" w:rsidP="00074032">
      <w:pPr>
        <w:pStyle w:val="PlainText"/>
        <w:widowControl w:val="0"/>
        <w:jc w:val="both"/>
        <w:rPr>
          <w:rFonts w:ascii="Arial" w:hAnsi="Arial" w:cs="Arial"/>
          <w:sz w:val="16"/>
        </w:rPr>
      </w:pPr>
      <w:r w:rsidRPr="006A246F">
        <w:rPr>
          <w:rFonts w:ascii="Arial" w:hAnsi="Arial" w:cs="Arial"/>
          <w:sz w:val="16"/>
        </w:rPr>
        <w:t>O TRIBUNAL PLENO, diante das razões apresentadas pelo Relator e com fulcro nos arts. 59 da Constituição Estadual e 1° da Lei Complementar nº 202/2000, decide:</w:t>
      </w:r>
    </w:p>
    <w:p w:rsidR="00EE2BF2" w:rsidRPr="006A246F" w:rsidRDefault="00EE2BF2" w:rsidP="00074032">
      <w:pPr>
        <w:pStyle w:val="PlainText"/>
        <w:widowControl w:val="0"/>
        <w:jc w:val="both"/>
        <w:rPr>
          <w:rFonts w:ascii="Arial" w:hAnsi="Arial" w:cs="Arial"/>
          <w:sz w:val="16"/>
        </w:rPr>
      </w:pPr>
      <w:r w:rsidRPr="006A246F">
        <w:rPr>
          <w:rFonts w:ascii="Arial" w:hAnsi="Arial" w:cs="Arial"/>
          <w:sz w:val="16"/>
        </w:rPr>
        <w:t>6.1. Ordenar o registro, nos termos do art. 34, II, c/c o art. 36, §2º, “b”, da Lei Complementar nº 202/2000, do ato de transferência para a reserva remunerada de RONEI CARLOS BRASIL, servidor da Polícia Militar do Estado de Santa Catarina, ocupante do posto de Cabo, matrícula nº 911565-0, CPF nº 430.159.139-72, consubstanciado na Portaria nº 629/PMSC, de 30/07/2010, considerado legal conforme pareceres emitidos nos autos.</w:t>
      </w:r>
    </w:p>
    <w:p w:rsidR="00EE2BF2" w:rsidRPr="006A246F" w:rsidRDefault="00EE2BF2" w:rsidP="00074032">
      <w:pPr>
        <w:pStyle w:val="PlainText"/>
        <w:widowControl w:val="0"/>
        <w:jc w:val="both"/>
        <w:rPr>
          <w:rFonts w:ascii="Arial" w:hAnsi="Arial" w:cs="Arial"/>
          <w:sz w:val="16"/>
        </w:rPr>
      </w:pPr>
      <w:r w:rsidRPr="006A246F">
        <w:rPr>
          <w:rFonts w:ascii="Arial" w:hAnsi="Arial" w:cs="Arial"/>
          <w:sz w:val="16"/>
        </w:rPr>
        <w:t>6.2. Determinar o encaminhamento dos autos à Polícia Militar do Estado de Santa Catarina.</w:t>
      </w:r>
    </w:p>
    <w:p w:rsidR="00EE2BF2" w:rsidRPr="006A246F" w:rsidRDefault="00EE2BF2" w:rsidP="00074032">
      <w:pPr>
        <w:pStyle w:val="PlainText"/>
        <w:widowControl w:val="0"/>
        <w:jc w:val="both"/>
        <w:rPr>
          <w:rFonts w:ascii="Arial" w:hAnsi="Arial" w:cs="Arial"/>
          <w:sz w:val="16"/>
        </w:rPr>
      </w:pPr>
      <w:r w:rsidRPr="006A246F">
        <w:rPr>
          <w:rFonts w:ascii="Arial" w:hAnsi="Arial" w:cs="Arial"/>
          <w:sz w:val="16"/>
        </w:rPr>
        <w:t>7. Ata nº: 71/2010</w:t>
      </w:r>
    </w:p>
    <w:p w:rsidR="00EE2BF2" w:rsidRPr="006A246F" w:rsidRDefault="00EE2BF2" w:rsidP="00074032">
      <w:pPr>
        <w:pStyle w:val="PlainText"/>
        <w:widowControl w:val="0"/>
        <w:jc w:val="both"/>
        <w:rPr>
          <w:rFonts w:ascii="Arial" w:hAnsi="Arial" w:cs="Arial"/>
          <w:sz w:val="16"/>
        </w:rPr>
      </w:pPr>
      <w:r w:rsidRPr="006A246F">
        <w:rPr>
          <w:rFonts w:ascii="Arial" w:hAnsi="Arial" w:cs="Arial"/>
          <w:sz w:val="16"/>
        </w:rPr>
        <w:t>8. Data da Sessão: 03/11/2010</w:t>
      </w:r>
    </w:p>
    <w:p w:rsidR="00EE2BF2" w:rsidRPr="006A246F" w:rsidRDefault="00EE2BF2" w:rsidP="00074032">
      <w:pPr>
        <w:pStyle w:val="PlainText"/>
        <w:widowControl w:val="0"/>
        <w:jc w:val="both"/>
        <w:rPr>
          <w:rFonts w:ascii="Arial" w:hAnsi="Arial" w:cs="Arial"/>
          <w:sz w:val="16"/>
        </w:rPr>
      </w:pPr>
      <w:r w:rsidRPr="006A246F">
        <w:rPr>
          <w:rFonts w:ascii="Arial" w:hAnsi="Arial" w:cs="Arial"/>
          <w:sz w:val="16"/>
        </w:rPr>
        <w:t>9. Especificação do quorum:</w:t>
      </w:r>
    </w:p>
    <w:p w:rsidR="00EE2BF2" w:rsidRPr="006A246F" w:rsidRDefault="00EE2BF2" w:rsidP="00074032">
      <w:pPr>
        <w:pStyle w:val="PlainText"/>
        <w:widowControl w:val="0"/>
        <w:jc w:val="both"/>
        <w:rPr>
          <w:rFonts w:ascii="Arial" w:hAnsi="Arial" w:cs="Arial"/>
          <w:sz w:val="16"/>
        </w:rPr>
      </w:pPr>
      <w:r w:rsidRPr="006A246F">
        <w:rPr>
          <w:rFonts w:ascii="Arial" w:hAnsi="Arial" w:cs="Arial"/>
          <w:sz w:val="16"/>
        </w:rPr>
        <w:tab/>
        <w:t>9.1. Conselheiros presentes: Wilson Rogério Wan-Dall (Presidente), César Filomeno Fontes, Luiz Roberto Herbst, Herneus De Nadal, Julio Garcia e Gerson dos Santos Sicca (art. 86, §2º, da LC n. 202/2000)</w:t>
      </w:r>
    </w:p>
    <w:p w:rsidR="00EE2BF2" w:rsidRPr="006A246F" w:rsidRDefault="00EE2BF2" w:rsidP="00074032">
      <w:pPr>
        <w:pStyle w:val="PlainText"/>
        <w:widowControl w:val="0"/>
        <w:jc w:val="both"/>
        <w:rPr>
          <w:rFonts w:ascii="Arial" w:hAnsi="Arial" w:cs="Arial"/>
          <w:sz w:val="16"/>
        </w:rPr>
      </w:pPr>
      <w:r w:rsidRPr="006A246F">
        <w:rPr>
          <w:rFonts w:ascii="Arial" w:hAnsi="Arial" w:cs="Arial"/>
          <w:sz w:val="16"/>
        </w:rPr>
        <w:t>10. Representante do Ministério Público junto ao TC: Mauro André Flores Pedrozo</w:t>
      </w:r>
    </w:p>
    <w:p w:rsidR="00EE2BF2" w:rsidRPr="006A246F" w:rsidRDefault="00EE2BF2" w:rsidP="00074032">
      <w:pPr>
        <w:pStyle w:val="PlainText"/>
        <w:widowControl w:val="0"/>
        <w:jc w:val="both"/>
        <w:rPr>
          <w:rFonts w:ascii="Arial" w:hAnsi="Arial" w:cs="Arial"/>
          <w:sz w:val="16"/>
        </w:rPr>
      </w:pPr>
      <w:r w:rsidRPr="006A246F">
        <w:rPr>
          <w:rFonts w:ascii="Arial" w:hAnsi="Arial" w:cs="Arial"/>
          <w:sz w:val="16"/>
        </w:rPr>
        <w:t>11. Auditor presente: Cleber Muniz Gavi (Relator)</w:t>
      </w:r>
    </w:p>
    <w:p w:rsidR="00EE2BF2" w:rsidRDefault="00EE2BF2" w:rsidP="00074032">
      <w:pPr>
        <w:pStyle w:val="PlainText"/>
        <w:widowControl w:val="0"/>
        <w:jc w:val="both"/>
        <w:rPr>
          <w:rFonts w:ascii="Arial" w:hAnsi="Arial" w:cs="Arial"/>
          <w:sz w:val="16"/>
        </w:rPr>
      </w:pPr>
      <w:r w:rsidRPr="006A246F">
        <w:rPr>
          <w:rFonts w:ascii="Arial" w:hAnsi="Arial" w:cs="Arial"/>
          <w:sz w:val="16"/>
        </w:rPr>
        <w:t>WILSON ROGÉRIO WAN-DALL</w:t>
      </w:r>
    </w:p>
    <w:p w:rsidR="00EE2BF2" w:rsidRDefault="00EE2BF2" w:rsidP="00987179">
      <w:pPr>
        <w:pStyle w:val="PlainText"/>
        <w:widowControl w:val="0"/>
        <w:jc w:val="both"/>
        <w:rPr>
          <w:rFonts w:ascii="Arial" w:hAnsi="Arial" w:cs="Arial"/>
          <w:sz w:val="16"/>
        </w:rPr>
      </w:pPr>
      <w:r w:rsidRPr="006A246F">
        <w:rPr>
          <w:rFonts w:ascii="Arial" w:hAnsi="Arial" w:cs="Arial"/>
          <w:sz w:val="16"/>
        </w:rPr>
        <w:t>Presidente</w:t>
      </w:r>
    </w:p>
    <w:p w:rsidR="00EE2BF2" w:rsidRPr="006A246F" w:rsidRDefault="00EE2BF2" w:rsidP="00074032">
      <w:pPr>
        <w:pStyle w:val="PlainText"/>
        <w:widowControl w:val="0"/>
        <w:jc w:val="both"/>
        <w:rPr>
          <w:rFonts w:ascii="Arial" w:hAnsi="Arial" w:cs="Arial"/>
          <w:sz w:val="16"/>
        </w:rPr>
      </w:pPr>
      <w:r w:rsidRPr="006A246F">
        <w:rPr>
          <w:rFonts w:ascii="Arial" w:hAnsi="Arial" w:cs="Arial"/>
          <w:sz w:val="16"/>
        </w:rPr>
        <w:t>CÉSAR FILOMENO FONTES</w:t>
      </w:r>
    </w:p>
    <w:p w:rsidR="00EE2BF2" w:rsidRPr="006A246F" w:rsidRDefault="00EE2BF2" w:rsidP="00074032">
      <w:pPr>
        <w:pStyle w:val="PlainText"/>
        <w:widowControl w:val="0"/>
        <w:jc w:val="both"/>
        <w:rPr>
          <w:rFonts w:ascii="Arial" w:hAnsi="Arial" w:cs="Arial"/>
          <w:sz w:val="16"/>
        </w:rPr>
      </w:pPr>
      <w:r w:rsidRPr="006A246F">
        <w:rPr>
          <w:rFonts w:ascii="Arial" w:hAnsi="Arial" w:cs="Arial"/>
          <w:sz w:val="16"/>
        </w:rPr>
        <w:t>Relator (art. 91, II, da LC n. 202/2000)</w:t>
      </w:r>
    </w:p>
    <w:p w:rsidR="00EE2BF2" w:rsidRDefault="00EE2BF2" w:rsidP="00987179">
      <w:pPr>
        <w:pStyle w:val="PlainText"/>
        <w:widowControl w:val="0"/>
        <w:jc w:val="both"/>
        <w:rPr>
          <w:rFonts w:ascii="Arial" w:hAnsi="Arial" w:cs="Arial"/>
          <w:sz w:val="16"/>
        </w:rPr>
      </w:pPr>
      <w:r w:rsidRPr="006A246F">
        <w:rPr>
          <w:rFonts w:ascii="Arial" w:hAnsi="Arial" w:cs="Arial"/>
          <w:sz w:val="16"/>
        </w:rPr>
        <w:t>Fui presente: MAURO ANDRÉ FLORES PEDROZO</w:t>
      </w:r>
    </w:p>
    <w:p w:rsidR="00EE2BF2" w:rsidRDefault="00EE2BF2" w:rsidP="00987179">
      <w:pPr>
        <w:pStyle w:val="PlainText"/>
        <w:widowControl w:val="0"/>
        <w:jc w:val="both"/>
        <w:rPr>
          <w:rFonts w:ascii="Arial" w:hAnsi="Arial" w:cs="Arial"/>
          <w:sz w:val="16"/>
        </w:rPr>
      </w:pPr>
      <w:r>
        <w:rPr>
          <w:rFonts w:ascii="Arial" w:hAnsi="Arial" w:cs="Arial"/>
          <w:sz w:val="16"/>
        </w:rPr>
        <w:t>P</w:t>
      </w:r>
      <w:r w:rsidRPr="006A246F">
        <w:rPr>
          <w:rFonts w:ascii="Arial" w:hAnsi="Arial" w:cs="Arial"/>
          <w:sz w:val="16"/>
        </w:rPr>
        <w:t>rocurador-Geral do Ministério Público junto ao TCE/SC</w:t>
      </w:r>
      <w:r>
        <w:rPr>
          <w:noProof/>
          <w:lang w:eastAsia="pt-BR"/>
        </w:rPr>
        <w:pict>
          <v:line id="_x0000_s1039" style="position:absolute;left:0;text-align:left;z-index:251648000;mso-position-horizontal-relative:text;mso-position-vertical-relative:text" from="0,18pt" to="243pt,18pt" strokecolor="gray" strokeweight="3pt">
            <v:stroke linestyle="thinThin"/>
          </v:line>
        </w:pict>
      </w:r>
    </w:p>
    <w:p w:rsidR="00EE2BF2" w:rsidRDefault="00EE2BF2" w:rsidP="00987179">
      <w:pPr>
        <w:pStyle w:val="PlainText"/>
        <w:widowControl w:val="0"/>
        <w:jc w:val="both"/>
        <w:rPr>
          <w:rFonts w:ascii="Arial" w:hAnsi="Arial" w:cs="Arial"/>
          <w:sz w:val="16"/>
        </w:rPr>
      </w:pPr>
    </w:p>
    <w:p w:rsidR="00EE2BF2" w:rsidRPr="001F1CC2" w:rsidRDefault="00EE2BF2" w:rsidP="00987179">
      <w:pPr>
        <w:pStyle w:val="PlainText"/>
        <w:widowControl w:val="0"/>
        <w:jc w:val="both"/>
        <w:rPr>
          <w:rFonts w:ascii="Arial" w:hAnsi="Arial" w:cs="Arial"/>
          <w:sz w:val="16"/>
          <w:szCs w:val="16"/>
        </w:rPr>
      </w:pPr>
    </w:p>
    <w:p w:rsidR="00EE2BF2" w:rsidRPr="006A246F" w:rsidRDefault="00EE2BF2" w:rsidP="00074032">
      <w:pPr>
        <w:pStyle w:val="PlainText"/>
        <w:widowControl w:val="0"/>
        <w:jc w:val="both"/>
        <w:rPr>
          <w:rFonts w:ascii="Arial" w:hAnsi="Arial" w:cs="Arial"/>
          <w:sz w:val="16"/>
        </w:rPr>
      </w:pPr>
      <w:r w:rsidRPr="00482343">
        <w:rPr>
          <w:rFonts w:ascii="Arial" w:hAnsi="Arial" w:cs="Arial"/>
          <w:sz w:val="16"/>
        </w:rPr>
        <w:t>Decisão nº: 5231/2010</w:t>
      </w:r>
    </w:p>
    <w:p w:rsidR="00EE2BF2" w:rsidRPr="00482343" w:rsidRDefault="00EE2BF2" w:rsidP="00074032">
      <w:pPr>
        <w:pStyle w:val="PlainText"/>
        <w:widowControl w:val="0"/>
        <w:jc w:val="both"/>
        <w:rPr>
          <w:rFonts w:ascii="Arial" w:hAnsi="Arial" w:cs="Arial"/>
          <w:sz w:val="16"/>
        </w:rPr>
      </w:pPr>
      <w:r w:rsidRPr="00482343">
        <w:rPr>
          <w:rFonts w:ascii="Arial" w:hAnsi="Arial" w:cs="Arial"/>
          <w:sz w:val="16"/>
        </w:rPr>
        <w:t xml:space="preserve">1. Processo nº: APE-10/00667046 </w:t>
      </w:r>
    </w:p>
    <w:p w:rsidR="00EE2BF2" w:rsidRPr="00482343" w:rsidRDefault="00EE2BF2" w:rsidP="00074032">
      <w:pPr>
        <w:pStyle w:val="PlainText"/>
        <w:widowControl w:val="0"/>
        <w:jc w:val="both"/>
        <w:rPr>
          <w:rFonts w:ascii="Arial" w:hAnsi="Arial" w:cs="Arial"/>
          <w:sz w:val="16"/>
        </w:rPr>
      </w:pPr>
      <w:r w:rsidRPr="00482343">
        <w:rPr>
          <w:rFonts w:ascii="Arial" w:hAnsi="Arial" w:cs="Arial"/>
          <w:sz w:val="16"/>
        </w:rPr>
        <w:t xml:space="preserve">2. Assunto: Registro de Ato de Transferência para a Reserva Remunerada de José Francisco da Rosa </w:t>
      </w:r>
    </w:p>
    <w:p w:rsidR="00EE2BF2" w:rsidRPr="00482343" w:rsidRDefault="00EE2BF2" w:rsidP="00074032">
      <w:pPr>
        <w:pStyle w:val="PlainText"/>
        <w:widowControl w:val="0"/>
        <w:jc w:val="both"/>
        <w:rPr>
          <w:rFonts w:ascii="Arial" w:hAnsi="Arial" w:cs="Arial"/>
          <w:sz w:val="16"/>
        </w:rPr>
      </w:pPr>
      <w:r w:rsidRPr="00482343">
        <w:rPr>
          <w:rFonts w:ascii="Arial" w:hAnsi="Arial" w:cs="Arial"/>
          <w:sz w:val="16"/>
        </w:rPr>
        <w:t>3. Responsável: Luiz da Silva Maciel</w:t>
      </w:r>
      <w:r w:rsidRPr="00482343">
        <w:rPr>
          <w:rFonts w:ascii="Arial" w:hAnsi="Arial" w:cs="Arial"/>
          <w:sz w:val="16"/>
        </w:rPr>
        <w:tab/>
      </w:r>
    </w:p>
    <w:p w:rsidR="00EE2BF2" w:rsidRPr="00987179" w:rsidRDefault="00EE2BF2" w:rsidP="00074032">
      <w:pPr>
        <w:pStyle w:val="PlainText"/>
        <w:widowControl w:val="0"/>
        <w:jc w:val="both"/>
        <w:rPr>
          <w:rFonts w:ascii="Arial" w:hAnsi="Arial" w:cs="Arial"/>
          <w:b/>
          <w:sz w:val="16"/>
        </w:rPr>
      </w:pPr>
      <w:r w:rsidRPr="00482343">
        <w:rPr>
          <w:rFonts w:ascii="Arial" w:hAnsi="Arial" w:cs="Arial"/>
          <w:sz w:val="16"/>
        </w:rPr>
        <w:t xml:space="preserve">4. Unidade Gestora: </w:t>
      </w:r>
      <w:r w:rsidRPr="00987179">
        <w:rPr>
          <w:rFonts w:ascii="Arial" w:hAnsi="Arial" w:cs="Arial"/>
          <w:b/>
          <w:sz w:val="16"/>
        </w:rPr>
        <w:t>Polícia Militar do Estado de Santa Catarina</w:t>
      </w:r>
    </w:p>
    <w:p w:rsidR="00EE2BF2" w:rsidRPr="00482343" w:rsidRDefault="00EE2BF2" w:rsidP="00074032">
      <w:pPr>
        <w:pStyle w:val="PlainText"/>
        <w:widowControl w:val="0"/>
        <w:jc w:val="both"/>
        <w:rPr>
          <w:rFonts w:ascii="Arial" w:hAnsi="Arial" w:cs="Arial"/>
          <w:sz w:val="16"/>
        </w:rPr>
      </w:pPr>
      <w:r w:rsidRPr="00482343">
        <w:rPr>
          <w:rFonts w:ascii="Arial" w:hAnsi="Arial" w:cs="Arial"/>
          <w:sz w:val="16"/>
        </w:rPr>
        <w:t>5. Unidade Técnica: DAP</w:t>
      </w:r>
    </w:p>
    <w:p w:rsidR="00EE2BF2" w:rsidRPr="00482343" w:rsidRDefault="00EE2BF2" w:rsidP="00074032">
      <w:pPr>
        <w:pStyle w:val="PlainText"/>
        <w:widowControl w:val="0"/>
        <w:jc w:val="both"/>
        <w:rPr>
          <w:rFonts w:ascii="Arial" w:hAnsi="Arial" w:cs="Arial"/>
          <w:sz w:val="16"/>
        </w:rPr>
      </w:pPr>
      <w:r w:rsidRPr="00482343">
        <w:rPr>
          <w:rFonts w:ascii="Arial" w:hAnsi="Arial" w:cs="Arial"/>
          <w:sz w:val="16"/>
        </w:rPr>
        <w:t xml:space="preserve">6. </w:t>
      </w:r>
      <w:r>
        <w:rPr>
          <w:rFonts w:ascii="Arial" w:hAnsi="Arial" w:cs="Arial"/>
          <w:sz w:val="16"/>
        </w:rPr>
        <w:t>Decisão:</w:t>
      </w:r>
    </w:p>
    <w:p w:rsidR="00EE2BF2" w:rsidRPr="00482343" w:rsidRDefault="00EE2BF2" w:rsidP="00074032">
      <w:pPr>
        <w:pStyle w:val="PlainText"/>
        <w:widowControl w:val="0"/>
        <w:jc w:val="both"/>
        <w:rPr>
          <w:rFonts w:ascii="Arial" w:hAnsi="Arial" w:cs="Arial"/>
          <w:sz w:val="16"/>
        </w:rPr>
      </w:pPr>
      <w:r w:rsidRPr="00482343">
        <w:rPr>
          <w:rFonts w:ascii="Arial" w:hAnsi="Arial" w:cs="Arial"/>
          <w:sz w:val="16"/>
        </w:rPr>
        <w:t>O TRIBUNAL PLENO, diante das razões apresentadas pelo Relator e com fulcro nos arts. 59 da Constituição Estadual e 1° da Lei Complementar n. 202/2000, decide:</w:t>
      </w:r>
    </w:p>
    <w:p w:rsidR="00EE2BF2" w:rsidRPr="00482343" w:rsidRDefault="00EE2BF2" w:rsidP="00074032">
      <w:pPr>
        <w:pStyle w:val="PlainText"/>
        <w:widowControl w:val="0"/>
        <w:jc w:val="both"/>
        <w:rPr>
          <w:rFonts w:ascii="Arial" w:hAnsi="Arial" w:cs="Arial"/>
          <w:sz w:val="16"/>
        </w:rPr>
      </w:pPr>
      <w:r w:rsidRPr="00482343">
        <w:rPr>
          <w:rFonts w:ascii="Arial" w:hAnsi="Arial" w:cs="Arial"/>
          <w:sz w:val="16"/>
        </w:rPr>
        <w:t>6.1. Ordenar o registro, nos termos do art. 34, II, c/c o art. 36, § 2º, alínea “b”, da Lei Complementar n. 202/2000, do ato de transferência para a reserva remunerada de José Francisco da Rosa, da Polícia Militar do Estado de Santa Catarina, ocupante do posto de Cabo, matrícula n. 904052-8, CPF n. 440.823.989-53, consubstanciado na Portaria n. 520/PMSC, de 15/06/2010, considerada legal conforme pareceres emitidos nos autos.</w:t>
      </w:r>
    </w:p>
    <w:p w:rsidR="00EE2BF2" w:rsidRPr="00482343" w:rsidRDefault="00EE2BF2" w:rsidP="00074032">
      <w:pPr>
        <w:pStyle w:val="PlainText"/>
        <w:widowControl w:val="0"/>
        <w:jc w:val="both"/>
        <w:rPr>
          <w:rFonts w:ascii="Arial" w:hAnsi="Arial" w:cs="Arial"/>
          <w:sz w:val="16"/>
        </w:rPr>
      </w:pPr>
      <w:r w:rsidRPr="00482343">
        <w:rPr>
          <w:rFonts w:ascii="Arial" w:hAnsi="Arial" w:cs="Arial"/>
          <w:sz w:val="16"/>
        </w:rPr>
        <w:t>6.2. Determinar o encaminhamento dos autos à Polícia Militar do Estado de Santa Catarina.</w:t>
      </w:r>
    </w:p>
    <w:p w:rsidR="00EE2BF2" w:rsidRPr="00482343" w:rsidRDefault="00EE2BF2" w:rsidP="00074032">
      <w:pPr>
        <w:pStyle w:val="PlainText"/>
        <w:widowControl w:val="0"/>
        <w:jc w:val="both"/>
        <w:rPr>
          <w:rFonts w:ascii="Arial" w:hAnsi="Arial" w:cs="Arial"/>
          <w:sz w:val="16"/>
        </w:rPr>
      </w:pPr>
      <w:r w:rsidRPr="00482343">
        <w:rPr>
          <w:rFonts w:ascii="Arial" w:hAnsi="Arial" w:cs="Arial"/>
          <w:sz w:val="16"/>
        </w:rPr>
        <w:t>7. Ata nº: 71/2010</w:t>
      </w:r>
    </w:p>
    <w:p w:rsidR="00EE2BF2" w:rsidRPr="00482343" w:rsidRDefault="00EE2BF2" w:rsidP="00074032">
      <w:pPr>
        <w:pStyle w:val="PlainText"/>
        <w:widowControl w:val="0"/>
        <w:jc w:val="both"/>
        <w:rPr>
          <w:rFonts w:ascii="Arial" w:hAnsi="Arial" w:cs="Arial"/>
          <w:sz w:val="16"/>
        </w:rPr>
      </w:pPr>
      <w:r w:rsidRPr="00482343">
        <w:rPr>
          <w:rFonts w:ascii="Arial" w:hAnsi="Arial" w:cs="Arial"/>
          <w:sz w:val="16"/>
        </w:rPr>
        <w:t>8. Data da Sessão: 03/11/2010</w:t>
      </w:r>
    </w:p>
    <w:p w:rsidR="00EE2BF2" w:rsidRPr="00482343" w:rsidRDefault="00EE2BF2" w:rsidP="00074032">
      <w:pPr>
        <w:pStyle w:val="PlainText"/>
        <w:widowControl w:val="0"/>
        <w:jc w:val="both"/>
        <w:rPr>
          <w:rFonts w:ascii="Arial" w:hAnsi="Arial" w:cs="Arial"/>
          <w:sz w:val="16"/>
        </w:rPr>
      </w:pPr>
      <w:r w:rsidRPr="00482343">
        <w:rPr>
          <w:rFonts w:ascii="Arial" w:hAnsi="Arial" w:cs="Arial"/>
          <w:sz w:val="16"/>
        </w:rPr>
        <w:t>9. Especificação do quorum:</w:t>
      </w:r>
    </w:p>
    <w:p w:rsidR="00EE2BF2" w:rsidRPr="00482343" w:rsidRDefault="00EE2BF2" w:rsidP="00074032">
      <w:pPr>
        <w:pStyle w:val="PlainText"/>
        <w:widowControl w:val="0"/>
        <w:jc w:val="both"/>
        <w:rPr>
          <w:rFonts w:ascii="Arial" w:hAnsi="Arial" w:cs="Arial"/>
          <w:sz w:val="16"/>
        </w:rPr>
      </w:pPr>
      <w:r w:rsidRPr="00482343">
        <w:rPr>
          <w:rFonts w:ascii="Arial" w:hAnsi="Arial" w:cs="Arial"/>
          <w:sz w:val="16"/>
        </w:rPr>
        <w:tab/>
        <w:t>9.1. Conselheiros presentes: Wilson Rogério Wan-Dall (Presidente), César Filomeno Fontes, Luiz Roberto Herbst, Herneus De Nadal, Julio Garcia e Gerson dos Santos Sicca (art. 86, §2º, da LC n. 202/2000)</w:t>
      </w:r>
    </w:p>
    <w:p w:rsidR="00EE2BF2" w:rsidRPr="00482343" w:rsidRDefault="00EE2BF2" w:rsidP="00074032">
      <w:pPr>
        <w:pStyle w:val="PlainText"/>
        <w:widowControl w:val="0"/>
        <w:jc w:val="both"/>
        <w:rPr>
          <w:rFonts w:ascii="Arial" w:hAnsi="Arial" w:cs="Arial"/>
          <w:sz w:val="16"/>
        </w:rPr>
      </w:pPr>
      <w:r w:rsidRPr="00482343">
        <w:rPr>
          <w:rFonts w:ascii="Arial" w:hAnsi="Arial" w:cs="Arial"/>
          <w:sz w:val="16"/>
        </w:rPr>
        <w:t>10. Representante do Ministério Público junto ao TC: Mauro André Flores Pedrozo</w:t>
      </w:r>
    </w:p>
    <w:p w:rsidR="00EE2BF2" w:rsidRPr="00482343" w:rsidRDefault="00EE2BF2" w:rsidP="00074032">
      <w:pPr>
        <w:pStyle w:val="PlainText"/>
        <w:widowControl w:val="0"/>
        <w:jc w:val="both"/>
        <w:rPr>
          <w:rFonts w:ascii="Arial" w:hAnsi="Arial" w:cs="Arial"/>
          <w:sz w:val="16"/>
        </w:rPr>
      </w:pPr>
      <w:r w:rsidRPr="00482343">
        <w:rPr>
          <w:rFonts w:ascii="Arial" w:hAnsi="Arial" w:cs="Arial"/>
          <w:sz w:val="16"/>
        </w:rPr>
        <w:t>11. Auditor presente: Cleber Muniz Gavi (Relator)</w:t>
      </w:r>
    </w:p>
    <w:p w:rsidR="00EE2BF2" w:rsidRDefault="00EE2BF2" w:rsidP="00074032">
      <w:pPr>
        <w:pStyle w:val="PlainText"/>
        <w:widowControl w:val="0"/>
        <w:jc w:val="both"/>
        <w:rPr>
          <w:rFonts w:ascii="Arial" w:hAnsi="Arial" w:cs="Arial"/>
          <w:sz w:val="16"/>
        </w:rPr>
      </w:pPr>
      <w:r w:rsidRPr="00482343">
        <w:rPr>
          <w:rFonts w:ascii="Arial" w:hAnsi="Arial" w:cs="Arial"/>
          <w:sz w:val="16"/>
        </w:rPr>
        <w:t>WILSON ROGÉRIO WAN-DALL</w:t>
      </w:r>
    </w:p>
    <w:p w:rsidR="00EE2BF2" w:rsidRDefault="00EE2BF2" w:rsidP="00987179">
      <w:pPr>
        <w:pStyle w:val="PlainText"/>
        <w:widowControl w:val="0"/>
        <w:jc w:val="both"/>
        <w:rPr>
          <w:rFonts w:ascii="Arial" w:hAnsi="Arial" w:cs="Arial"/>
          <w:sz w:val="16"/>
        </w:rPr>
      </w:pPr>
      <w:r w:rsidRPr="00482343">
        <w:rPr>
          <w:rFonts w:ascii="Arial" w:hAnsi="Arial" w:cs="Arial"/>
          <w:sz w:val="16"/>
        </w:rPr>
        <w:t>Presidente</w:t>
      </w:r>
    </w:p>
    <w:p w:rsidR="00EE2BF2" w:rsidRPr="00482343" w:rsidRDefault="00EE2BF2" w:rsidP="00074032">
      <w:pPr>
        <w:pStyle w:val="PlainText"/>
        <w:widowControl w:val="0"/>
        <w:jc w:val="both"/>
        <w:rPr>
          <w:rFonts w:ascii="Arial" w:hAnsi="Arial" w:cs="Arial"/>
          <w:sz w:val="16"/>
        </w:rPr>
      </w:pPr>
      <w:r w:rsidRPr="00482343">
        <w:rPr>
          <w:rFonts w:ascii="Arial" w:hAnsi="Arial" w:cs="Arial"/>
          <w:sz w:val="16"/>
        </w:rPr>
        <w:t>CÉSAR FILOMENO FONTES</w:t>
      </w:r>
    </w:p>
    <w:p w:rsidR="00EE2BF2" w:rsidRPr="00482343" w:rsidRDefault="00EE2BF2" w:rsidP="00074032">
      <w:pPr>
        <w:pStyle w:val="PlainText"/>
        <w:widowControl w:val="0"/>
        <w:jc w:val="both"/>
        <w:rPr>
          <w:rFonts w:ascii="Arial" w:hAnsi="Arial" w:cs="Arial"/>
          <w:sz w:val="16"/>
        </w:rPr>
      </w:pPr>
      <w:r w:rsidRPr="00482343">
        <w:rPr>
          <w:rFonts w:ascii="Arial" w:hAnsi="Arial" w:cs="Arial"/>
          <w:sz w:val="16"/>
        </w:rPr>
        <w:t>Relator (art. 91, II, da LC n. 202/2000)</w:t>
      </w:r>
    </w:p>
    <w:p w:rsidR="00EE2BF2" w:rsidRDefault="00EE2BF2" w:rsidP="00987179">
      <w:pPr>
        <w:pStyle w:val="PlainText"/>
        <w:widowControl w:val="0"/>
        <w:jc w:val="both"/>
        <w:rPr>
          <w:rFonts w:ascii="Arial" w:hAnsi="Arial" w:cs="Arial"/>
          <w:sz w:val="16"/>
        </w:rPr>
      </w:pPr>
      <w:r w:rsidRPr="00482343">
        <w:rPr>
          <w:rFonts w:ascii="Arial" w:hAnsi="Arial" w:cs="Arial"/>
          <w:sz w:val="16"/>
        </w:rPr>
        <w:t>Fui presente: MAURO ANDRÉ FLORES PEDROZO</w:t>
      </w:r>
    </w:p>
    <w:p w:rsidR="00EE2BF2" w:rsidRDefault="00EE2BF2" w:rsidP="00987179">
      <w:pPr>
        <w:pStyle w:val="PlainText"/>
        <w:widowControl w:val="0"/>
        <w:jc w:val="both"/>
        <w:rPr>
          <w:rFonts w:ascii="Arial" w:hAnsi="Arial" w:cs="Arial"/>
          <w:sz w:val="16"/>
        </w:rPr>
      </w:pPr>
      <w:r>
        <w:rPr>
          <w:rFonts w:ascii="Arial" w:hAnsi="Arial" w:cs="Arial"/>
          <w:sz w:val="16"/>
        </w:rPr>
        <w:t>P</w:t>
      </w:r>
      <w:r w:rsidRPr="00482343">
        <w:rPr>
          <w:rFonts w:ascii="Arial" w:hAnsi="Arial" w:cs="Arial"/>
          <w:sz w:val="16"/>
        </w:rPr>
        <w:t>rocurador-Geral do Ministério Público junto ao TCE/SC</w:t>
      </w:r>
      <w:r>
        <w:rPr>
          <w:noProof/>
          <w:lang w:eastAsia="pt-BR"/>
        </w:rPr>
        <w:pict>
          <v:line id="_x0000_s1040" style="position:absolute;left:0;text-align:left;z-index:251649024;mso-position-horizontal-relative:text;mso-position-vertical-relative:text" from="0,18pt" to="243pt,18pt" strokecolor="gray" strokeweight="3pt">
            <v:stroke linestyle="thinThin"/>
          </v:line>
        </w:pict>
      </w:r>
    </w:p>
    <w:p w:rsidR="00EE2BF2" w:rsidRDefault="00EE2BF2" w:rsidP="00987179">
      <w:pPr>
        <w:pStyle w:val="PlainText"/>
        <w:widowControl w:val="0"/>
        <w:jc w:val="both"/>
        <w:rPr>
          <w:rFonts w:ascii="Arial" w:hAnsi="Arial" w:cs="Arial"/>
          <w:sz w:val="16"/>
        </w:rPr>
      </w:pPr>
    </w:p>
    <w:p w:rsidR="00EE2BF2" w:rsidRPr="001F1CC2" w:rsidRDefault="00EE2BF2" w:rsidP="00987179">
      <w:pPr>
        <w:pStyle w:val="PlainText"/>
        <w:widowControl w:val="0"/>
        <w:jc w:val="both"/>
        <w:rPr>
          <w:rFonts w:ascii="Arial" w:hAnsi="Arial" w:cs="Arial"/>
          <w:sz w:val="16"/>
          <w:szCs w:val="16"/>
        </w:rPr>
      </w:pPr>
    </w:p>
    <w:p w:rsidR="00EE2BF2" w:rsidRPr="00482343" w:rsidRDefault="00EE2BF2" w:rsidP="00074032">
      <w:pPr>
        <w:pStyle w:val="PlainText"/>
        <w:widowControl w:val="0"/>
        <w:jc w:val="both"/>
        <w:rPr>
          <w:rFonts w:ascii="Arial" w:hAnsi="Arial" w:cs="Arial"/>
          <w:sz w:val="16"/>
        </w:rPr>
      </w:pPr>
      <w:r w:rsidRPr="00E11BC3">
        <w:rPr>
          <w:rFonts w:ascii="Arial" w:hAnsi="Arial" w:cs="Arial"/>
          <w:sz w:val="16"/>
        </w:rPr>
        <w:t>Decisão nº: 5232/2010</w:t>
      </w:r>
    </w:p>
    <w:p w:rsidR="00EE2BF2" w:rsidRPr="00E11BC3" w:rsidRDefault="00EE2BF2" w:rsidP="00074032">
      <w:pPr>
        <w:pStyle w:val="PlainText"/>
        <w:widowControl w:val="0"/>
        <w:jc w:val="both"/>
        <w:rPr>
          <w:rFonts w:ascii="Arial" w:hAnsi="Arial" w:cs="Arial"/>
          <w:sz w:val="16"/>
        </w:rPr>
      </w:pPr>
      <w:r w:rsidRPr="00E11BC3">
        <w:rPr>
          <w:rFonts w:ascii="Arial" w:hAnsi="Arial" w:cs="Arial"/>
          <w:sz w:val="16"/>
        </w:rPr>
        <w:t>1. Processo nº: APE-10/00667208</w:t>
      </w:r>
    </w:p>
    <w:p w:rsidR="00EE2BF2" w:rsidRPr="00E11BC3" w:rsidRDefault="00EE2BF2" w:rsidP="00074032">
      <w:pPr>
        <w:pStyle w:val="PlainText"/>
        <w:widowControl w:val="0"/>
        <w:jc w:val="both"/>
        <w:rPr>
          <w:rFonts w:ascii="Arial" w:hAnsi="Arial" w:cs="Arial"/>
          <w:sz w:val="16"/>
        </w:rPr>
      </w:pPr>
      <w:r w:rsidRPr="00E11BC3">
        <w:rPr>
          <w:rFonts w:ascii="Arial" w:hAnsi="Arial" w:cs="Arial"/>
          <w:sz w:val="16"/>
        </w:rPr>
        <w:t>2. Assunto: Registro de Ato de Transferência para a Reserva Remunerada de Jacinto João Pereira</w:t>
      </w:r>
    </w:p>
    <w:p w:rsidR="00EE2BF2" w:rsidRPr="00E11BC3" w:rsidRDefault="00EE2BF2" w:rsidP="00074032">
      <w:pPr>
        <w:pStyle w:val="PlainText"/>
        <w:widowControl w:val="0"/>
        <w:jc w:val="both"/>
        <w:rPr>
          <w:rFonts w:ascii="Arial" w:hAnsi="Arial" w:cs="Arial"/>
          <w:sz w:val="16"/>
        </w:rPr>
      </w:pPr>
      <w:r w:rsidRPr="00E11BC3">
        <w:rPr>
          <w:rFonts w:ascii="Arial" w:hAnsi="Arial" w:cs="Arial"/>
          <w:sz w:val="16"/>
        </w:rPr>
        <w:t>3. Responsável: Luiz da Silva Maciel</w:t>
      </w:r>
    </w:p>
    <w:p w:rsidR="00EE2BF2" w:rsidRPr="00E11BC3" w:rsidRDefault="00EE2BF2" w:rsidP="00074032">
      <w:pPr>
        <w:pStyle w:val="PlainText"/>
        <w:widowControl w:val="0"/>
        <w:jc w:val="both"/>
        <w:rPr>
          <w:rFonts w:ascii="Arial" w:hAnsi="Arial" w:cs="Arial"/>
          <w:sz w:val="16"/>
        </w:rPr>
      </w:pPr>
      <w:r w:rsidRPr="00E11BC3">
        <w:rPr>
          <w:rFonts w:ascii="Arial" w:hAnsi="Arial" w:cs="Arial"/>
          <w:sz w:val="16"/>
        </w:rPr>
        <w:t xml:space="preserve">4. Unidade Gestora: </w:t>
      </w:r>
      <w:r w:rsidRPr="0008344F">
        <w:rPr>
          <w:rFonts w:ascii="Arial" w:hAnsi="Arial" w:cs="Arial"/>
          <w:b/>
          <w:sz w:val="16"/>
        </w:rPr>
        <w:t>Polícia Militar do Estado de Santa Catarina</w:t>
      </w:r>
    </w:p>
    <w:p w:rsidR="00EE2BF2" w:rsidRPr="00E11BC3" w:rsidRDefault="00EE2BF2" w:rsidP="00074032">
      <w:pPr>
        <w:pStyle w:val="PlainText"/>
        <w:widowControl w:val="0"/>
        <w:jc w:val="both"/>
        <w:rPr>
          <w:rFonts w:ascii="Arial" w:hAnsi="Arial" w:cs="Arial"/>
          <w:sz w:val="16"/>
        </w:rPr>
      </w:pPr>
      <w:r w:rsidRPr="00E11BC3">
        <w:rPr>
          <w:rFonts w:ascii="Arial" w:hAnsi="Arial" w:cs="Arial"/>
          <w:sz w:val="16"/>
        </w:rPr>
        <w:t>5. Unidade Técnica: DAP</w:t>
      </w:r>
    </w:p>
    <w:p w:rsidR="00EE2BF2" w:rsidRPr="00E11BC3" w:rsidRDefault="00EE2BF2" w:rsidP="00074032">
      <w:pPr>
        <w:pStyle w:val="PlainText"/>
        <w:widowControl w:val="0"/>
        <w:jc w:val="both"/>
        <w:rPr>
          <w:rFonts w:ascii="Arial" w:hAnsi="Arial" w:cs="Arial"/>
          <w:sz w:val="16"/>
        </w:rPr>
      </w:pPr>
      <w:r w:rsidRPr="00E11BC3">
        <w:rPr>
          <w:rFonts w:ascii="Arial" w:hAnsi="Arial" w:cs="Arial"/>
          <w:sz w:val="16"/>
        </w:rPr>
        <w:t xml:space="preserve">6. </w:t>
      </w:r>
      <w:r>
        <w:rPr>
          <w:rFonts w:ascii="Arial" w:hAnsi="Arial" w:cs="Arial"/>
          <w:sz w:val="16"/>
        </w:rPr>
        <w:t>Decisão:</w:t>
      </w:r>
    </w:p>
    <w:p w:rsidR="00EE2BF2" w:rsidRPr="00E11BC3" w:rsidRDefault="00EE2BF2" w:rsidP="00074032">
      <w:pPr>
        <w:pStyle w:val="PlainText"/>
        <w:widowControl w:val="0"/>
        <w:jc w:val="both"/>
        <w:rPr>
          <w:rFonts w:ascii="Arial" w:hAnsi="Arial" w:cs="Arial"/>
          <w:sz w:val="16"/>
        </w:rPr>
      </w:pPr>
      <w:r w:rsidRPr="00E11BC3">
        <w:rPr>
          <w:rFonts w:ascii="Arial" w:hAnsi="Arial" w:cs="Arial"/>
          <w:sz w:val="16"/>
        </w:rPr>
        <w:t>O TRIBUNAL PLENO, diante das razões apresentadas pelo Relator e com fulcro nos arts. 59 da Constituição Estadual e 1° da Lei Complementar n. 202/2000, decide:</w:t>
      </w:r>
    </w:p>
    <w:p w:rsidR="00EE2BF2" w:rsidRPr="00E11BC3" w:rsidRDefault="00EE2BF2" w:rsidP="00074032">
      <w:pPr>
        <w:pStyle w:val="PlainText"/>
        <w:widowControl w:val="0"/>
        <w:jc w:val="both"/>
        <w:rPr>
          <w:rFonts w:ascii="Arial" w:hAnsi="Arial" w:cs="Arial"/>
          <w:sz w:val="16"/>
        </w:rPr>
      </w:pPr>
      <w:r w:rsidRPr="00E11BC3">
        <w:rPr>
          <w:rFonts w:ascii="Arial" w:hAnsi="Arial" w:cs="Arial"/>
          <w:sz w:val="16"/>
        </w:rPr>
        <w:t>6.1. Ordenar o registro, nos termos do art. 34, II, c/c o art. 36, §2º, “b”, da Lei Complementar nº 202/2000, do ato de transferência para a reserva remunerada de JACINTO JOÃO PEREIRA, servidor da Polícia Militar do Estado de Santa Catarina, ocupante do posto de Cabo, matrícula nº 907986-6, CPF nº 432.756.219-04, consubstanciado na Portaria nº 538/PMSC, de 24/06/2010, considerado legal conforme pareceres emitidos nos autos.</w:t>
      </w:r>
    </w:p>
    <w:p w:rsidR="00EE2BF2" w:rsidRPr="00E11BC3" w:rsidRDefault="00EE2BF2" w:rsidP="00074032">
      <w:pPr>
        <w:pStyle w:val="PlainText"/>
        <w:widowControl w:val="0"/>
        <w:jc w:val="both"/>
        <w:rPr>
          <w:rFonts w:ascii="Arial" w:hAnsi="Arial" w:cs="Arial"/>
          <w:sz w:val="16"/>
        </w:rPr>
      </w:pPr>
      <w:r w:rsidRPr="00E11BC3">
        <w:rPr>
          <w:rFonts w:ascii="Arial" w:hAnsi="Arial" w:cs="Arial"/>
          <w:sz w:val="16"/>
        </w:rPr>
        <w:t>6.2. Determinar o encaminhamento dos autos à Polícia Militar do Estado de Santa Catarina.</w:t>
      </w:r>
    </w:p>
    <w:p w:rsidR="00EE2BF2" w:rsidRPr="00E11BC3" w:rsidRDefault="00EE2BF2" w:rsidP="00074032">
      <w:pPr>
        <w:pStyle w:val="PlainText"/>
        <w:widowControl w:val="0"/>
        <w:jc w:val="both"/>
        <w:rPr>
          <w:rFonts w:ascii="Arial" w:hAnsi="Arial" w:cs="Arial"/>
          <w:sz w:val="16"/>
        </w:rPr>
      </w:pPr>
      <w:r w:rsidRPr="00E11BC3">
        <w:rPr>
          <w:rFonts w:ascii="Arial" w:hAnsi="Arial" w:cs="Arial"/>
          <w:sz w:val="16"/>
        </w:rPr>
        <w:t>7. Ata nº: 71/2010</w:t>
      </w:r>
    </w:p>
    <w:p w:rsidR="00EE2BF2" w:rsidRPr="00E11BC3" w:rsidRDefault="00EE2BF2" w:rsidP="00074032">
      <w:pPr>
        <w:pStyle w:val="PlainText"/>
        <w:widowControl w:val="0"/>
        <w:jc w:val="both"/>
        <w:rPr>
          <w:rFonts w:ascii="Arial" w:hAnsi="Arial" w:cs="Arial"/>
          <w:sz w:val="16"/>
        </w:rPr>
      </w:pPr>
      <w:r w:rsidRPr="00E11BC3">
        <w:rPr>
          <w:rFonts w:ascii="Arial" w:hAnsi="Arial" w:cs="Arial"/>
          <w:sz w:val="16"/>
        </w:rPr>
        <w:t>8. Data da Sessão: 03/11/2010</w:t>
      </w:r>
    </w:p>
    <w:p w:rsidR="00EE2BF2" w:rsidRPr="00E11BC3" w:rsidRDefault="00EE2BF2" w:rsidP="00074032">
      <w:pPr>
        <w:pStyle w:val="PlainText"/>
        <w:widowControl w:val="0"/>
        <w:jc w:val="both"/>
        <w:rPr>
          <w:rFonts w:ascii="Arial" w:hAnsi="Arial" w:cs="Arial"/>
          <w:sz w:val="16"/>
        </w:rPr>
      </w:pPr>
      <w:r w:rsidRPr="00E11BC3">
        <w:rPr>
          <w:rFonts w:ascii="Arial" w:hAnsi="Arial" w:cs="Arial"/>
          <w:sz w:val="16"/>
        </w:rPr>
        <w:t>9. Especificação do quorum:</w:t>
      </w:r>
    </w:p>
    <w:p w:rsidR="00EE2BF2" w:rsidRPr="00E11BC3" w:rsidRDefault="00EE2BF2" w:rsidP="00074032">
      <w:pPr>
        <w:pStyle w:val="PlainText"/>
        <w:widowControl w:val="0"/>
        <w:jc w:val="both"/>
        <w:rPr>
          <w:rFonts w:ascii="Arial" w:hAnsi="Arial" w:cs="Arial"/>
          <w:sz w:val="16"/>
        </w:rPr>
      </w:pPr>
      <w:r w:rsidRPr="00E11BC3">
        <w:rPr>
          <w:rFonts w:ascii="Arial" w:hAnsi="Arial" w:cs="Arial"/>
          <w:sz w:val="16"/>
        </w:rPr>
        <w:tab/>
        <w:t>9.1. Conselheiros presentes: Wilson Rogério Wan-Dall (Presidente), César Filomeno Fontes, Luiz Roberto Herbst, Herneus De Nadal, Julio Garcia e Gerson dos Santos Sicca (art. 86, §2º, da LC n. 202/2000)</w:t>
      </w:r>
    </w:p>
    <w:p w:rsidR="00EE2BF2" w:rsidRPr="00E11BC3" w:rsidRDefault="00EE2BF2" w:rsidP="00074032">
      <w:pPr>
        <w:pStyle w:val="PlainText"/>
        <w:widowControl w:val="0"/>
        <w:jc w:val="both"/>
        <w:rPr>
          <w:rFonts w:ascii="Arial" w:hAnsi="Arial" w:cs="Arial"/>
          <w:sz w:val="16"/>
        </w:rPr>
      </w:pPr>
      <w:r w:rsidRPr="00E11BC3">
        <w:rPr>
          <w:rFonts w:ascii="Arial" w:hAnsi="Arial" w:cs="Arial"/>
          <w:sz w:val="16"/>
        </w:rPr>
        <w:t>10. Representante do Ministério Público junto ao TC: Mauro André Flores Pedrozo</w:t>
      </w:r>
    </w:p>
    <w:p w:rsidR="00EE2BF2" w:rsidRPr="00E11BC3" w:rsidRDefault="00EE2BF2" w:rsidP="00074032">
      <w:pPr>
        <w:pStyle w:val="PlainText"/>
        <w:widowControl w:val="0"/>
        <w:jc w:val="both"/>
        <w:rPr>
          <w:rFonts w:ascii="Arial" w:hAnsi="Arial" w:cs="Arial"/>
          <w:sz w:val="16"/>
        </w:rPr>
      </w:pPr>
      <w:r w:rsidRPr="00E11BC3">
        <w:rPr>
          <w:rFonts w:ascii="Arial" w:hAnsi="Arial" w:cs="Arial"/>
          <w:sz w:val="16"/>
        </w:rPr>
        <w:t>11. Auditor presente: Cleber Muniz Gavi (Relator)</w:t>
      </w:r>
    </w:p>
    <w:p w:rsidR="00EE2BF2" w:rsidRDefault="00EE2BF2" w:rsidP="00074032">
      <w:pPr>
        <w:pStyle w:val="PlainText"/>
        <w:widowControl w:val="0"/>
        <w:jc w:val="both"/>
        <w:rPr>
          <w:rFonts w:ascii="Arial" w:hAnsi="Arial" w:cs="Arial"/>
          <w:sz w:val="16"/>
        </w:rPr>
      </w:pPr>
      <w:r w:rsidRPr="00E11BC3">
        <w:rPr>
          <w:rFonts w:ascii="Arial" w:hAnsi="Arial" w:cs="Arial"/>
          <w:sz w:val="16"/>
        </w:rPr>
        <w:t>WILSON ROGÉRIO WAN-DALL</w:t>
      </w:r>
    </w:p>
    <w:p w:rsidR="00EE2BF2" w:rsidRDefault="00EE2BF2" w:rsidP="0008344F">
      <w:pPr>
        <w:pStyle w:val="PlainText"/>
        <w:widowControl w:val="0"/>
        <w:jc w:val="both"/>
        <w:rPr>
          <w:rFonts w:ascii="Arial" w:hAnsi="Arial" w:cs="Arial"/>
          <w:sz w:val="16"/>
        </w:rPr>
      </w:pPr>
      <w:r w:rsidRPr="00E11BC3">
        <w:rPr>
          <w:rFonts w:ascii="Arial" w:hAnsi="Arial" w:cs="Arial"/>
          <w:sz w:val="16"/>
        </w:rPr>
        <w:t>Presidente</w:t>
      </w:r>
    </w:p>
    <w:p w:rsidR="00EE2BF2" w:rsidRPr="00E11BC3" w:rsidRDefault="00EE2BF2" w:rsidP="00074032">
      <w:pPr>
        <w:pStyle w:val="PlainText"/>
        <w:widowControl w:val="0"/>
        <w:jc w:val="both"/>
        <w:rPr>
          <w:rFonts w:ascii="Arial" w:hAnsi="Arial" w:cs="Arial"/>
          <w:sz w:val="16"/>
        </w:rPr>
      </w:pPr>
      <w:r w:rsidRPr="00E11BC3">
        <w:rPr>
          <w:rFonts w:ascii="Arial" w:hAnsi="Arial" w:cs="Arial"/>
          <w:sz w:val="16"/>
        </w:rPr>
        <w:t>CÉSAR FILOMENO FONTES</w:t>
      </w:r>
    </w:p>
    <w:p w:rsidR="00EE2BF2" w:rsidRPr="00E11BC3" w:rsidRDefault="00EE2BF2" w:rsidP="00074032">
      <w:pPr>
        <w:pStyle w:val="PlainText"/>
        <w:widowControl w:val="0"/>
        <w:jc w:val="both"/>
        <w:rPr>
          <w:rFonts w:ascii="Arial" w:hAnsi="Arial" w:cs="Arial"/>
          <w:sz w:val="16"/>
        </w:rPr>
      </w:pPr>
      <w:r w:rsidRPr="00E11BC3">
        <w:rPr>
          <w:rFonts w:ascii="Arial" w:hAnsi="Arial" w:cs="Arial"/>
          <w:sz w:val="16"/>
        </w:rPr>
        <w:t>Relator (art. 91, II, da LC n. 202/2000)</w:t>
      </w:r>
    </w:p>
    <w:p w:rsidR="00EE2BF2" w:rsidRDefault="00EE2BF2" w:rsidP="0008344F">
      <w:pPr>
        <w:pStyle w:val="PlainText"/>
        <w:widowControl w:val="0"/>
        <w:jc w:val="both"/>
        <w:rPr>
          <w:rFonts w:ascii="Arial" w:hAnsi="Arial" w:cs="Arial"/>
          <w:sz w:val="16"/>
        </w:rPr>
      </w:pPr>
      <w:r w:rsidRPr="00E11BC3">
        <w:rPr>
          <w:rFonts w:ascii="Arial" w:hAnsi="Arial" w:cs="Arial"/>
          <w:sz w:val="16"/>
        </w:rPr>
        <w:t>Fui presente: MAURO ANDRÉ FLORES PEDROZO</w:t>
      </w:r>
    </w:p>
    <w:p w:rsidR="00EE2BF2" w:rsidRDefault="00EE2BF2" w:rsidP="0008344F">
      <w:pPr>
        <w:pStyle w:val="PlainText"/>
        <w:widowControl w:val="0"/>
        <w:jc w:val="both"/>
        <w:rPr>
          <w:rFonts w:ascii="Arial" w:hAnsi="Arial" w:cs="Arial"/>
          <w:sz w:val="16"/>
        </w:rPr>
      </w:pPr>
      <w:r>
        <w:rPr>
          <w:rFonts w:ascii="Arial" w:hAnsi="Arial" w:cs="Arial"/>
          <w:sz w:val="16"/>
        </w:rPr>
        <w:t>P</w:t>
      </w:r>
      <w:r w:rsidRPr="00E11BC3">
        <w:rPr>
          <w:rFonts w:ascii="Arial" w:hAnsi="Arial" w:cs="Arial"/>
          <w:sz w:val="16"/>
        </w:rPr>
        <w:t>rocurador-Geral do Ministério Público junto ao TCE/SC</w:t>
      </w:r>
      <w:r>
        <w:rPr>
          <w:noProof/>
          <w:lang w:eastAsia="pt-BR"/>
        </w:rPr>
        <w:pict>
          <v:line id="_x0000_s1041" style="position:absolute;left:0;text-align:left;z-index:251650048;mso-position-horizontal-relative:text;mso-position-vertical-relative:text" from="0,18pt" to="243pt,18pt" strokecolor="gray" strokeweight="3pt">
            <v:stroke linestyle="thinThin"/>
          </v:line>
        </w:pict>
      </w:r>
    </w:p>
    <w:p w:rsidR="00EE2BF2" w:rsidRDefault="00EE2BF2" w:rsidP="0008344F">
      <w:pPr>
        <w:pStyle w:val="PlainText"/>
        <w:widowControl w:val="0"/>
        <w:jc w:val="both"/>
        <w:rPr>
          <w:rFonts w:ascii="Arial" w:hAnsi="Arial" w:cs="Arial"/>
          <w:sz w:val="16"/>
        </w:rPr>
      </w:pPr>
    </w:p>
    <w:p w:rsidR="00EE2BF2" w:rsidRPr="001F1CC2" w:rsidRDefault="00EE2BF2" w:rsidP="0008344F">
      <w:pPr>
        <w:pStyle w:val="PlainText"/>
        <w:widowControl w:val="0"/>
        <w:jc w:val="both"/>
        <w:rPr>
          <w:rFonts w:ascii="Arial" w:hAnsi="Arial" w:cs="Arial"/>
          <w:sz w:val="16"/>
          <w:szCs w:val="16"/>
        </w:rPr>
      </w:pPr>
    </w:p>
    <w:p w:rsidR="00EE2BF2" w:rsidRPr="00E11BC3" w:rsidRDefault="00EE2BF2" w:rsidP="00074032">
      <w:pPr>
        <w:pStyle w:val="PlainText"/>
        <w:widowControl w:val="0"/>
        <w:jc w:val="both"/>
        <w:rPr>
          <w:rFonts w:ascii="Arial" w:hAnsi="Arial" w:cs="Arial"/>
          <w:sz w:val="16"/>
        </w:rPr>
      </w:pPr>
      <w:r w:rsidRPr="00666E88">
        <w:rPr>
          <w:rFonts w:ascii="Arial" w:hAnsi="Arial" w:cs="Arial"/>
          <w:sz w:val="16"/>
        </w:rPr>
        <w:t>Decisão nº: 5233/2010</w:t>
      </w:r>
    </w:p>
    <w:p w:rsidR="00EE2BF2" w:rsidRPr="00666E88" w:rsidRDefault="00EE2BF2" w:rsidP="00074032">
      <w:pPr>
        <w:pStyle w:val="PlainText"/>
        <w:widowControl w:val="0"/>
        <w:jc w:val="both"/>
        <w:rPr>
          <w:rFonts w:ascii="Arial" w:hAnsi="Arial" w:cs="Arial"/>
          <w:sz w:val="16"/>
        </w:rPr>
      </w:pPr>
      <w:r w:rsidRPr="00666E88">
        <w:rPr>
          <w:rFonts w:ascii="Arial" w:hAnsi="Arial" w:cs="Arial"/>
          <w:sz w:val="16"/>
        </w:rPr>
        <w:t>1. Processo nº: APE-10/00680301</w:t>
      </w:r>
    </w:p>
    <w:p w:rsidR="00EE2BF2" w:rsidRPr="00666E88" w:rsidRDefault="00EE2BF2" w:rsidP="00074032">
      <w:pPr>
        <w:pStyle w:val="PlainText"/>
        <w:widowControl w:val="0"/>
        <w:jc w:val="both"/>
        <w:rPr>
          <w:rFonts w:ascii="Arial" w:hAnsi="Arial" w:cs="Arial"/>
          <w:sz w:val="16"/>
        </w:rPr>
      </w:pPr>
      <w:r w:rsidRPr="00666E88">
        <w:rPr>
          <w:rFonts w:ascii="Arial" w:hAnsi="Arial" w:cs="Arial"/>
          <w:sz w:val="16"/>
        </w:rPr>
        <w:t>2. Assunto: Registro de Ato de Transferência para a Reserva Remunerada de Roberto Carlos Cardoso</w:t>
      </w:r>
    </w:p>
    <w:p w:rsidR="00EE2BF2" w:rsidRPr="00666E88" w:rsidRDefault="00EE2BF2" w:rsidP="00074032">
      <w:pPr>
        <w:pStyle w:val="PlainText"/>
        <w:widowControl w:val="0"/>
        <w:jc w:val="both"/>
        <w:rPr>
          <w:rFonts w:ascii="Arial" w:hAnsi="Arial" w:cs="Arial"/>
          <w:sz w:val="16"/>
        </w:rPr>
      </w:pPr>
      <w:r w:rsidRPr="00666E88">
        <w:rPr>
          <w:rFonts w:ascii="Arial" w:hAnsi="Arial" w:cs="Arial"/>
          <w:sz w:val="16"/>
        </w:rPr>
        <w:t>3. Responsável: Luiz da Silva Maciel</w:t>
      </w:r>
    </w:p>
    <w:p w:rsidR="00EE2BF2" w:rsidRPr="00666E88" w:rsidRDefault="00EE2BF2" w:rsidP="00074032">
      <w:pPr>
        <w:pStyle w:val="PlainText"/>
        <w:widowControl w:val="0"/>
        <w:jc w:val="both"/>
        <w:rPr>
          <w:rFonts w:ascii="Arial" w:hAnsi="Arial" w:cs="Arial"/>
          <w:sz w:val="16"/>
        </w:rPr>
      </w:pPr>
      <w:r w:rsidRPr="00666E88">
        <w:rPr>
          <w:rFonts w:ascii="Arial" w:hAnsi="Arial" w:cs="Arial"/>
          <w:sz w:val="16"/>
        </w:rPr>
        <w:t xml:space="preserve">4. Unidade Gestora: </w:t>
      </w:r>
      <w:r w:rsidRPr="0008344F">
        <w:rPr>
          <w:rFonts w:ascii="Arial" w:hAnsi="Arial" w:cs="Arial"/>
          <w:b/>
          <w:sz w:val="16"/>
        </w:rPr>
        <w:t>Polícia Militar do Estado de Santa Catarina</w:t>
      </w:r>
    </w:p>
    <w:p w:rsidR="00EE2BF2" w:rsidRPr="00666E88" w:rsidRDefault="00EE2BF2" w:rsidP="00074032">
      <w:pPr>
        <w:pStyle w:val="PlainText"/>
        <w:widowControl w:val="0"/>
        <w:jc w:val="both"/>
        <w:rPr>
          <w:rFonts w:ascii="Arial" w:hAnsi="Arial" w:cs="Arial"/>
          <w:sz w:val="16"/>
        </w:rPr>
      </w:pPr>
      <w:r w:rsidRPr="00666E88">
        <w:rPr>
          <w:rFonts w:ascii="Arial" w:hAnsi="Arial" w:cs="Arial"/>
          <w:sz w:val="16"/>
        </w:rPr>
        <w:t>5. Unidade Técnica: DAP</w:t>
      </w:r>
    </w:p>
    <w:p w:rsidR="00EE2BF2" w:rsidRPr="00666E88" w:rsidRDefault="00EE2BF2" w:rsidP="00074032">
      <w:pPr>
        <w:pStyle w:val="PlainText"/>
        <w:widowControl w:val="0"/>
        <w:jc w:val="both"/>
        <w:rPr>
          <w:rFonts w:ascii="Arial" w:hAnsi="Arial" w:cs="Arial"/>
          <w:sz w:val="16"/>
        </w:rPr>
      </w:pPr>
      <w:r w:rsidRPr="00666E88">
        <w:rPr>
          <w:rFonts w:ascii="Arial" w:hAnsi="Arial" w:cs="Arial"/>
          <w:sz w:val="16"/>
        </w:rPr>
        <w:t>6.</w:t>
      </w:r>
      <w:r w:rsidRPr="0008344F">
        <w:rPr>
          <w:rFonts w:ascii="Arial" w:hAnsi="Arial" w:cs="Arial"/>
          <w:sz w:val="16"/>
        </w:rPr>
        <w:t xml:space="preserve"> </w:t>
      </w:r>
      <w:r>
        <w:rPr>
          <w:rFonts w:ascii="Arial" w:hAnsi="Arial" w:cs="Arial"/>
          <w:sz w:val="16"/>
        </w:rPr>
        <w:t>Decisão:</w:t>
      </w:r>
      <w:r w:rsidRPr="00666E88">
        <w:rPr>
          <w:rFonts w:ascii="Arial" w:hAnsi="Arial" w:cs="Arial"/>
          <w:sz w:val="16"/>
        </w:rPr>
        <w:t xml:space="preserve"> </w:t>
      </w:r>
    </w:p>
    <w:p w:rsidR="00EE2BF2" w:rsidRPr="00666E88" w:rsidRDefault="00EE2BF2" w:rsidP="00074032">
      <w:pPr>
        <w:pStyle w:val="PlainText"/>
        <w:widowControl w:val="0"/>
        <w:jc w:val="both"/>
        <w:rPr>
          <w:rFonts w:ascii="Arial" w:hAnsi="Arial" w:cs="Arial"/>
          <w:sz w:val="16"/>
        </w:rPr>
      </w:pPr>
      <w:r w:rsidRPr="00666E88">
        <w:rPr>
          <w:rFonts w:ascii="Arial" w:hAnsi="Arial" w:cs="Arial"/>
          <w:sz w:val="16"/>
        </w:rPr>
        <w:t>O TRIBUNAL PLENO, diante das razões apresentadas pelo Relator e com fulcro nos arts. 59 da Constituição Estadual e 1° da Lei Complementar nº 202/2000, decide:</w:t>
      </w:r>
    </w:p>
    <w:p w:rsidR="00EE2BF2" w:rsidRPr="00666E88" w:rsidRDefault="00EE2BF2" w:rsidP="00074032">
      <w:pPr>
        <w:pStyle w:val="PlainText"/>
        <w:widowControl w:val="0"/>
        <w:jc w:val="both"/>
        <w:rPr>
          <w:rFonts w:ascii="Arial" w:hAnsi="Arial" w:cs="Arial"/>
          <w:sz w:val="16"/>
        </w:rPr>
      </w:pPr>
      <w:r w:rsidRPr="00666E88">
        <w:rPr>
          <w:rFonts w:ascii="Arial" w:hAnsi="Arial" w:cs="Arial"/>
          <w:sz w:val="16"/>
        </w:rPr>
        <w:t>6.1. Ordenar o registro, nos termos do art. 34, II, c/c o art. 36, §2º, “b”, da Lei Complementar nº 202/2000, do ato de transferência para a reserva remunerada de ROBERTO CARLOS CARDOSO, servidor da Polícia Militar do Estado de Santa Catarina, ocupante do posto de Cabo, matrícula nº 911578-1, CPF nº 041.333.068-05, consubstanciado na Portaria nº 585/PMSC, de 07/07/2010, considerado legal conforme pareceres emitidos nos autos.</w:t>
      </w:r>
    </w:p>
    <w:p w:rsidR="00EE2BF2" w:rsidRPr="00666E88" w:rsidRDefault="00EE2BF2" w:rsidP="00074032">
      <w:pPr>
        <w:pStyle w:val="PlainText"/>
        <w:widowControl w:val="0"/>
        <w:jc w:val="both"/>
        <w:rPr>
          <w:rFonts w:ascii="Arial" w:hAnsi="Arial" w:cs="Arial"/>
          <w:sz w:val="16"/>
        </w:rPr>
      </w:pPr>
      <w:r w:rsidRPr="00666E88">
        <w:rPr>
          <w:rFonts w:ascii="Arial" w:hAnsi="Arial" w:cs="Arial"/>
          <w:sz w:val="16"/>
        </w:rPr>
        <w:t>6.2. Determinar o encaminhamento dos autos à Polícia Militar do Estado de Santa Catarina.</w:t>
      </w:r>
    </w:p>
    <w:p w:rsidR="00EE2BF2" w:rsidRPr="00666E88" w:rsidRDefault="00EE2BF2" w:rsidP="00074032">
      <w:pPr>
        <w:pStyle w:val="PlainText"/>
        <w:widowControl w:val="0"/>
        <w:jc w:val="both"/>
        <w:rPr>
          <w:rFonts w:ascii="Arial" w:hAnsi="Arial" w:cs="Arial"/>
          <w:sz w:val="16"/>
        </w:rPr>
      </w:pPr>
      <w:r w:rsidRPr="00666E88">
        <w:rPr>
          <w:rFonts w:ascii="Arial" w:hAnsi="Arial" w:cs="Arial"/>
          <w:sz w:val="16"/>
        </w:rPr>
        <w:t>7. Ata nº: 71/2010</w:t>
      </w:r>
    </w:p>
    <w:p w:rsidR="00EE2BF2" w:rsidRPr="00666E88" w:rsidRDefault="00EE2BF2" w:rsidP="00074032">
      <w:pPr>
        <w:pStyle w:val="PlainText"/>
        <w:widowControl w:val="0"/>
        <w:jc w:val="both"/>
        <w:rPr>
          <w:rFonts w:ascii="Arial" w:hAnsi="Arial" w:cs="Arial"/>
          <w:sz w:val="16"/>
        </w:rPr>
      </w:pPr>
      <w:r w:rsidRPr="00666E88">
        <w:rPr>
          <w:rFonts w:ascii="Arial" w:hAnsi="Arial" w:cs="Arial"/>
          <w:sz w:val="16"/>
        </w:rPr>
        <w:t>8. Data da Sessão: 03/11/2010</w:t>
      </w:r>
    </w:p>
    <w:p w:rsidR="00EE2BF2" w:rsidRPr="00666E88" w:rsidRDefault="00EE2BF2" w:rsidP="00074032">
      <w:pPr>
        <w:pStyle w:val="PlainText"/>
        <w:widowControl w:val="0"/>
        <w:jc w:val="both"/>
        <w:rPr>
          <w:rFonts w:ascii="Arial" w:hAnsi="Arial" w:cs="Arial"/>
          <w:sz w:val="16"/>
        </w:rPr>
      </w:pPr>
      <w:r w:rsidRPr="00666E88">
        <w:rPr>
          <w:rFonts w:ascii="Arial" w:hAnsi="Arial" w:cs="Arial"/>
          <w:sz w:val="16"/>
        </w:rPr>
        <w:t>9. Especificação do quorum:</w:t>
      </w:r>
    </w:p>
    <w:p w:rsidR="00EE2BF2" w:rsidRPr="00666E88" w:rsidRDefault="00EE2BF2" w:rsidP="00074032">
      <w:pPr>
        <w:pStyle w:val="PlainText"/>
        <w:widowControl w:val="0"/>
        <w:jc w:val="both"/>
        <w:rPr>
          <w:rFonts w:ascii="Arial" w:hAnsi="Arial" w:cs="Arial"/>
          <w:sz w:val="16"/>
        </w:rPr>
      </w:pPr>
      <w:r w:rsidRPr="00666E88">
        <w:rPr>
          <w:rFonts w:ascii="Arial" w:hAnsi="Arial" w:cs="Arial"/>
          <w:sz w:val="16"/>
        </w:rPr>
        <w:tab/>
        <w:t>9.1. Conselheiros presentes: Wilson Rogério Wan-Dall (Presidente), César Filomeno Fontes, Luiz Roberto Herbst, Herneus De Nadal, Julio Garcia e Gerson dos Santos Sicca (art. 86, §2º, da LC n. 202/2000)</w:t>
      </w:r>
    </w:p>
    <w:p w:rsidR="00EE2BF2" w:rsidRPr="00666E88" w:rsidRDefault="00EE2BF2" w:rsidP="00074032">
      <w:pPr>
        <w:pStyle w:val="PlainText"/>
        <w:widowControl w:val="0"/>
        <w:jc w:val="both"/>
        <w:rPr>
          <w:rFonts w:ascii="Arial" w:hAnsi="Arial" w:cs="Arial"/>
          <w:sz w:val="16"/>
        </w:rPr>
      </w:pPr>
      <w:r w:rsidRPr="00666E88">
        <w:rPr>
          <w:rFonts w:ascii="Arial" w:hAnsi="Arial" w:cs="Arial"/>
          <w:sz w:val="16"/>
        </w:rPr>
        <w:t>10. Representante do Ministério Público junto ao TC: Mauro André Flores Pedrozo</w:t>
      </w:r>
    </w:p>
    <w:p w:rsidR="00EE2BF2" w:rsidRPr="00666E88" w:rsidRDefault="00EE2BF2" w:rsidP="00074032">
      <w:pPr>
        <w:pStyle w:val="PlainText"/>
        <w:widowControl w:val="0"/>
        <w:jc w:val="both"/>
        <w:rPr>
          <w:rFonts w:ascii="Arial" w:hAnsi="Arial" w:cs="Arial"/>
          <w:sz w:val="16"/>
        </w:rPr>
      </w:pPr>
      <w:r w:rsidRPr="00666E88">
        <w:rPr>
          <w:rFonts w:ascii="Arial" w:hAnsi="Arial" w:cs="Arial"/>
          <w:sz w:val="16"/>
        </w:rPr>
        <w:t>11. Auditor presente: Cleber Muniz Gavi (Relator)</w:t>
      </w:r>
    </w:p>
    <w:p w:rsidR="00EE2BF2" w:rsidRDefault="00EE2BF2" w:rsidP="00074032">
      <w:pPr>
        <w:pStyle w:val="PlainText"/>
        <w:widowControl w:val="0"/>
        <w:jc w:val="both"/>
        <w:rPr>
          <w:rFonts w:ascii="Arial" w:hAnsi="Arial" w:cs="Arial"/>
          <w:sz w:val="16"/>
        </w:rPr>
      </w:pPr>
      <w:r w:rsidRPr="00666E88">
        <w:rPr>
          <w:rFonts w:ascii="Arial" w:hAnsi="Arial" w:cs="Arial"/>
          <w:sz w:val="16"/>
        </w:rPr>
        <w:t>WILSON ROGÉRIO WAN-DALL</w:t>
      </w:r>
    </w:p>
    <w:p w:rsidR="00EE2BF2" w:rsidRDefault="00EE2BF2" w:rsidP="0008344F">
      <w:pPr>
        <w:pStyle w:val="PlainText"/>
        <w:widowControl w:val="0"/>
        <w:jc w:val="both"/>
        <w:rPr>
          <w:rFonts w:ascii="Arial" w:hAnsi="Arial" w:cs="Arial"/>
          <w:sz w:val="16"/>
        </w:rPr>
      </w:pPr>
      <w:r w:rsidRPr="00666E88">
        <w:rPr>
          <w:rFonts w:ascii="Arial" w:hAnsi="Arial" w:cs="Arial"/>
          <w:sz w:val="16"/>
        </w:rPr>
        <w:t>Presidente</w:t>
      </w:r>
    </w:p>
    <w:p w:rsidR="00EE2BF2" w:rsidRPr="00666E88" w:rsidRDefault="00EE2BF2" w:rsidP="00074032">
      <w:pPr>
        <w:pStyle w:val="PlainText"/>
        <w:widowControl w:val="0"/>
        <w:jc w:val="both"/>
        <w:rPr>
          <w:rFonts w:ascii="Arial" w:hAnsi="Arial" w:cs="Arial"/>
          <w:sz w:val="16"/>
        </w:rPr>
      </w:pPr>
      <w:r w:rsidRPr="00666E88">
        <w:rPr>
          <w:rFonts w:ascii="Arial" w:hAnsi="Arial" w:cs="Arial"/>
          <w:sz w:val="16"/>
        </w:rPr>
        <w:t>CÉSAR FILOMENO FONTES</w:t>
      </w:r>
    </w:p>
    <w:p w:rsidR="00EE2BF2" w:rsidRPr="00666E88" w:rsidRDefault="00EE2BF2" w:rsidP="00074032">
      <w:pPr>
        <w:pStyle w:val="PlainText"/>
        <w:widowControl w:val="0"/>
        <w:jc w:val="both"/>
        <w:rPr>
          <w:rFonts w:ascii="Arial" w:hAnsi="Arial" w:cs="Arial"/>
          <w:sz w:val="16"/>
        </w:rPr>
      </w:pPr>
      <w:r w:rsidRPr="00666E88">
        <w:rPr>
          <w:rFonts w:ascii="Arial" w:hAnsi="Arial" w:cs="Arial"/>
          <w:sz w:val="16"/>
        </w:rPr>
        <w:t>Relator (art. 91, II, da LC n. 202/2000)</w:t>
      </w:r>
    </w:p>
    <w:p w:rsidR="00EE2BF2" w:rsidRDefault="00EE2BF2" w:rsidP="0008344F">
      <w:pPr>
        <w:pStyle w:val="PlainText"/>
        <w:widowControl w:val="0"/>
        <w:jc w:val="both"/>
        <w:rPr>
          <w:rFonts w:ascii="Arial" w:hAnsi="Arial" w:cs="Arial"/>
          <w:sz w:val="16"/>
        </w:rPr>
      </w:pPr>
      <w:r w:rsidRPr="00666E88">
        <w:rPr>
          <w:rFonts w:ascii="Arial" w:hAnsi="Arial" w:cs="Arial"/>
          <w:sz w:val="16"/>
        </w:rPr>
        <w:t>Fui presente: MAURO ANDRÉ FLORES PEDROZO</w:t>
      </w:r>
    </w:p>
    <w:p w:rsidR="00EE2BF2" w:rsidRDefault="00EE2BF2" w:rsidP="0008344F">
      <w:pPr>
        <w:pStyle w:val="PlainText"/>
        <w:widowControl w:val="0"/>
        <w:jc w:val="both"/>
        <w:rPr>
          <w:rFonts w:ascii="Arial" w:hAnsi="Arial" w:cs="Arial"/>
          <w:sz w:val="16"/>
        </w:rPr>
      </w:pPr>
      <w:r>
        <w:rPr>
          <w:rFonts w:ascii="Arial" w:hAnsi="Arial" w:cs="Arial"/>
          <w:sz w:val="16"/>
        </w:rPr>
        <w:t>P</w:t>
      </w:r>
      <w:r w:rsidRPr="00666E88">
        <w:rPr>
          <w:rFonts w:ascii="Arial" w:hAnsi="Arial" w:cs="Arial"/>
          <w:sz w:val="16"/>
        </w:rPr>
        <w:t>rocurador-Geral do Ministério Público junto ao TCE/SC</w:t>
      </w:r>
      <w:r>
        <w:rPr>
          <w:noProof/>
          <w:lang w:eastAsia="pt-BR"/>
        </w:rPr>
        <w:pict>
          <v:line id="_x0000_s1042" style="position:absolute;left:0;text-align:left;z-index:251651072;mso-position-horizontal-relative:text;mso-position-vertical-relative:text" from="0,18pt" to="243pt,18pt" strokecolor="gray" strokeweight="3pt">
            <v:stroke linestyle="thinThin"/>
          </v:line>
        </w:pict>
      </w:r>
    </w:p>
    <w:p w:rsidR="00EE2BF2" w:rsidRDefault="00EE2BF2" w:rsidP="0008344F">
      <w:pPr>
        <w:pStyle w:val="PlainText"/>
        <w:widowControl w:val="0"/>
        <w:jc w:val="both"/>
        <w:rPr>
          <w:rFonts w:ascii="Arial" w:hAnsi="Arial" w:cs="Arial"/>
          <w:sz w:val="16"/>
        </w:rPr>
      </w:pPr>
    </w:p>
    <w:p w:rsidR="00EE2BF2" w:rsidRPr="001F1CC2" w:rsidRDefault="00EE2BF2" w:rsidP="0008344F">
      <w:pPr>
        <w:pStyle w:val="PlainText"/>
        <w:widowControl w:val="0"/>
        <w:jc w:val="both"/>
        <w:rPr>
          <w:rFonts w:ascii="Arial" w:hAnsi="Arial" w:cs="Arial"/>
          <w:sz w:val="16"/>
          <w:szCs w:val="16"/>
        </w:rPr>
      </w:pPr>
    </w:p>
    <w:p w:rsidR="00EE2BF2" w:rsidRPr="00666E88" w:rsidRDefault="00EE2BF2" w:rsidP="00074032">
      <w:pPr>
        <w:pStyle w:val="PlainText"/>
        <w:widowControl w:val="0"/>
        <w:jc w:val="both"/>
        <w:rPr>
          <w:rFonts w:ascii="Arial" w:hAnsi="Arial" w:cs="Arial"/>
          <w:sz w:val="16"/>
        </w:rPr>
      </w:pPr>
      <w:r w:rsidRPr="00E94104">
        <w:rPr>
          <w:rFonts w:ascii="Arial" w:hAnsi="Arial" w:cs="Arial"/>
          <w:sz w:val="16"/>
        </w:rPr>
        <w:t>Decisão nº: 5312/2010</w:t>
      </w:r>
    </w:p>
    <w:p w:rsidR="00EE2BF2" w:rsidRPr="00E94104" w:rsidRDefault="00EE2BF2" w:rsidP="00A75BFF">
      <w:pPr>
        <w:pStyle w:val="PlainText"/>
        <w:widowControl w:val="0"/>
        <w:jc w:val="both"/>
        <w:rPr>
          <w:rFonts w:ascii="Arial" w:hAnsi="Arial" w:cs="Arial"/>
          <w:sz w:val="16"/>
        </w:rPr>
      </w:pPr>
      <w:r w:rsidRPr="00E94104">
        <w:rPr>
          <w:rFonts w:ascii="Arial" w:hAnsi="Arial" w:cs="Arial"/>
          <w:sz w:val="16"/>
        </w:rPr>
        <w:t xml:space="preserve">1. Processo nº: APE-10/00680654 </w:t>
      </w:r>
    </w:p>
    <w:p w:rsidR="00EE2BF2" w:rsidRPr="00E94104" w:rsidRDefault="00EE2BF2" w:rsidP="00A75BFF">
      <w:pPr>
        <w:pStyle w:val="PlainText"/>
        <w:jc w:val="both"/>
        <w:rPr>
          <w:rFonts w:ascii="Arial" w:hAnsi="Arial" w:cs="Arial"/>
          <w:sz w:val="16"/>
        </w:rPr>
      </w:pPr>
      <w:r w:rsidRPr="00E94104">
        <w:rPr>
          <w:rFonts w:ascii="Arial" w:hAnsi="Arial" w:cs="Arial"/>
          <w:sz w:val="16"/>
        </w:rPr>
        <w:t xml:space="preserve">2. Assunto: Registro de Ato de Transferência para a Reserva Remunerada de Marcos Antônio Ribeiro </w:t>
      </w:r>
    </w:p>
    <w:p w:rsidR="00EE2BF2" w:rsidRPr="00E94104" w:rsidRDefault="00EE2BF2" w:rsidP="00A75BFF">
      <w:pPr>
        <w:pStyle w:val="PlainText"/>
        <w:jc w:val="both"/>
        <w:rPr>
          <w:rFonts w:ascii="Arial" w:hAnsi="Arial" w:cs="Arial"/>
          <w:sz w:val="16"/>
        </w:rPr>
      </w:pPr>
      <w:r w:rsidRPr="00E94104">
        <w:rPr>
          <w:rFonts w:ascii="Arial" w:hAnsi="Arial" w:cs="Arial"/>
          <w:sz w:val="16"/>
        </w:rPr>
        <w:t>3. Responsável: Luiz da Silva Maciel</w:t>
      </w:r>
    </w:p>
    <w:p w:rsidR="00EE2BF2" w:rsidRPr="0008344F" w:rsidRDefault="00EE2BF2" w:rsidP="00A75BFF">
      <w:pPr>
        <w:pStyle w:val="PlainText"/>
        <w:jc w:val="both"/>
        <w:rPr>
          <w:rFonts w:ascii="Arial" w:hAnsi="Arial" w:cs="Arial"/>
          <w:b/>
          <w:sz w:val="16"/>
        </w:rPr>
      </w:pPr>
      <w:r w:rsidRPr="00E94104">
        <w:rPr>
          <w:rFonts w:ascii="Arial" w:hAnsi="Arial" w:cs="Arial"/>
          <w:sz w:val="16"/>
        </w:rPr>
        <w:t xml:space="preserve">4. Unidade Gestora: </w:t>
      </w:r>
      <w:r w:rsidRPr="0008344F">
        <w:rPr>
          <w:rFonts w:ascii="Arial" w:hAnsi="Arial" w:cs="Arial"/>
          <w:b/>
          <w:sz w:val="16"/>
        </w:rPr>
        <w:t>Polícia Militar do Estado de Santa Catarina</w:t>
      </w:r>
    </w:p>
    <w:p w:rsidR="00EE2BF2" w:rsidRPr="00E94104" w:rsidRDefault="00EE2BF2" w:rsidP="00A75BFF">
      <w:pPr>
        <w:pStyle w:val="PlainText"/>
        <w:jc w:val="both"/>
        <w:rPr>
          <w:rFonts w:ascii="Arial" w:hAnsi="Arial" w:cs="Arial"/>
          <w:sz w:val="16"/>
        </w:rPr>
      </w:pPr>
      <w:r w:rsidRPr="00E94104">
        <w:rPr>
          <w:rFonts w:ascii="Arial" w:hAnsi="Arial" w:cs="Arial"/>
          <w:sz w:val="16"/>
        </w:rPr>
        <w:t>5. Unidade Técnica: DAP</w:t>
      </w:r>
    </w:p>
    <w:p w:rsidR="00EE2BF2" w:rsidRPr="00E94104" w:rsidRDefault="00EE2BF2" w:rsidP="00A75BFF">
      <w:pPr>
        <w:pStyle w:val="PlainText"/>
        <w:jc w:val="both"/>
        <w:rPr>
          <w:rFonts w:ascii="Arial" w:hAnsi="Arial" w:cs="Arial"/>
          <w:sz w:val="16"/>
        </w:rPr>
      </w:pPr>
      <w:r w:rsidRPr="00E94104">
        <w:rPr>
          <w:rFonts w:ascii="Arial" w:hAnsi="Arial" w:cs="Arial"/>
          <w:sz w:val="16"/>
        </w:rPr>
        <w:t xml:space="preserve">6. </w:t>
      </w:r>
      <w:r>
        <w:rPr>
          <w:rFonts w:ascii="Arial" w:hAnsi="Arial" w:cs="Arial"/>
          <w:sz w:val="16"/>
        </w:rPr>
        <w:t>Decisão:</w:t>
      </w:r>
      <w:r w:rsidRPr="00E94104">
        <w:rPr>
          <w:rFonts w:ascii="Arial" w:hAnsi="Arial" w:cs="Arial"/>
          <w:sz w:val="16"/>
        </w:rPr>
        <w:t xml:space="preserve"> </w:t>
      </w:r>
    </w:p>
    <w:p w:rsidR="00EE2BF2" w:rsidRPr="00E94104" w:rsidRDefault="00EE2BF2" w:rsidP="00A75BFF">
      <w:pPr>
        <w:pStyle w:val="PlainText"/>
        <w:jc w:val="both"/>
        <w:rPr>
          <w:rFonts w:ascii="Arial" w:hAnsi="Arial" w:cs="Arial"/>
          <w:sz w:val="16"/>
        </w:rPr>
      </w:pPr>
      <w:r w:rsidRPr="00E94104">
        <w:rPr>
          <w:rFonts w:ascii="Arial" w:hAnsi="Arial" w:cs="Arial"/>
          <w:sz w:val="16"/>
        </w:rPr>
        <w:t>O TRIBUNAL PLENO, diante das razões apresentadas pelo Relator e com fulcro nos arts. 59 da Constituição Estadual e 1° da Lei Complementar n. 202/2000, decide:</w:t>
      </w:r>
    </w:p>
    <w:p w:rsidR="00EE2BF2" w:rsidRPr="00E94104" w:rsidRDefault="00EE2BF2" w:rsidP="00A75BFF">
      <w:pPr>
        <w:pStyle w:val="PlainText"/>
        <w:jc w:val="both"/>
        <w:rPr>
          <w:rFonts w:ascii="Arial" w:hAnsi="Arial" w:cs="Arial"/>
          <w:sz w:val="16"/>
        </w:rPr>
      </w:pPr>
      <w:r w:rsidRPr="00E94104">
        <w:rPr>
          <w:rFonts w:ascii="Arial" w:hAnsi="Arial" w:cs="Arial"/>
          <w:sz w:val="16"/>
        </w:rPr>
        <w:t>6.1.  Ordenar o registro, nos termos do art. 34, II, c/c o art. 36, §2º, “b”, da Lei Complementar n. 202/2000, do ato de transferência para a reserva remunerada de Marcos Antônio Ribeiro, emitido pela Polícia Militar do Estado de Santa Catarina, ocupante do posto de cabo, matrícula nº 9130047, CPF nº 446.506.639-20, consubstanciado na Portaria nº 482/PMSC, de 09.06.2010, considerada legal conforme pareceres emitidos nos autos.</w:t>
      </w:r>
    </w:p>
    <w:p w:rsidR="00EE2BF2" w:rsidRPr="00E94104" w:rsidRDefault="00EE2BF2" w:rsidP="00A75BFF">
      <w:pPr>
        <w:pStyle w:val="PlainText"/>
        <w:jc w:val="both"/>
        <w:rPr>
          <w:rFonts w:ascii="Arial" w:hAnsi="Arial" w:cs="Arial"/>
          <w:sz w:val="16"/>
        </w:rPr>
      </w:pPr>
      <w:r w:rsidRPr="00E94104">
        <w:rPr>
          <w:rFonts w:ascii="Arial" w:hAnsi="Arial" w:cs="Arial"/>
          <w:sz w:val="16"/>
        </w:rPr>
        <w:t>6.2. Determinar o encaminhamento dos autos à Polícia Militar do Estado de Santa Catarina.</w:t>
      </w:r>
    </w:p>
    <w:p w:rsidR="00EE2BF2" w:rsidRPr="00E94104" w:rsidRDefault="00EE2BF2" w:rsidP="00A75BFF">
      <w:pPr>
        <w:pStyle w:val="PlainText"/>
        <w:jc w:val="both"/>
        <w:rPr>
          <w:rFonts w:ascii="Arial" w:hAnsi="Arial" w:cs="Arial"/>
          <w:sz w:val="16"/>
        </w:rPr>
      </w:pPr>
      <w:r w:rsidRPr="00E94104">
        <w:rPr>
          <w:rFonts w:ascii="Arial" w:hAnsi="Arial" w:cs="Arial"/>
          <w:sz w:val="16"/>
        </w:rPr>
        <w:t>7. Ata nº: 72/2010</w:t>
      </w:r>
    </w:p>
    <w:p w:rsidR="00EE2BF2" w:rsidRPr="00E94104" w:rsidRDefault="00EE2BF2" w:rsidP="00A75BFF">
      <w:pPr>
        <w:pStyle w:val="PlainText"/>
        <w:jc w:val="both"/>
        <w:rPr>
          <w:rFonts w:ascii="Arial" w:hAnsi="Arial" w:cs="Arial"/>
          <w:sz w:val="16"/>
        </w:rPr>
      </w:pPr>
      <w:r w:rsidRPr="00E94104">
        <w:rPr>
          <w:rFonts w:ascii="Arial" w:hAnsi="Arial" w:cs="Arial"/>
          <w:sz w:val="16"/>
        </w:rPr>
        <w:t>8. Data da Sessão: 08/11/2010</w:t>
      </w:r>
    </w:p>
    <w:p w:rsidR="00EE2BF2" w:rsidRPr="00E94104" w:rsidRDefault="00EE2BF2" w:rsidP="00A75BFF">
      <w:pPr>
        <w:pStyle w:val="PlainText"/>
        <w:jc w:val="both"/>
        <w:rPr>
          <w:rFonts w:ascii="Arial" w:hAnsi="Arial" w:cs="Arial"/>
          <w:sz w:val="16"/>
        </w:rPr>
      </w:pPr>
      <w:r w:rsidRPr="00E94104">
        <w:rPr>
          <w:rFonts w:ascii="Arial" w:hAnsi="Arial" w:cs="Arial"/>
          <w:sz w:val="16"/>
        </w:rPr>
        <w:t>9. Especificação do quorum:</w:t>
      </w:r>
    </w:p>
    <w:p w:rsidR="00EE2BF2" w:rsidRPr="00E94104" w:rsidRDefault="00EE2BF2" w:rsidP="00A75BFF">
      <w:pPr>
        <w:pStyle w:val="PlainText"/>
        <w:jc w:val="both"/>
        <w:rPr>
          <w:rFonts w:ascii="Arial" w:hAnsi="Arial" w:cs="Arial"/>
          <w:sz w:val="16"/>
        </w:rPr>
      </w:pPr>
      <w:r w:rsidRPr="00E94104">
        <w:rPr>
          <w:rFonts w:ascii="Arial" w:hAnsi="Arial" w:cs="Arial"/>
          <w:sz w:val="16"/>
        </w:rPr>
        <w:t>9.1. Conselheiros presentes: Wilson Rogério Wan-Dall (Presidente), César Filomeno Fontes, Luiz Roberto Herbst, Herneus De Nadal, Julio Garcia, Gerson dos Santos Sicca (art. 86, §2º, da LC n. 202/2000) e Sabrina Nunes Iocken (art. 86, caput, da LC n. 202/2000)</w:t>
      </w:r>
    </w:p>
    <w:p w:rsidR="00EE2BF2" w:rsidRPr="00E94104" w:rsidRDefault="00EE2BF2" w:rsidP="00A75BFF">
      <w:pPr>
        <w:pStyle w:val="PlainText"/>
        <w:jc w:val="both"/>
        <w:rPr>
          <w:rFonts w:ascii="Arial" w:hAnsi="Arial" w:cs="Arial"/>
          <w:sz w:val="16"/>
        </w:rPr>
      </w:pPr>
      <w:r w:rsidRPr="00E94104">
        <w:rPr>
          <w:rFonts w:ascii="Arial" w:hAnsi="Arial" w:cs="Arial"/>
          <w:sz w:val="16"/>
        </w:rPr>
        <w:t>10. Representante do Ministério Público junto ao TC: Aderson Flores</w:t>
      </w:r>
    </w:p>
    <w:p w:rsidR="00EE2BF2" w:rsidRPr="00E94104" w:rsidRDefault="00EE2BF2" w:rsidP="00A75BFF">
      <w:pPr>
        <w:pStyle w:val="PlainText"/>
        <w:jc w:val="both"/>
        <w:rPr>
          <w:rFonts w:ascii="Arial" w:hAnsi="Arial" w:cs="Arial"/>
          <w:sz w:val="16"/>
        </w:rPr>
      </w:pPr>
      <w:r w:rsidRPr="00E94104">
        <w:rPr>
          <w:rFonts w:ascii="Arial" w:hAnsi="Arial" w:cs="Arial"/>
          <w:sz w:val="16"/>
        </w:rPr>
        <w:t>11. Auditor presente: Cleber Muniz Gavi (Relator)</w:t>
      </w:r>
    </w:p>
    <w:p w:rsidR="00EE2BF2" w:rsidRDefault="00EE2BF2" w:rsidP="00A75BFF">
      <w:pPr>
        <w:pStyle w:val="PlainText"/>
        <w:jc w:val="both"/>
        <w:rPr>
          <w:rFonts w:ascii="Arial" w:hAnsi="Arial" w:cs="Arial"/>
          <w:sz w:val="16"/>
        </w:rPr>
      </w:pPr>
      <w:r w:rsidRPr="00E94104">
        <w:rPr>
          <w:rFonts w:ascii="Arial" w:hAnsi="Arial" w:cs="Arial"/>
          <w:sz w:val="16"/>
        </w:rPr>
        <w:t>WILSON ROGÉRIO WAN-DALL</w:t>
      </w:r>
    </w:p>
    <w:p w:rsidR="00EE2BF2" w:rsidRDefault="00EE2BF2" w:rsidP="0008344F">
      <w:pPr>
        <w:pStyle w:val="PlainText"/>
        <w:jc w:val="both"/>
        <w:rPr>
          <w:rFonts w:ascii="Arial" w:hAnsi="Arial" w:cs="Arial"/>
          <w:sz w:val="16"/>
        </w:rPr>
      </w:pPr>
      <w:r w:rsidRPr="00E94104">
        <w:rPr>
          <w:rFonts w:ascii="Arial" w:hAnsi="Arial" w:cs="Arial"/>
          <w:sz w:val="16"/>
        </w:rPr>
        <w:t>Presidente</w:t>
      </w:r>
    </w:p>
    <w:p w:rsidR="00EE2BF2" w:rsidRPr="00E94104" w:rsidRDefault="00EE2BF2" w:rsidP="00A75BFF">
      <w:pPr>
        <w:pStyle w:val="PlainText"/>
        <w:jc w:val="both"/>
        <w:rPr>
          <w:rFonts w:ascii="Arial" w:hAnsi="Arial" w:cs="Arial"/>
          <w:sz w:val="16"/>
        </w:rPr>
      </w:pPr>
      <w:r w:rsidRPr="00E94104">
        <w:rPr>
          <w:rFonts w:ascii="Arial" w:hAnsi="Arial" w:cs="Arial"/>
          <w:sz w:val="16"/>
        </w:rPr>
        <w:t>CÉSAR FILOMENO FONTES</w:t>
      </w:r>
    </w:p>
    <w:p w:rsidR="00EE2BF2" w:rsidRPr="00E94104" w:rsidRDefault="00EE2BF2" w:rsidP="00A75BFF">
      <w:pPr>
        <w:pStyle w:val="PlainText"/>
        <w:jc w:val="both"/>
        <w:rPr>
          <w:rFonts w:ascii="Arial" w:hAnsi="Arial" w:cs="Arial"/>
          <w:sz w:val="16"/>
        </w:rPr>
      </w:pPr>
      <w:r w:rsidRPr="00E94104">
        <w:rPr>
          <w:rFonts w:ascii="Arial" w:hAnsi="Arial" w:cs="Arial"/>
          <w:sz w:val="16"/>
        </w:rPr>
        <w:t>Relator (art. 91, II, da LC n. 202/2000)</w:t>
      </w:r>
    </w:p>
    <w:p w:rsidR="00EE2BF2" w:rsidRPr="00E94104" w:rsidRDefault="00EE2BF2" w:rsidP="00A75BFF">
      <w:pPr>
        <w:pStyle w:val="PlainText"/>
        <w:jc w:val="both"/>
        <w:rPr>
          <w:rFonts w:ascii="Arial" w:hAnsi="Arial" w:cs="Arial"/>
          <w:sz w:val="16"/>
        </w:rPr>
      </w:pPr>
      <w:r w:rsidRPr="00E94104">
        <w:rPr>
          <w:rFonts w:ascii="Arial" w:hAnsi="Arial" w:cs="Arial"/>
          <w:sz w:val="16"/>
        </w:rPr>
        <w:t>Fui presente: ADERSON FLORES</w:t>
      </w:r>
    </w:p>
    <w:p w:rsidR="00EE2BF2" w:rsidRPr="00E94104" w:rsidRDefault="00EE2BF2" w:rsidP="00A75BFF">
      <w:pPr>
        <w:pStyle w:val="PlainText"/>
        <w:jc w:val="both"/>
        <w:rPr>
          <w:rFonts w:ascii="Arial" w:hAnsi="Arial" w:cs="Arial"/>
          <w:sz w:val="16"/>
        </w:rPr>
      </w:pPr>
      <w:r w:rsidRPr="00E94104">
        <w:rPr>
          <w:rFonts w:ascii="Arial" w:hAnsi="Arial" w:cs="Arial"/>
          <w:sz w:val="16"/>
        </w:rPr>
        <w:t>Procurador do Ministério Público junto ao TCE/SC</w:t>
      </w:r>
    </w:p>
    <w:p w:rsidR="00EE2BF2" w:rsidRPr="001F1CC2" w:rsidRDefault="00EE2BF2" w:rsidP="00074032">
      <w:pPr>
        <w:rPr>
          <w:rFonts w:ascii="Arial" w:hAnsi="Arial" w:cs="Arial"/>
          <w:sz w:val="16"/>
          <w:szCs w:val="16"/>
        </w:rPr>
      </w:pPr>
      <w:r>
        <w:rPr>
          <w:noProof/>
        </w:rPr>
        <w:pict>
          <v:line id="_x0000_s1043" style="position:absolute;left:0;text-align:left;z-index:251652096" from="0,18pt" to="243pt,18pt" strokecolor="gray" strokeweight="3pt">
            <v:stroke linestyle="thinThin"/>
          </v:line>
        </w:pict>
      </w:r>
    </w:p>
    <w:p w:rsidR="00EE2BF2" w:rsidRPr="00E94104" w:rsidRDefault="00EE2BF2" w:rsidP="00074032">
      <w:pPr>
        <w:pStyle w:val="PlainText"/>
        <w:rPr>
          <w:rFonts w:ascii="Arial" w:hAnsi="Arial" w:cs="Arial"/>
          <w:sz w:val="16"/>
        </w:rPr>
      </w:pPr>
      <w:r w:rsidRPr="00034C64">
        <w:rPr>
          <w:rFonts w:ascii="Arial" w:hAnsi="Arial" w:cs="Arial"/>
          <w:sz w:val="16"/>
        </w:rPr>
        <w:t>Decisão nº: 5234/2010</w:t>
      </w:r>
    </w:p>
    <w:p w:rsidR="00EE2BF2" w:rsidRPr="00034C64" w:rsidRDefault="00EE2BF2" w:rsidP="00074032">
      <w:pPr>
        <w:pStyle w:val="PlainText"/>
        <w:widowControl w:val="0"/>
        <w:jc w:val="both"/>
        <w:rPr>
          <w:rFonts w:ascii="Arial" w:hAnsi="Arial" w:cs="Arial"/>
          <w:sz w:val="16"/>
        </w:rPr>
      </w:pPr>
      <w:r w:rsidRPr="00034C64">
        <w:rPr>
          <w:rFonts w:ascii="Arial" w:hAnsi="Arial" w:cs="Arial"/>
          <w:sz w:val="16"/>
        </w:rPr>
        <w:t xml:space="preserve">1. Processo nº: APE-10/00680735 </w:t>
      </w:r>
    </w:p>
    <w:p w:rsidR="00EE2BF2" w:rsidRPr="00034C64" w:rsidRDefault="00EE2BF2" w:rsidP="00074032">
      <w:pPr>
        <w:pStyle w:val="PlainText"/>
        <w:widowControl w:val="0"/>
        <w:jc w:val="both"/>
        <w:rPr>
          <w:rFonts w:ascii="Arial" w:hAnsi="Arial" w:cs="Arial"/>
          <w:sz w:val="16"/>
        </w:rPr>
      </w:pPr>
      <w:r w:rsidRPr="00034C64">
        <w:rPr>
          <w:rFonts w:ascii="Arial" w:hAnsi="Arial" w:cs="Arial"/>
          <w:sz w:val="16"/>
        </w:rPr>
        <w:t xml:space="preserve">2. Assunto: Registro de Ato de Transferência para a Reserva Remunerada de Laerte Romário Pires </w:t>
      </w:r>
    </w:p>
    <w:p w:rsidR="00EE2BF2" w:rsidRPr="00034C64" w:rsidRDefault="00EE2BF2" w:rsidP="00074032">
      <w:pPr>
        <w:pStyle w:val="PlainText"/>
        <w:widowControl w:val="0"/>
        <w:jc w:val="both"/>
        <w:rPr>
          <w:rFonts w:ascii="Arial" w:hAnsi="Arial" w:cs="Arial"/>
          <w:sz w:val="16"/>
        </w:rPr>
      </w:pPr>
      <w:r w:rsidRPr="00034C64">
        <w:rPr>
          <w:rFonts w:ascii="Arial" w:hAnsi="Arial" w:cs="Arial"/>
          <w:sz w:val="16"/>
        </w:rPr>
        <w:t>3. Responsável: Luiz da Silva Maciel</w:t>
      </w:r>
      <w:r w:rsidRPr="00034C64">
        <w:rPr>
          <w:rFonts w:ascii="Arial" w:hAnsi="Arial" w:cs="Arial"/>
          <w:sz w:val="16"/>
        </w:rPr>
        <w:tab/>
      </w:r>
    </w:p>
    <w:p w:rsidR="00EE2BF2" w:rsidRPr="00034C64" w:rsidRDefault="00EE2BF2" w:rsidP="00074032">
      <w:pPr>
        <w:pStyle w:val="PlainText"/>
        <w:widowControl w:val="0"/>
        <w:jc w:val="both"/>
        <w:rPr>
          <w:rFonts w:ascii="Arial" w:hAnsi="Arial" w:cs="Arial"/>
          <w:sz w:val="16"/>
        </w:rPr>
      </w:pPr>
      <w:r w:rsidRPr="00034C64">
        <w:rPr>
          <w:rFonts w:ascii="Arial" w:hAnsi="Arial" w:cs="Arial"/>
          <w:sz w:val="16"/>
        </w:rPr>
        <w:t xml:space="preserve">4. Unidade Gestora: </w:t>
      </w:r>
      <w:r w:rsidRPr="0008344F">
        <w:rPr>
          <w:rFonts w:ascii="Arial" w:hAnsi="Arial" w:cs="Arial"/>
          <w:b/>
          <w:sz w:val="16"/>
        </w:rPr>
        <w:t>Polícia Militar do Estado de Santa Catarina</w:t>
      </w:r>
    </w:p>
    <w:p w:rsidR="00EE2BF2" w:rsidRPr="00034C64" w:rsidRDefault="00EE2BF2" w:rsidP="00074032">
      <w:pPr>
        <w:pStyle w:val="PlainText"/>
        <w:widowControl w:val="0"/>
        <w:jc w:val="both"/>
        <w:rPr>
          <w:rFonts w:ascii="Arial" w:hAnsi="Arial" w:cs="Arial"/>
          <w:sz w:val="16"/>
        </w:rPr>
      </w:pPr>
      <w:r w:rsidRPr="00034C64">
        <w:rPr>
          <w:rFonts w:ascii="Arial" w:hAnsi="Arial" w:cs="Arial"/>
          <w:sz w:val="16"/>
        </w:rPr>
        <w:t>5. Unidade Técnica: DAP</w:t>
      </w:r>
    </w:p>
    <w:p w:rsidR="00EE2BF2" w:rsidRPr="00034C64" w:rsidRDefault="00EE2BF2" w:rsidP="00074032">
      <w:pPr>
        <w:pStyle w:val="PlainText"/>
        <w:widowControl w:val="0"/>
        <w:jc w:val="both"/>
        <w:rPr>
          <w:rFonts w:ascii="Arial" w:hAnsi="Arial" w:cs="Arial"/>
          <w:sz w:val="16"/>
        </w:rPr>
      </w:pPr>
      <w:r w:rsidRPr="00034C64">
        <w:rPr>
          <w:rFonts w:ascii="Arial" w:hAnsi="Arial" w:cs="Arial"/>
          <w:sz w:val="16"/>
        </w:rPr>
        <w:t xml:space="preserve">6. </w:t>
      </w:r>
      <w:r>
        <w:rPr>
          <w:rFonts w:ascii="Arial" w:hAnsi="Arial" w:cs="Arial"/>
          <w:sz w:val="16"/>
        </w:rPr>
        <w:t>Decisão:</w:t>
      </w:r>
    </w:p>
    <w:p w:rsidR="00EE2BF2" w:rsidRPr="00034C64" w:rsidRDefault="00EE2BF2" w:rsidP="00074032">
      <w:pPr>
        <w:pStyle w:val="PlainText"/>
        <w:widowControl w:val="0"/>
        <w:jc w:val="both"/>
        <w:rPr>
          <w:rFonts w:ascii="Arial" w:hAnsi="Arial" w:cs="Arial"/>
          <w:sz w:val="16"/>
        </w:rPr>
      </w:pPr>
      <w:r w:rsidRPr="00034C64">
        <w:rPr>
          <w:rFonts w:ascii="Arial" w:hAnsi="Arial" w:cs="Arial"/>
          <w:sz w:val="16"/>
        </w:rPr>
        <w:t>O TRIBUNAL PLENO, diante das razões apresentadas pelo Relator e com fulcro nos arts. 59 da Constituição Estadual e 1° da Lei Complementar n. 202/2000, decide:</w:t>
      </w:r>
    </w:p>
    <w:p w:rsidR="00EE2BF2" w:rsidRPr="00034C64" w:rsidRDefault="00EE2BF2" w:rsidP="00074032">
      <w:pPr>
        <w:pStyle w:val="PlainText"/>
        <w:widowControl w:val="0"/>
        <w:jc w:val="both"/>
        <w:rPr>
          <w:rFonts w:ascii="Arial" w:hAnsi="Arial" w:cs="Arial"/>
          <w:sz w:val="16"/>
        </w:rPr>
      </w:pPr>
      <w:r w:rsidRPr="00034C64">
        <w:rPr>
          <w:rFonts w:ascii="Arial" w:hAnsi="Arial" w:cs="Arial"/>
          <w:sz w:val="16"/>
        </w:rPr>
        <w:t>6.1. Ordenar o registro, nos termos do art. 34, II, c/c o art. 36, §2º, “b”, da Lei Complementar n. 202/2000, do ato de transferência para a reserva remunerada de Laerte Romário Pires, da Polícia Militar do Estado de Santa Catarina, ocupante do posto de Cabo, matrícula n. 904196-6, CPF n. 443.285.329-87, consubstanciado na Portaria n. 587/PMSC, de 07/07/2010, considerada legal conforme pareceres emitidos nos autos.</w:t>
      </w:r>
    </w:p>
    <w:p w:rsidR="00EE2BF2" w:rsidRPr="00034C64" w:rsidRDefault="00EE2BF2" w:rsidP="00074032">
      <w:pPr>
        <w:pStyle w:val="PlainText"/>
        <w:widowControl w:val="0"/>
        <w:jc w:val="both"/>
        <w:rPr>
          <w:rFonts w:ascii="Arial" w:hAnsi="Arial" w:cs="Arial"/>
          <w:sz w:val="16"/>
        </w:rPr>
      </w:pPr>
      <w:r w:rsidRPr="00034C64">
        <w:rPr>
          <w:rFonts w:ascii="Arial" w:hAnsi="Arial" w:cs="Arial"/>
          <w:sz w:val="16"/>
        </w:rPr>
        <w:t>6.2. Determinar o encaminhamento dos autos à Polícia Militar do Estado de Santa Catarina.</w:t>
      </w:r>
    </w:p>
    <w:p w:rsidR="00EE2BF2" w:rsidRPr="00034C64" w:rsidRDefault="00EE2BF2" w:rsidP="00074032">
      <w:pPr>
        <w:pStyle w:val="PlainText"/>
        <w:widowControl w:val="0"/>
        <w:jc w:val="both"/>
        <w:rPr>
          <w:rFonts w:ascii="Arial" w:hAnsi="Arial" w:cs="Arial"/>
          <w:sz w:val="16"/>
        </w:rPr>
      </w:pPr>
      <w:r w:rsidRPr="00034C64">
        <w:rPr>
          <w:rFonts w:ascii="Arial" w:hAnsi="Arial" w:cs="Arial"/>
          <w:sz w:val="16"/>
        </w:rPr>
        <w:t>7. Ata nº: 71/2010</w:t>
      </w:r>
    </w:p>
    <w:p w:rsidR="00EE2BF2" w:rsidRPr="00034C64" w:rsidRDefault="00EE2BF2" w:rsidP="00074032">
      <w:pPr>
        <w:pStyle w:val="PlainText"/>
        <w:widowControl w:val="0"/>
        <w:jc w:val="both"/>
        <w:rPr>
          <w:rFonts w:ascii="Arial" w:hAnsi="Arial" w:cs="Arial"/>
          <w:sz w:val="16"/>
        </w:rPr>
      </w:pPr>
      <w:r w:rsidRPr="00034C64">
        <w:rPr>
          <w:rFonts w:ascii="Arial" w:hAnsi="Arial" w:cs="Arial"/>
          <w:sz w:val="16"/>
        </w:rPr>
        <w:t>8. Data da Sessão: 03/11/2010</w:t>
      </w:r>
    </w:p>
    <w:p w:rsidR="00EE2BF2" w:rsidRPr="00034C64" w:rsidRDefault="00EE2BF2" w:rsidP="00074032">
      <w:pPr>
        <w:pStyle w:val="PlainText"/>
        <w:widowControl w:val="0"/>
        <w:jc w:val="both"/>
        <w:rPr>
          <w:rFonts w:ascii="Arial" w:hAnsi="Arial" w:cs="Arial"/>
          <w:sz w:val="16"/>
        </w:rPr>
      </w:pPr>
      <w:r w:rsidRPr="00034C64">
        <w:rPr>
          <w:rFonts w:ascii="Arial" w:hAnsi="Arial" w:cs="Arial"/>
          <w:sz w:val="16"/>
        </w:rPr>
        <w:t>9. Especificação do quorum:</w:t>
      </w:r>
    </w:p>
    <w:p w:rsidR="00EE2BF2" w:rsidRPr="00034C64" w:rsidRDefault="00EE2BF2" w:rsidP="00074032">
      <w:pPr>
        <w:pStyle w:val="PlainText"/>
        <w:widowControl w:val="0"/>
        <w:jc w:val="both"/>
        <w:rPr>
          <w:rFonts w:ascii="Arial" w:hAnsi="Arial" w:cs="Arial"/>
          <w:sz w:val="16"/>
        </w:rPr>
      </w:pPr>
      <w:r w:rsidRPr="00034C64">
        <w:rPr>
          <w:rFonts w:ascii="Arial" w:hAnsi="Arial" w:cs="Arial"/>
          <w:sz w:val="16"/>
        </w:rPr>
        <w:tab/>
        <w:t>9.1. Conselheiros presentes: Wilson Rogério Wan-Dall (Presidente), César Filomeno Fontes, Luiz Roberto Herbst, Herneus De Nadal, Julio Garcia e Gerson dos Santos Sicca (art. 86, §2º, da LC n. 202/2000)</w:t>
      </w:r>
    </w:p>
    <w:p w:rsidR="00EE2BF2" w:rsidRPr="00034C64" w:rsidRDefault="00EE2BF2" w:rsidP="00074032">
      <w:pPr>
        <w:pStyle w:val="PlainText"/>
        <w:widowControl w:val="0"/>
        <w:jc w:val="both"/>
        <w:rPr>
          <w:rFonts w:ascii="Arial" w:hAnsi="Arial" w:cs="Arial"/>
          <w:sz w:val="16"/>
        </w:rPr>
      </w:pPr>
      <w:r w:rsidRPr="00034C64">
        <w:rPr>
          <w:rFonts w:ascii="Arial" w:hAnsi="Arial" w:cs="Arial"/>
          <w:sz w:val="16"/>
        </w:rPr>
        <w:t>10. Representante do Ministério Público junto ao TC: Mauro André Flores Pedrozo</w:t>
      </w:r>
    </w:p>
    <w:p w:rsidR="00EE2BF2" w:rsidRPr="00034C64" w:rsidRDefault="00EE2BF2" w:rsidP="00074032">
      <w:pPr>
        <w:pStyle w:val="PlainText"/>
        <w:widowControl w:val="0"/>
        <w:jc w:val="both"/>
        <w:rPr>
          <w:rFonts w:ascii="Arial" w:hAnsi="Arial" w:cs="Arial"/>
          <w:sz w:val="16"/>
        </w:rPr>
      </w:pPr>
      <w:r w:rsidRPr="00034C64">
        <w:rPr>
          <w:rFonts w:ascii="Arial" w:hAnsi="Arial" w:cs="Arial"/>
          <w:sz w:val="16"/>
        </w:rPr>
        <w:t>11. Auditor presente: Cleber Muniz Gavi (Relator)</w:t>
      </w:r>
    </w:p>
    <w:p w:rsidR="00EE2BF2" w:rsidRDefault="00EE2BF2" w:rsidP="00074032">
      <w:pPr>
        <w:pStyle w:val="PlainText"/>
        <w:widowControl w:val="0"/>
        <w:jc w:val="both"/>
        <w:rPr>
          <w:rFonts w:ascii="Arial" w:hAnsi="Arial" w:cs="Arial"/>
          <w:sz w:val="16"/>
        </w:rPr>
      </w:pPr>
      <w:r w:rsidRPr="00034C64">
        <w:rPr>
          <w:rFonts w:ascii="Arial" w:hAnsi="Arial" w:cs="Arial"/>
          <w:sz w:val="16"/>
        </w:rPr>
        <w:t>WILSON ROGÉRIO WAN-DALL</w:t>
      </w:r>
    </w:p>
    <w:p w:rsidR="00EE2BF2" w:rsidRDefault="00EE2BF2" w:rsidP="0008344F">
      <w:pPr>
        <w:pStyle w:val="PlainText"/>
        <w:widowControl w:val="0"/>
        <w:jc w:val="both"/>
        <w:rPr>
          <w:rFonts w:ascii="Arial" w:hAnsi="Arial" w:cs="Arial"/>
          <w:sz w:val="16"/>
        </w:rPr>
      </w:pPr>
      <w:r w:rsidRPr="00034C64">
        <w:rPr>
          <w:rFonts w:ascii="Arial" w:hAnsi="Arial" w:cs="Arial"/>
          <w:sz w:val="16"/>
        </w:rPr>
        <w:t>Presidente</w:t>
      </w:r>
    </w:p>
    <w:p w:rsidR="00EE2BF2" w:rsidRPr="00034C64" w:rsidRDefault="00EE2BF2" w:rsidP="00074032">
      <w:pPr>
        <w:pStyle w:val="PlainText"/>
        <w:widowControl w:val="0"/>
        <w:jc w:val="both"/>
        <w:rPr>
          <w:rFonts w:ascii="Arial" w:hAnsi="Arial" w:cs="Arial"/>
          <w:sz w:val="16"/>
        </w:rPr>
      </w:pPr>
      <w:r w:rsidRPr="00034C64">
        <w:rPr>
          <w:rFonts w:ascii="Arial" w:hAnsi="Arial" w:cs="Arial"/>
          <w:sz w:val="16"/>
        </w:rPr>
        <w:t>CÉSAR FILOMENO FONTES</w:t>
      </w:r>
    </w:p>
    <w:p w:rsidR="00EE2BF2" w:rsidRPr="00034C64" w:rsidRDefault="00EE2BF2" w:rsidP="00074032">
      <w:pPr>
        <w:pStyle w:val="PlainText"/>
        <w:widowControl w:val="0"/>
        <w:jc w:val="both"/>
        <w:rPr>
          <w:rFonts w:ascii="Arial" w:hAnsi="Arial" w:cs="Arial"/>
          <w:sz w:val="16"/>
        </w:rPr>
      </w:pPr>
      <w:r w:rsidRPr="00034C64">
        <w:rPr>
          <w:rFonts w:ascii="Arial" w:hAnsi="Arial" w:cs="Arial"/>
          <w:sz w:val="16"/>
        </w:rPr>
        <w:t>Relator (art. 91, II, da LC n. 202/2000)</w:t>
      </w:r>
    </w:p>
    <w:p w:rsidR="00EE2BF2" w:rsidRDefault="00EE2BF2" w:rsidP="0008344F">
      <w:pPr>
        <w:pStyle w:val="PlainText"/>
        <w:widowControl w:val="0"/>
        <w:jc w:val="both"/>
        <w:rPr>
          <w:rFonts w:ascii="Arial" w:hAnsi="Arial" w:cs="Arial"/>
          <w:sz w:val="16"/>
        </w:rPr>
      </w:pPr>
      <w:r w:rsidRPr="00034C64">
        <w:rPr>
          <w:rFonts w:ascii="Arial" w:hAnsi="Arial" w:cs="Arial"/>
          <w:sz w:val="16"/>
        </w:rPr>
        <w:t>Fui presente: MAURO ANDRÉ FLORES PEDROZO</w:t>
      </w:r>
    </w:p>
    <w:p w:rsidR="00EE2BF2" w:rsidRDefault="00EE2BF2" w:rsidP="0008344F">
      <w:pPr>
        <w:pStyle w:val="PlainText"/>
        <w:widowControl w:val="0"/>
        <w:jc w:val="both"/>
        <w:rPr>
          <w:rFonts w:ascii="Arial" w:hAnsi="Arial" w:cs="Arial"/>
          <w:sz w:val="16"/>
        </w:rPr>
      </w:pPr>
      <w:r>
        <w:rPr>
          <w:rFonts w:ascii="Arial" w:hAnsi="Arial" w:cs="Arial"/>
          <w:sz w:val="16"/>
        </w:rPr>
        <w:t>P</w:t>
      </w:r>
      <w:r w:rsidRPr="00034C64">
        <w:rPr>
          <w:rFonts w:ascii="Arial" w:hAnsi="Arial" w:cs="Arial"/>
          <w:sz w:val="16"/>
        </w:rPr>
        <w:t>rocurador-Geral do Ministério Público junto ao TCE/SC</w:t>
      </w:r>
      <w:r>
        <w:rPr>
          <w:noProof/>
          <w:lang w:eastAsia="pt-BR"/>
        </w:rPr>
        <w:pict>
          <v:line id="_x0000_s1044" style="position:absolute;left:0;text-align:left;z-index:251653120;mso-position-horizontal-relative:text;mso-position-vertical-relative:text" from="0,18pt" to="243pt,18pt" strokecolor="gray" strokeweight="3pt">
            <v:stroke linestyle="thinThin"/>
          </v:line>
        </w:pict>
      </w:r>
    </w:p>
    <w:p w:rsidR="00EE2BF2" w:rsidRDefault="00EE2BF2" w:rsidP="0008344F">
      <w:pPr>
        <w:pStyle w:val="PlainText"/>
        <w:widowControl w:val="0"/>
        <w:jc w:val="both"/>
        <w:rPr>
          <w:rFonts w:ascii="Arial" w:hAnsi="Arial" w:cs="Arial"/>
          <w:sz w:val="16"/>
        </w:rPr>
      </w:pPr>
    </w:p>
    <w:p w:rsidR="00EE2BF2" w:rsidRPr="00F90AB2" w:rsidRDefault="00EE2BF2" w:rsidP="0008344F">
      <w:pPr>
        <w:pStyle w:val="PlainText"/>
        <w:widowControl w:val="0"/>
        <w:jc w:val="both"/>
        <w:rPr>
          <w:rFonts w:ascii="Arial" w:hAnsi="Arial" w:cs="Arial"/>
          <w:sz w:val="16"/>
          <w:szCs w:val="16"/>
        </w:rPr>
      </w:pPr>
    </w:p>
    <w:p w:rsidR="00EE2BF2" w:rsidRDefault="00EE2BF2" w:rsidP="00312D34">
      <w:pPr>
        <w:pStyle w:val="Diario4"/>
        <w:spacing w:before="120" w:after="120"/>
      </w:pPr>
      <w:bookmarkStart w:id="22" w:name="_Toc277338497"/>
      <w:bookmarkStart w:id="23" w:name="EmpEstatais"/>
      <w:bookmarkEnd w:id="19"/>
      <w:bookmarkEnd w:id="20"/>
      <w:bookmarkEnd w:id="21"/>
      <w:r w:rsidRPr="00312D34">
        <w:t>Empresas Estatais</w:t>
      </w:r>
      <w:bookmarkEnd w:id="22"/>
    </w:p>
    <w:p w:rsidR="00EE2BF2" w:rsidRDefault="00EE2BF2" w:rsidP="00A75BFF">
      <w:pPr>
        <w:pStyle w:val="PlainText"/>
        <w:widowControl w:val="0"/>
        <w:jc w:val="both"/>
        <w:rPr>
          <w:rFonts w:ascii="Arial" w:hAnsi="Arial" w:cs="Arial"/>
          <w:sz w:val="16"/>
        </w:rPr>
      </w:pPr>
      <w:r w:rsidRPr="00556F12">
        <w:rPr>
          <w:rFonts w:ascii="Arial" w:hAnsi="Arial" w:cs="Arial"/>
          <w:sz w:val="16"/>
        </w:rPr>
        <w:t>Acórdão nº: 758/2010</w:t>
      </w:r>
    </w:p>
    <w:p w:rsidR="00EE2BF2" w:rsidRPr="00556F12" w:rsidRDefault="00EE2BF2" w:rsidP="00A75BFF">
      <w:pPr>
        <w:pStyle w:val="PlainText"/>
        <w:widowControl w:val="0"/>
        <w:jc w:val="both"/>
        <w:rPr>
          <w:rFonts w:ascii="Arial" w:hAnsi="Arial" w:cs="Arial"/>
          <w:sz w:val="16"/>
        </w:rPr>
      </w:pPr>
      <w:r w:rsidRPr="00556F12">
        <w:rPr>
          <w:rFonts w:ascii="Arial" w:hAnsi="Arial" w:cs="Arial"/>
          <w:sz w:val="16"/>
        </w:rPr>
        <w:t>1. Processo nº: REC-08/00356390</w:t>
      </w:r>
    </w:p>
    <w:p w:rsidR="00EE2BF2" w:rsidRPr="00556F12" w:rsidRDefault="00EE2BF2" w:rsidP="00A75BFF">
      <w:pPr>
        <w:pStyle w:val="PlainText"/>
        <w:jc w:val="both"/>
        <w:rPr>
          <w:rFonts w:ascii="Arial" w:hAnsi="Arial" w:cs="Arial"/>
          <w:sz w:val="16"/>
        </w:rPr>
      </w:pPr>
      <w:r w:rsidRPr="00556F12">
        <w:rPr>
          <w:rFonts w:ascii="Arial" w:hAnsi="Arial" w:cs="Arial"/>
          <w:sz w:val="16"/>
        </w:rPr>
        <w:t>2. Assunto: Recurso de Reexame contra decisão exarada no Processo nº APE-06/00464903 - Auditoria sobre atos de pessoal do exercício de 2005</w:t>
      </w:r>
    </w:p>
    <w:p w:rsidR="00EE2BF2" w:rsidRPr="00556F12" w:rsidRDefault="00EE2BF2" w:rsidP="00A75BFF">
      <w:pPr>
        <w:pStyle w:val="PlainText"/>
        <w:jc w:val="both"/>
        <w:rPr>
          <w:rFonts w:ascii="Arial" w:hAnsi="Arial" w:cs="Arial"/>
          <w:sz w:val="16"/>
        </w:rPr>
      </w:pPr>
      <w:r w:rsidRPr="00556F12">
        <w:rPr>
          <w:rFonts w:ascii="Arial" w:hAnsi="Arial" w:cs="Arial"/>
          <w:sz w:val="16"/>
        </w:rPr>
        <w:t xml:space="preserve">3. Interessado(a): Renato de Mello Vianna </w:t>
      </w:r>
    </w:p>
    <w:p w:rsidR="00EE2BF2" w:rsidRPr="0008344F" w:rsidRDefault="00EE2BF2" w:rsidP="00A75BFF">
      <w:pPr>
        <w:pStyle w:val="PlainText"/>
        <w:jc w:val="both"/>
        <w:rPr>
          <w:rFonts w:ascii="Arial" w:hAnsi="Arial" w:cs="Arial"/>
          <w:b/>
          <w:sz w:val="16"/>
        </w:rPr>
      </w:pPr>
      <w:r w:rsidRPr="00556F12">
        <w:rPr>
          <w:rFonts w:ascii="Arial" w:hAnsi="Arial" w:cs="Arial"/>
          <w:sz w:val="16"/>
        </w:rPr>
        <w:t xml:space="preserve">4. Unidade Gestora: </w:t>
      </w:r>
      <w:r w:rsidRPr="0008344F">
        <w:rPr>
          <w:rFonts w:ascii="Arial" w:hAnsi="Arial" w:cs="Arial"/>
          <w:b/>
          <w:sz w:val="16"/>
        </w:rPr>
        <w:t>Agência de Fomento do Estado de Santa Catarina S.A. - BADESC</w:t>
      </w:r>
    </w:p>
    <w:p w:rsidR="00EE2BF2" w:rsidRPr="00556F12" w:rsidRDefault="00EE2BF2" w:rsidP="00A75BFF">
      <w:pPr>
        <w:pStyle w:val="PlainText"/>
        <w:jc w:val="both"/>
        <w:rPr>
          <w:rFonts w:ascii="Arial" w:hAnsi="Arial" w:cs="Arial"/>
          <w:sz w:val="16"/>
        </w:rPr>
      </w:pPr>
      <w:r w:rsidRPr="00556F12">
        <w:rPr>
          <w:rFonts w:ascii="Arial" w:hAnsi="Arial" w:cs="Arial"/>
          <w:sz w:val="16"/>
        </w:rPr>
        <w:t>5. Unidade Técnica: COG</w:t>
      </w:r>
    </w:p>
    <w:p w:rsidR="00EE2BF2" w:rsidRPr="00556F12" w:rsidRDefault="00EE2BF2" w:rsidP="00A75BFF">
      <w:pPr>
        <w:pStyle w:val="PlainText"/>
        <w:jc w:val="both"/>
        <w:rPr>
          <w:rFonts w:ascii="Arial" w:hAnsi="Arial" w:cs="Arial"/>
          <w:sz w:val="16"/>
        </w:rPr>
      </w:pPr>
      <w:r w:rsidRPr="00556F12">
        <w:rPr>
          <w:rFonts w:ascii="Arial" w:hAnsi="Arial" w:cs="Arial"/>
          <w:sz w:val="16"/>
        </w:rPr>
        <w:t xml:space="preserve">6. </w:t>
      </w:r>
      <w:r>
        <w:rPr>
          <w:rFonts w:ascii="Arial" w:hAnsi="Arial" w:cs="Arial"/>
          <w:sz w:val="16"/>
        </w:rPr>
        <w:t>Acórdão:</w:t>
      </w:r>
    </w:p>
    <w:p w:rsidR="00EE2BF2" w:rsidRPr="00556F12" w:rsidRDefault="00EE2BF2" w:rsidP="00A75BFF">
      <w:pPr>
        <w:pStyle w:val="PlainText"/>
        <w:jc w:val="both"/>
        <w:rPr>
          <w:rFonts w:ascii="Arial" w:hAnsi="Arial" w:cs="Arial"/>
          <w:sz w:val="16"/>
        </w:rPr>
      </w:pPr>
      <w:r w:rsidRPr="00556F12">
        <w:rPr>
          <w:rFonts w:ascii="Arial" w:hAnsi="Arial" w:cs="Arial"/>
          <w:sz w:val="16"/>
        </w:rPr>
        <w:t>VISTOS, relatados e discutidos estes autos, relativos a Recurso de Reexame  contra a decisão exarada no Processo nº APE-06/00464903, referente à auditoria sobre atos de pessoal do exercício de 2005 da Agência de Fomento do Estado de Santa Catarina S.A. – BADESC.</w:t>
      </w:r>
    </w:p>
    <w:p w:rsidR="00EE2BF2" w:rsidRPr="00556F12" w:rsidRDefault="00EE2BF2" w:rsidP="00A75BFF">
      <w:pPr>
        <w:pStyle w:val="PlainText"/>
        <w:jc w:val="both"/>
        <w:rPr>
          <w:rFonts w:ascii="Arial" w:hAnsi="Arial" w:cs="Arial"/>
          <w:sz w:val="16"/>
        </w:rPr>
      </w:pPr>
      <w:r w:rsidRPr="00556F12">
        <w:rPr>
          <w:rFonts w:ascii="Arial" w:hAnsi="Arial" w:cs="Arial"/>
          <w:sz w:val="16"/>
        </w:rPr>
        <w:t>ACORDAM os Conselheiros do Tribunal de Contas do Estado de Santa Catarina, reunidos em Sessão Plenária, diante das razões apresentadas pelo Relator e com fulcro nos arts. 59 da Constituição Estadual e 1° da Lei Complementar nº 202, de 15 de dezembro de 2000, em:</w:t>
      </w:r>
    </w:p>
    <w:p w:rsidR="00EE2BF2" w:rsidRPr="00556F12" w:rsidRDefault="00EE2BF2" w:rsidP="00A75BFF">
      <w:pPr>
        <w:pStyle w:val="PlainText"/>
        <w:jc w:val="both"/>
        <w:rPr>
          <w:rFonts w:ascii="Arial" w:hAnsi="Arial" w:cs="Arial"/>
          <w:sz w:val="16"/>
        </w:rPr>
      </w:pPr>
      <w:r w:rsidRPr="00556F12">
        <w:rPr>
          <w:rFonts w:ascii="Arial" w:hAnsi="Arial" w:cs="Arial"/>
          <w:sz w:val="16"/>
        </w:rPr>
        <w:t>6.1. Conhecer do Recurso de Reexame, nos termos do art. 80 da Lei Complementar nº 202/00, interposto contra o Acórdão nº 0642/2008, exarado na Sessão Ordinária de 30/04/2008, nos autos do Processo nº APE-06/00464903, para, no mérito, negar-lhe provimento, mantendo na íntegra a deliberação recorrida.</w:t>
      </w:r>
    </w:p>
    <w:p w:rsidR="00EE2BF2" w:rsidRPr="00556F12" w:rsidRDefault="00EE2BF2" w:rsidP="00A75BFF">
      <w:pPr>
        <w:pStyle w:val="PlainText"/>
        <w:jc w:val="both"/>
        <w:rPr>
          <w:rFonts w:ascii="Arial" w:hAnsi="Arial" w:cs="Arial"/>
          <w:sz w:val="16"/>
        </w:rPr>
      </w:pPr>
      <w:r w:rsidRPr="00556F12">
        <w:rPr>
          <w:rFonts w:ascii="Arial" w:hAnsi="Arial" w:cs="Arial"/>
          <w:sz w:val="16"/>
        </w:rPr>
        <w:t>6.2. Dar ciência da Decisão, bem como do Relatório e Voto do Relator e Parecer da Consultoria Geral, ao Sr. Renato de Mello Vianna e à Agência de Fomento do Estado de Santa Catarina S.A. - BADESC.</w:t>
      </w:r>
    </w:p>
    <w:p w:rsidR="00EE2BF2" w:rsidRPr="00556F12" w:rsidRDefault="00EE2BF2" w:rsidP="00A75BFF">
      <w:pPr>
        <w:pStyle w:val="PlainText"/>
        <w:jc w:val="both"/>
        <w:rPr>
          <w:rFonts w:ascii="Arial" w:hAnsi="Arial" w:cs="Arial"/>
          <w:sz w:val="16"/>
        </w:rPr>
      </w:pPr>
      <w:r w:rsidRPr="00556F12">
        <w:rPr>
          <w:rFonts w:ascii="Arial" w:hAnsi="Arial" w:cs="Arial"/>
          <w:sz w:val="16"/>
        </w:rPr>
        <w:t>7. Ata nº: 72/2010</w:t>
      </w:r>
    </w:p>
    <w:p w:rsidR="00EE2BF2" w:rsidRPr="00556F12" w:rsidRDefault="00EE2BF2" w:rsidP="00A75BFF">
      <w:pPr>
        <w:pStyle w:val="PlainText"/>
        <w:jc w:val="both"/>
        <w:rPr>
          <w:rFonts w:ascii="Arial" w:hAnsi="Arial" w:cs="Arial"/>
          <w:sz w:val="16"/>
        </w:rPr>
      </w:pPr>
      <w:r w:rsidRPr="00556F12">
        <w:rPr>
          <w:rFonts w:ascii="Arial" w:hAnsi="Arial" w:cs="Arial"/>
          <w:sz w:val="16"/>
        </w:rPr>
        <w:t>8. Data da Sessão: 08/11/2010</w:t>
      </w:r>
    </w:p>
    <w:p w:rsidR="00EE2BF2" w:rsidRPr="00556F12" w:rsidRDefault="00EE2BF2" w:rsidP="00A75BFF">
      <w:pPr>
        <w:pStyle w:val="PlainText"/>
        <w:jc w:val="both"/>
        <w:rPr>
          <w:rFonts w:ascii="Arial" w:hAnsi="Arial" w:cs="Arial"/>
          <w:sz w:val="16"/>
        </w:rPr>
      </w:pPr>
      <w:r w:rsidRPr="00556F12">
        <w:rPr>
          <w:rFonts w:ascii="Arial" w:hAnsi="Arial" w:cs="Arial"/>
          <w:sz w:val="16"/>
        </w:rPr>
        <w:t>9. Especificação do quorum:</w:t>
      </w:r>
    </w:p>
    <w:p w:rsidR="00EE2BF2" w:rsidRPr="00556F12" w:rsidRDefault="00EE2BF2" w:rsidP="00A75BFF">
      <w:pPr>
        <w:pStyle w:val="PlainText"/>
        <w:jc w:val="both"/>
        <w:rPr>
          <w:rFonts w:ascii="Arial" w:hAnsi="Arial" w:cs="Arial"/>
          <w:sz w:val="16"/>
        </w:rPr>
      </w:pPr>
      <w:r w:rsidRPr="00556F12">
        <w:rPr>
          <w:rFonts w:ascii="Arial" w:hAnsi="Arial" w:cs="Arial"/>
          <w:sz w:val="16"/>
        </w:rPr>
        <w:t>9.1. Conselheiros presentes: Wilson Rogério Wan-Dall (Presidente), César Filomeno Fontes, Luiz Roberto Herbst, Herneus De Nadal (Relator), Julio Garcia, Gerson dos Santos Sicca (art. 86, §2º, da LC n. 202/2000) e Sabrina Nunes Iocken (art. 86, caput, da LC n. 202/2000)</w:t>
      </w:r>
    </w:p>
    <w:p w:rsidR="00EE2BF2" w:rsidRPr="00556F12" w:rsidRDefault="00EE2BF2" w:rsidP="00A75BFF">
      <w:pPr>
        <w:pStyle w:val="PlainText"/>
        <w:jc w:val="both"/>
        <w:rPr>
          <w:rFonts w:ascii="Arial" w:hAnsi="Arial" w:cs="Arial"/>
          <w:sz w:val="16"/>
        </w:rPr>
      </w:pPr>
      <w:r w:rsidRPr="00556F12">
        <w:rPr>
          <w:rFonts w:ascii="Arial" w:hAnsi="Arial" w:cs="Arial"/>
          <w:sz w:val="16"/>
        </w:rPr>
        <w:t>10. Representante do Ministério Público junto ao TC: Aderson Flores</w:t>
      </w:r>
    </w:p>
    <w:p w:rsidR="00EE2BF2" w:rsidRPr="00556F12" w:rsidRDefault="00EE2BF2" w:rsidP="00A75BFF">
      <w:pPr>
        <w:pStyle w:val="PlainText"/>
        <w:jc w:val="both"/>
        <w:rPr>
          <w:rFonts w:ascii="Arial" w:hAnsi="Arial" w:cs="Arial"/>
          <w:sz w:val="16"/>
        </w:rPr>
      </w:pPr>
      <w:r w:rsidRPr="00556F12">
        <w:rPr>
          <w:rFonts w:ascii="Arial" w:hAnsi="Arial" w:cs="Arial"/>
          <w:sz w:val="16"/>
        </w:rPr>
        <w:t>11. Auditor presente: Cleber Muniz Gavi</w:t>
      </w:r>
    </w:p>
    <w:p w:rsidR="00EE2BF2" w:rsidRDefault="00EE2BF2" w:rsidP="00A75BFF">
      <w:pPr>
        <w:pStyle w:val="PlainText"/>
        <w:jc w:val="both"/>
        <w:rPr>
          <w:rFonts w:ascii="Arial" w:hAnsi="Arial" w:cs="Arial"/>
          <w:sz w:val="16"/>
        </w:rPr>
      </w:pPr>
      <w:r w:rsidRPr="00556F12">
        <w:rPr>
          <w:rFonts w:ascii="Arial" w:hAnsi="Arial" w:cs="Arial"/>
          <w:sz w:val="16"/>
        </w:rPr>
        <w:t>WILSON ROGÉRIO WAN-DALL</w:t>
      </w:r>
    </w:p>
    <w:p w:rsidR="00EE2BF2" w:rsidRDefault="00EE2BF2" w:rsidP="0008344F">
      <w:pPr>
        <w:pStyle w:val="PlainText"/>
        <w:jc w:val="both"/>
        <w:rPr>
          <w:rFonts w:ascii="Arial" w:hAnsi="Arial" w:cs="Arial"/>
          <w:sz w:val="16"/>
        </w:rPr>
      </w:pPr>
      <w:r w:rsidRPr="00556F12">
        <w:rPr>
          <w:rFonts w:ascii="Arial" w:hAnsi="Arial" w:cs="Arial"/>
          <w:sz w:val="16"/>
        </w:rPr>
        <w:t xml:space="preserve">Presidente </w:t>
      </w:r>
    </w:p>
    <w:p w:rsidR="00EE2BF2" w:rsidRPr="00556F12" w:rsidRDefault="00EE2BF2" w:rsidP="00A75BFF">
      <w:pPr>
        <w:pStyle w:val="PlainText"/>
        <w:jc w:val="both"/>
        <w:rPr>
          <w:rFonts w:ascii="Arial" w:hAnsi="Arial" w:cs="Arial"/>
          <w:sz w:val="16"/>
        </w:rPr>
      </w:pPr>
      <w:r w:rsidRPr="00556F12">
        <w:rPr>
          <w:rFonts w:ascii="Arial" w:hAnsi="Arial" w:cs="Arial"/>
          <w:sz w:val="16"/>
        </w:rPr>
        <w:t>HERNEUS DE NADAL</w:t>
      </w:r>
    </w:p>
    <w:p w:rsidR="00EE2BF2" w:rsidRPr="00556F12" w:rsidRDefault="00EE2BF2" w:rsidP="00A75BFF">
      <w:pPr>
        <w:pStyle w:val="PlainText"/>
        <w:jc w:val="both"/>
        <w:rPr>
          <w:rFonts w:ascii="Arial" w:hAnsi="Arial" w:cs="Arial"/>
          <w:sz w:val="16"/>
        </w:rPr>
      </w:pPr>
      <w:r w:rsidRPr="00556F12">
        <w:rPr>
          <w:rFonts w:ascii="Arial" w:hAnsi="Arial" w:cs="Arial"/>
          <w:sz w:val="16"/>
        </w:rPr>
        <w:t>Relator</w:t>
      </w:r>
    </w:p>
    <w:p w:rsidR="00EE2BF2" w:rsidRPr="00556F12" w:rsidRDefault="00EE2BF2" w:rsidP="00A75BFF">
      <w:pPr>
        <w:pStyle w:val="PlainText"/>
        <w:jc w:val="both"/>
        <w:rPr>
          <w:rFonts w:ascii="Arial" w:hAnsi="Arial" w:cs="Arial"/>
          <w:sz w:val="16"/>
        </w:rPr>
      </w:pPr>
      <w:r w:rsidRPr="00556F12">
        <w:rPr>
          <w:rFonts w:ascii="Arial" w:hAnsi="Arial" w:cs="Arial"/>
          <w:sz w:val="16"/>
        </w:rPr>
        <w:t>Fui presente: ADERSON FLORES</w:t>
      </w:r>
    </w:p>
    <w:p w:rsidR="00EE2BF2" w:rsidRPr="00556F12" w:rsidRDefault="00EE2BF2" w:rsidP="00A75BFF">
      <w:pPr>
        <w:pStyle w:val="PlainText"/>
        <w:jc w:val="both"/>
        <w:rPr>
          <w:rFonts w:ascii="Arial" w:hAnsi="Arial" w:cs="Arial"/>
          <w:sz w:val="16"/>
        </w:rPr>
      </w:pPr>
      <w:r w:rsidRPr="00556F12">
        <w:rPr>
          <w:rFonts w:ascii="Arial" w:hAnsi="Arial" w:cs="Arial"/>
          <w:sz w:val="16"/>
        </w:rPr>
        <w:t>Procurador do Ministério Público junto ao TCE/SC</w:t>
      </w:r>
    </w:p>
    <w:p w:rsidR="00EE2BF2" w:rsidRPr="000B6A36" w:rsidRDefault="00EE2BF2" w:rsidP="00A75BFF">
      <w:pPr>
        <w:rPr>
          <w:rFonts w:ascii="Arial" w:hAnsi="Arial" w:cs="Arial"/>
          <w:sz w:val="16"/>
          <w:szCs w:val="16"/>
        </w:rPr>
      </w:pPr>
      <w:r>
        <w:rPr>
          <w:noProof/>
        </w:rPr>
        <w:pict>
          <v:line id="_x0000_s1045" style="position:absolute;left:0;text-align:left;z-index:251654144" from="0,18pt" to="243pt,18pt" strokecolor="gray" strokeweight="3pt">
            <v:stroke linestyle="thinThin"/>
          </v:line>
        </w:pict>
      </w:r>
    </w:p>
    <w:p w:rsidR="00EE2BF2" w:rsidRDefault="00EE2BF2" w:rsidP="00312D34">
      <w:pPr>
        <w:pStyle w:val="Diario3"/>
        <w:spacing w:before="120" w:after="120"/>
      </w:pPr>
      <w:bookmarkStart w:id="24" w:name="_Toc177184764"/>
      <w:bookmarkStart w:id="25" w:name="_Toc177184922"/>
      <w:bookmarkStart w:id="26" w:name="_Toc177185080"/>
      <w:bookmarkStart w:id="27" w:name="_Toc277338498"/>
      <w:bookmarkStart w:id="28" w:name="_Toc177184809"/>
      <w:bookmarkStart w:id="29" w:name="_Toc177184967"/>
      <w:bookmarkStart w:id="30" w:name="_Toc177185083"/>
      <w:bookmarkStart w:id="31" w:name="ALESC"/>
      <w:bookmarkEnd w:id="23"/>
      <w:r w:rsidRPr="00312D34">
        <w:t>Poder Legislativo</w:t>
      </w:r>
      <w:bookmarkEnd w:id="24"/>
      <w:bookmarkEnd w:id="25"/>
      <w:bookmarkEnd w:id="26"/>
      <w:bookmarkEnd w:id="27"/>
    </w:p>
    <w:p w:rsidR="00EE2BF2" w:rsidRPr="0008344F" w:rsidRDefault="00EE2BF2" w:rsidP="0008344F">
      <w:pPr>
        <w:tabs>
          <w:tab w:val="left" w:pos="1951"/>
        </w:tabs>
        <w:spacing w:before="0" w:line="240" w:lineRule="auto"/>
        <w:ind w:firstLine="0"/>
        <w:rPr>
          <w:rFonts w:ascii="Arial" w:hAnsi="Arial" w:cs="Arial"/>
          <w:sz w:val="16"/>
          <w:lang w:eastAsia="en-US"/>
        </w:rPr>
      </w:pPr>
      <w:r w:rsidRPr="0008344F">
        <w:rPr>
          <w:rFonts w:ascii="Arial" w:hAnsi="Arial" w:cs="Arial"/>
          <w:sz w:val="16"/>
          <w:lang w:eastAsia="en-US"/>
        </w:rPr>
        <w:t xml:space="preserve">Processo </w:t>
      </w:r>
      <w:r>
        <w:rPr>
          <w:rFonts w:ascii="Arial" w:hAnsi="Arial" w:cs="Arial"/>
          <w:sz w:val="16"/>
          <w:lang w:eastAsia="en-US"/>
        </w:rPr>
        <w:t xml:space="preserve">nº: </w:t>
      </w:r>
      <w:r w:rsidRPr="0008344F">
        <w:rPr>
          <w:rFonts w:ascii="Arial" w:hAnsi="Arial" w:cs="Arial"/>
          <w:sz w:val="16"/>
          <w:lang w:eastAsia="en-US"/>
        </w:rPr>
        <w:t>REC</w:t>
      </w:r>
      <w:r>
        <w:rPr>
          <w:rFonts w:ascii="Arial" w:hAnsi="Arial" w:cs="Arial"/>
          <w:sz w:val="16"/>
          <w:lang w:eastAsia="en-US"/>
        </w:rPr>
        <w:t>-</w:t>
      </w:r>
      <w:r w:rsidRPr="0008344F">
        <w:rPr>
          <w:rFonts w:ascii="Arial" w:hAnsi="Arial" w:cs="Arial"/>
          <w:sz w:val="16"/>
          <w:lang w:eastAsia="en-US"/>
        </w:rPr>
        <w:t>09/00531681</w:t>
      </w:r>
    </w:p>
    <w:p w:rsidR="00EE2BF2" w:rsidRPr="0008344F" w:rsidRDefault="00EE2BF2" w:rsidP="0008344F">
      <w:pPr>
        <w:tabs>
          <w:tab w:val="left" w:pos="1951"/>
        </w:tabs>
        <w:spacing w:before="0" w:line="240" w:lineRule="auto"/>
        <w:ind w:firstLine="0"/>
        <w:rPr>
          <w:rFonts w:ascii="Arial" w:hAnsi="Arial" w:cs="Arial"/>
          <w:sz w:val="16"/>
          <w:lang w:eastAsia="en-US"/>
        </w:rPr>
      </w:pPr>
      <w:r w:rsidRPr="0008344F">
        <w:rPr>
          <w:rFonts w:ascii="Arial" w:hAnsi="Arial" w:cs="Arial"/>
          <w:sz w:val="16"/>
          <w:lang w:eastAsia="en-US"/>
        </w:rPr>
        <w:t>Unidade</w:t>
      </w:r>
      <w:r>
        <w:rPr>
          <w:rFonts w:ascii="Arial" w:hAnsi="Arial" w:cs="Arial"/>
          <w:sz w:val="16"/>
          <w:lang w:eastAsia="en-US"/>
        </w:rPr>
        <w:t xml:space="preserve">: </w:t>
      </w:r>
      <w:r w:rsidRPr="0008344F">
        <w:rPr>
          <w:rFonts w:ascii="Arial" w:hAnsi="Arial" w:cs="Arial"/>
          <w:b/>
          <w:sz w:val="16"/>
          <w:lang w:eastAsia="en-US"/>
        </w:rPr>
        <w:t>Assembléia Legislativa do Estado de Santa Catarina</w:t>
      </w:r>
    </w:p>
    <w:p w:rsidR="00EE2BF2" w:rsidRPr="0008344F" w:rsidRDefault="00EE2BF2" w:rsidP="0008344F">
      <w:pPr>
        <w:tabs>
          <w:tab w:val="left" w:pos="1951"/>
        </w:tabs>
        <w:spacing w:before="0" w:line="240" w:lineRule="auto"/>
        <w:ind w:firstLine="0"/>
        <w:rPr>
          <w:rFonts w:ascii="Arial" w:hAnsi="Arial" w:cs="Arial"/>
          <w:sz w:val="16"/>
          <w:lang w:eastAsia="en-US"/>
        </w:rPr>
      </w:pPr>
      <w:r w:rsidRPr="0008344F">
        <w:rPr>
          <w:rFonts w:ascii="Arial" w:hAnsi="Arial" w:cs="Arial"/>
          <w:sz w:val="16"/>
          <w:lang w:eastAsia="en-US"/>
        </w:rPr>
        <w:t>Interessado</w:t>
      </w:r>
      <w:r>
        <w:rPr>
          <w:rFonts w:ascii="Arial" w:hAnsi="Arial" w:cs="Arial"/>
          <w:sz w:val="16"/>
          <w:lang w:eastAsia="en-US"/>
        </w:rPr>
        <w:t xml:space="preserve">: </w:t>
      </w:r>
      <w:r w:rsidRPr="0008344F">
        <w:rPr>
          <w:rFonts w:ascii="Arial" w:hAnsi="Arial" w:cs="Arial"/>
          <w:sz w:val="16"/>
          <w:lang w:eastAsia="en-US"/>
        </w:rPr>
        <w:t>César Luiz Belloni Faria</w:t>
      </w:r>
    </w:p>
    <w:p w:rsidR="00EE2BF2" w:rsidRPr="0008344F" w:rsidRDefault="00EE2BF2" w:rsidP="0008344F">
      <w:pPr>
        <w:tabs>
          <w:tab w:val="left" w:pos="1951"/>
        </w:tabs>
        <w:spacing w:before="0" w:line="240" w:lineRule="auto"/>
        <w:ind w:firstLine="0"/>
        <w:rPr>
          <w:rFonts w:ascii="Arial" w:hAnsi="Arial" w:cs="Arial"/>
          <w:sz w:val="16"/>
          <w:lang w:eastAsia="en-US"/>
        </w:rPr>
      </w:pPr>
      <w:r w:rsidRPr="0008344F">
        <w:rPr>
          <w:rFonts w:ascii="Arial" w:hAnsi="Arial" w:cs="Arial"/>
          <w:sz w:val="16"/>
          <w:lang w:eastAsia="en-US"/>
        </w:rPr>
        <w:t>Assunto</w:t>
      </w:r>
      <w:r>
        <w:rPr>
          <w:rFonts w:ascii="Arial" w:hAnsi="Arial" w:cs="Arial"/>
          <w:sz w:val="16"/>
          <w:lang w:eastAsia="en-US"/>
        </w:rPr>
        <w:t xml:space="preserve">: </w:t>
      </w:r>
      <w:r w:rsidRPr="0008344F">
        <w:rPr>
          <w:rFonts w:ascii="Arial" w:hAnsi="Arial" w:cs="Arial"/>
          <w:sz w:val="16"/>
          <w:lang w:eastAsia="en-US"/>
        </w:rPr>
        <w:t>Embargos de Declaração no processo REC-08/00472039</w:t>
      </w:r>
    </w:p>
    <w:p w:rsidR="00EE2BF2" w:rsidRPr="0008344F" w:rsidRDefault="00EE2BF2" w:rsidP="0008344F">
      <w:pPr>
        <w:pStyle w:val="BodyText"/>
        <w:spacing w:line="240" w:lineRule="auto"/>
        <w:rPr>
          <w:sz w:val="16"/>
        </w:rPr>
      </w:pPr>
      <w:r w:rsidRPr="0008344F">
        <w:rPr>
          <w:bCs/>
          <w:sz w:val="16"/>
        </w:rPr>
        <w:t>Decisão Singular n</w:t>
      </w:r>
      <w:r>
        <w:rPr>
          <w:bCs/>
          <w:sz w:val="16"/>
        </w:rPr>
        <w:t xml:space="preserve">: </w:t>
      </w:r>
      <w:r w:rsidRPr="0008344F">
        <w:rPr>
          <w:bCs/>
          <w:sz w:val="16"/>
        </w:rPr>
        <w:t>GCAMFJ</w:t>
      </w:r>
      <w:r>
        <w:rPr>
          <w:bCs/>
          <w:sz w:val="16"/>
        </w:rPr>
        <w:t>-029</w:t>
      </w:r>
      <w:r w:rsidRPr="0008344F">
        <w:rPr>
          <w:bCs/>
          <w:sz w:val="16"/>
        </w:rPr>
        <w:t>/2010</w:t>
      </w:r>
    </w:p>
    <w:p w:rsidR="00EE2BF2" w:rsidRPr="0008344F" w:rsidRDefault="00EE2BF2" w:rsidP="0008344F">
      <w:pPr>
        <w:spacing w:before="0" w:line="240" w:lineRule="auto"/>
        <w:ind w:firstLine="0"/>
        <w:rPr>
          <w:rFonts w:ascii="Arial" w:hAnsi="Arial" w:cs="Arial"/>
          <w:sz w:val="16"/>
        </w:rPr>
      </w:pPr>
      <w:r w:rsidRPr="0008344F">
        <w:rPr>
          <w:rFonts w:ascii="Arial" w:hAnsi="Arial" w:cs="Arial"/>
          <w:sz w:val="16"/>
        </w:rPr>
        <w:t>Tratam os autos de Embargos de Declaração opostos por César Luiz Belloni Faria, Consultor Legislativo da Procuradoria de Finanças da Assembléia Legislativa de Santa Catarina – ALESC, em face da Decisão n. 2647/2009, de 05/08/2009, que negou provimento ao Recurso de Reexame n. 08/00472039. Com isso, foi mantida a Decisão n. 1855/2008, de 16/06/2008, exarada pelo Plenário no processo SPE-05/04236733, denegando o registro do ato de aposentadoria da servidora Maria Helena Bargellini, por ter sido concedida indevidamente com proventos integrais.</w:t>
      </w:r>
    </w:p>
    <w:p w:rsidR="00EE2BF2" w:rsidRPr="0008344F" w:rsidRDefault="00EE2BF2" w:rsidP="0008344F">
      <w:pPr>
        <w:spacing w:before="0" w:line="240" w:lineRule="auto"/>
        <w:ind w:firstLine="0"/>
        <w:rPr>
          <w:rFonts w:ascii="Arial" w:hAnsi="Arial" w:cs="Arial"/>
          <w:sz w:val="16"/>
        </w:rPr>
      </w:pPr>
      <w:r w:rsidRPr="0008344F">
        <w:rPr>
          <w:rFonts w:ascii="Arial" w:hAnsi="Arial" w:cs="Arial"/>
          <w:sz w:val="16"/>
        </w:rPr>
        <w:t>O recorrente aduz omissão do Tribunal na apreciação de um dos argumentos levantados na peça do Recurso de Reexame.</w:t>
      </w:r>
    </w:p>
    <w:p w:rsidR="00EE2BF2" w:rsidRPr="0008344F" w:rsidRDefault="00EE2BF2" w:rsidP="0008344F">
      <w:pPr>
        <w:spacing w:before="0" w:line="240" w:lineRule="auto"/>
        <w:ind w:firstLine="0"/>
        <w:rPr>
          <w:rFonts w:ascii="Arial" w:hAnsi="Arial" w:cs="Arial"/>
          <w:sz w:val="16"/>
        </w:rPr>
      </w:pPr>
      <w:r w:rsidRPr="0008344F">
        <w:rPr>
          <w:rFonts w:ascii="Arial" w:hAnsi="Arial" w:cs="Arial"/>
          <w:sz w:val="16"/>
        </w:rPr>
        <w:t>O recurso foi encaminhado à Consultoria Geral, que no Parecer COG-202/10, constatou não haver a omissão apontada pelo recorrente. Por outro lado, o Órgão Consultivo suscitou que, no caso, operou a decadência do direito de anular o ato de aposentadoria analisado nestes autos, porque expedido há mais de cinco anos. Com base nisso, propõe a COG o conhecimento e o provimento do presente recurso, para que seja ordenado o registro e canceladas as determinações decorrentes da denegação.</w:t>
      </w:r>
    </w:p>
    <w:p w:rsidR="00EE2BF2" w:rsidRPr="0008344F" w:rsidRDefault="00EE2BF2" w:rsidP="0008344F">
      <w:pPr>
        <w:spacing w:before="0" w:line="240" w:lineRule="auto"/>
        <w:ind w:firstLine="0"/>
        <w:rPr>
          <w:rFonts w:ascii="Arial" w:hAnsi="Arial" w:cs="Arial"/>
          <w:sz w:val="16"/>
        </w:rPr>
      </w:pPr>
      <w:r w:rsidRPr="0008344F">
        <w:rPr>
          <w:rFonts w:ascii="Arial" w:hAnsi="Arial" w:cs="Arial"/>
          <w:sz w:val="16"/>
        </w:rPr>
        <w:t>O Ministério Público junto ao Tribunal de Contas, no Parecer n. MPTC/3944/2010, acompanhou a manifestação da COG.</w:t>
      </w:r>
    </w:p>
    <w:p w:rsidR="00EE2BF2" w:rsidRPr="0008344F" w:rsidRDefault="00EE2BF2" w:rsidP="0008344F">
      <w:pPr>
        <w:spacing w:before="0" w:line="240" w:lineRule="auto"/>
        <w:ind w:firstLine="0"/>
        <w:rPr>
          <w:rFonts w:ascii="Arial" w:hAnsi="Arial" w:cs="Arial"/>
          <w:sz w:val="16"/>
        </w:rPr>
      </w:pPr>
      <w:r w:rsidRPr="0008344F">
        <w:rPr>
          <w:rFonts w:ascii="Arial" w:hAnsi="Arial" w:cs="Arial"/>
          <w:sz w:val="16"/>
        </w:rPr>
        <w:t>Por meio de despacho, o Relator inicial deste recurso, Conselheiro Julio Garcia, declarou seu impedimento para apreciá-lo. Em razão disso, os autos foram encaminhados a este gabinete por redistribuição.</w:t>
      </w:r>
    </w:p>
    <w:p w:rsidR="00EE2BF2" w:rsidRPr="0008344F" w:rsidRDefault="00EE2BF2" w:rsidP="0008344F">
      <w:pPr>
        <w:spacing w:before="0" w:line="240" w:lineRule="auto"/>
        <w:ind w:firstLine="0"/>
        <w:rPr>
          <w:rFonts w:ascii="Arial" w:hAnsi="Arial" w:cs="Arial"/>
          <w:sz w:val="16"/>
        </w:rPr>
      </w:pPr>
      <w:r w:rsidRPr="0008344F">
        <w:rPr>
          <w:rFonts w:ascii="Arial" w:hAnsi="Arial" w:cs="Arial"/>
          <w:sz w:val="16"/>
        </w:rPr>
        <w:t>É o relatório.</w:t>
      </w:r>
    </w:p>
    <w:p w:rsidR="00EE2BF2" w:rsidRPr="0008344F" w:rsidRDefault="00EE2BF2" w:rsidP="0008344F">
      <w:pPr>
        <w:spacing w:before="0" w:line="240" w:lineRule="auto"/>
        <w:ind w:firstLine="0"/>
        <w:rPr>
          <w:rFonts w:ascii="Arial" w:hAnsi="Arial" w:cs="Arial"/>
          <w:sz w:val="16"/>
        </w:rPr>
      </w:pPr>
      <w:r w:rsidRPr="0008344F">
        <w:rPr>
          <w:rFonts w:ascii="Arial" w:hAnsi="Arial" w:cs="Arial"/>
          <w:sz w:val="16"/>
        </w:rPr>
        <w:t>1. Pressupostos de admissibilidade</w:t>
      </w:r>
    </w:p>
    <w:p w:rsidR="00EE2BF2" w:rsidRPr="0008344F" w:rsidRDefault="00EE2BF2" w:rsidP="0008344F">
      <w:pPr>
        <w:spacing w:before="0" w:line="240" w:lineRule="auto"/>
        <w:ind w:firstLine="0"/>
        <w:rPr>
          <w:rFonts w:ascii="Arial" w:hAnsi="Arial" w:cs="Arial"/>
          <w:sz w:val="16"/>
        </w:rPr>
      </w:pPr>
      <w:r w:rsidRPr="0008344F">
        <w:rPr>
          <w:rFonts w:ascii="Arial" w:hAnsi="Arial" w:cs="Arial"/>
          <w:sz w:val="16"/>
        </w:rPr>
        <w:t xml:space="preserve">Quanto aos </w:t>
      </w:r>
      <w:r w:rsidRPr="0008344F">
        <w:rPr>
          <w:rFonts w:ascii="Arial" w:hAnsi="Arial" w:cs="Arial"/>
          <w:sz w:val="16"/>
          <w:u w:val="single"/>
        </w:rPr>
        <w:t>pressupostos genéricos</w:t>
      </w:r>
      <w:r w:rsidRPr="0008344F">
        <w:rPr>
          <w:rFonts w:ascii="Arial" w:hAnsi="Arial" w:cs="Arial"/>
          <w:sz w:val="16"/>
        </w:rPr>
        <w:t xml:space="preserve"> de admissibilidade do recurso, constato, assim como a COG, que foram observadas tanto a </w:t>
      </w:r>
      <w:r w:rsidRPr="0008344F">
        <w:rPr>
          <w:rFonts w:ascii="Arial" w:hAnsi="Arial" w:cs="Arial"/>
          <w:i/>
          <w:sz w:val="16"/>
        </w:rPr>
        <w:t>legitimidade</w:t>
      </w:r>
      <w:r w:rsidRPr="0008344F">
        <w:rPr>
          <w:rFonts w:ascii="Arial" w:hAnsi="Arial" w:cs="Arial"/>
          <w:sz w:val="16"/>
        </w:rPr>
        <w:t xml:space="preserve"> quanto a </w:t>
      </w:r>
      <w:r w:rsidRPr="0008344F">
        <w:rPr>
          <w:rFonts w:ascii="Arial" w:hAnsi="Arial" w:cs="Arial"/>
          <w:i/>
          <w:sz w:val="16"/>
        </w:rPr>
        <w:t>tempestividade</w:t>
      </w:r>
      <w:r w:rsidRPr="0008344F">
        <w:rPr>
          <w:rFonts w:ascii="Arial" w:hAnsi="Arial" w:cs="Arial"/>
          <w:sz w:val="16"/>
        </w:rPr>
        <w:t>. Com efeito, o recorrente figura como interessado no processo; e o reclamo fora oposto dentro de 10 dias da publicação da decisão no Diário Oficial Eletrônico. Dessa forma, restaram atendidas as condições impostas no art. 78, § 1°, da Lei Complementar n. 202/2000.</w:t>
      </w:r>
    </w:p>
    <w:p w:rsidR="00EE2BF2" w:rsidRPr="0008344F" w:rsidRDefault="00EE2BF2" w:rsidP="0008344F">
      <w:pPr>
        <w:spacing w:before="0" w:line="240" w:lineRule="auto"/>
        <w:ind w:firstLine="0"/>
        <w:rPr>
          <w:rFonts w:ascii="Arial" w:hAnsi="Arial" w:cs="Arial"/>
          <w:sz w:val="16"/>
        </w:rPr>
      </w:pPr>
      <w:r w:rsidRPr="0008344F">
        <w:rPr>
          <w:rFonts w:ascii="Arial" w:hAnsi="Arial" w:cs="Arial"/>
          <w:sz w:val="16"/>
        </w:rPr>
        <w:t xml:space="preserve">No que se refere aos </w:t>
      </w:r>
      <w:r w:rsidRPr="0008344F">
        <w:rPr>
          <w:rFonts w:ascii="Arial" w:hAnsi="Arial" w:cs="Arial"/>
          <w:sz w:val="16"/>
          <w:u w:val="single"/>
        </w:rPr>
        <w:t>pressupostos específicos</w:t>
      </w:r>
      <w:r w:rsidRPr="0008344F">
        <w:rPr>
          <w:rFonts w:ascii="Arial" w:hAnsi="Arial" w:cs="Arial"/>
          <w:sz w:val="16"/>
        </w:rPr>
        <w:t xml:space="preserve"> de admissibilidade dos embargos, o art. 78, </w:t>
      </w:r>
      <w:r w:rsidRPr="0008344F">
        <w:rPr>
          <w:rFonts w:ascii="Arial" w:hAnsi="Arial" w:cs="Arial"/>
          <w:i/>
          <w:sz w:val="16"/>
        </w:rPr>
        <w:t>caput</w:t>
      </w:r>
      <w:r w:rsidRPr="0008344F">
        <w:rPr>
          <w:rFonts w:ascii="Arial" w:hAnsi="Arial" w:cs="Arial"/>
          <w:sz w:val="16"/>
        </w:rPr>
        <w:t xml:space="preserve">, da Lei Complementar n. 202/2000 prevê seu cabimento quando existam na decisão recorrida </w:t>
      </w:r>
      <w:r w:rsidRPr="0008344F">
        <w:rPr>
          <w:rFonts w:ascii="Arial" w:hAnsi="Arial" w:cs="Arial"/>
          <w:i/>
          <w:sz w:val="16"/>
        </w:rPr>
        <w:t>obscuridade</w:t>
      </w:r>
      <w:r w:rsidRPr="0008344F">
        <w:rPr>
          <w:rFonts w:ascii="Arial" w:hAnsi="Arial" w:cs="Arial"/>
          <w:sz w:val="16"/>
        </w:rPr>
        <w:t xml:space="preserve">, </w:t>
      </w:r>
      <w:r w:rsidRPr="0008344F">
        <w:rPr>
          <w:rFonts w:ascii="Arial" w:hAnsi="Arial" w:cs="Arial"/>
          <w:i/>
          <w:sz w:val="16"/>
        </w:rPr>
        <w:t>omissão</w:t>
      </w:r>
      <w:r w:rsidRPr="0008344F">
        <w:rPr>
          <w:rFonts w:ascii="Arial" w:hAnsi="Arial" w:cs="Arial"/>
          <w:sz w:val="16"/>
        </w:rPr>
        <w:t xml:space="preserve"> ou </w:t>
      </w:r>
      <w:r w:rsidRPr="0008344F">
        <w:rPr>
          <w:rFonts w:ascii="Arial" w:hAnsi="Arial" w:cs="Arial"/>
          <w:i/>
          <w:sz w:val="16"/>
        </w:rPr>
        <w:t>contradição</w:t>
      </w:r>
      <w:r w:rsidRPr="0008344F">
        <w:rPr>
          <w:rFonts w:ascii="Arial" w:hAnsi="Arial" w:cs="Arial"/>
          <w:sz w:val="16"/>
        </w:rPr>
        <w:t xml:space="preserve"> a serem corrigidas.</w:t>
      </w:r>
    </w:p>
    <w:p w:rsidR="00EE2BF2" w:rsidRPr="0008344F" w:rsidRDefault="00EE2BF2" w:rsidP="0008344F">
      <w:pPr>
        <w:spacing w:before="0" w:line="240" w:lineRule="auto"/>
        <w:ind w:firstLine="0"/>
        <w:rPr>
          <w:rFonts w:ascii="Arial" w:hAnsi="Arial" w:cs="Arial"/>
          <w:sz w:val="16"/>
        </w:rPr>
      </w:pPr>
      <w:r w:rsidRPr="0008344F">
        <w:rPr>
          <w:rFonts w:ascii="Arial" w:hAnsi="Arial" w:cs="Arial"/>
          <w:sz w:val="16"/>
        </w:rPr>
        <w:t>O recorrente sustenta que, ao apreciar o Recurso de Reexame, o Tribunal foi omisso quanto à seguinte manifestação do Presidente da Junta Médica do Poder Legislativo:</w:t>
      </w:r>
    </w:p>
    <w:p w:rsidR="00EE2BF2" w:rsidRPr="0008344F" w:rsidRDefault="00EE2BF2" w:rsidP="0008344F">
      <w:pPr>
        <w:spacing w:before="0" w:line="240" w:lineRule="auto"/>
        <w:ind w:firstLine="0"/>
        <w:rPr>
          <w:rFonts w:ascii="Arial" w:hAnsi="Arial" w:cs="Arial"/>
          <w:sz w:val="16"/>
          <w:szCs w:val="22"/>
        </w:rPr>
      </w:pPr>
      <w:r w:rsidRPr="0008344F">
        <w:rPr>
          <w:rFonts w:ascii="Arial" w:hAnsi="Arial" w:cs="Arial"/>
          <w:sz w:val="16"/>
          <w:szCs w:val="22"/>
        </w:rPr>
        <w:t>a servidora foi acometida de doença incapacitante (março/2003), anteriormente à data de sua aposentadoria (ato de janeiro/2005 e requerimento de setembro/2004), ou seja, antes da vigência da Emenda Constitucional n. 41/2003, consequentemente como o seu direito nasceu anteriormente, dita Emenda é inaplicável à servidora.</w:t>
      </w:r>
    </w:p>
    <w:p w:rsidR="00EE2BF2" w:rsidRPr="0008344F" w:rsidRDefault="00EE2BF2" w:rsidP="0008344F">
      <w:pPr>
        <w:spacing w:before="0" w:line="240" w:lineRule="auto"/>
        <w:ind w:firstLine="0"/>
        <w:rPr>
          <w:rFonts w:ascii="Arial" w:hAnsi="Arial" w:cs="Arial"/>
          <w:sz w:val="16"/>
        </w:rPr>
      </w:pPr>
      <w:r w:rsidRPr="0008344F">
        <w:rPr>
          <w:rFonts w:ascii="Arial" w:hAnsi="Arial" w:cs="Arial"/>
          <w:sz w:val="16"/>
        </w:rPr>
        <w:t>Realmente, essa alegação foi lançada à fl. 11 do Recurso de Reexame. Porém, ao contrário do que afirma o recorrente, o Tribunal não foi omisso quanto à questão, pois como bem constatou a COG, ela restou apreciada no voto do Relator do recurso, o então Conselheiro Otávio Gilson dos Santos.</w:t>
      </w:r>
    </w:p>
    <w:p w:rsidR="00EE2BF2" w:rsidRPr="0008344F" w:rsidRDefault="00EE2BF2" w:rsidP="0008344F">
      <w:pPr>
        <w:spacing w:before="0" w:line="240" w:lineRule="auto"/>
        <w:ind w:firstLine="0"/>
        <w:rPr>
          <w:rFonts w:ascii="Arial" w:hAnsi="Arial" w:cs="Arial"/>
          <w:sz w:val="16"/>
        </w:rPr>
      </w:pPr>
      <w:r w:rsidRPr="0008344F">
        <w:rPr>
          <w:rFonts w:ascii="Arial" w:hAnsi="Arial" w:cs="Arial"/>
          <w:sz w:val="16"/>
        </w:rPr>
        <w:t>Na oportunidade, foi citado o pronunciamento do Auditor Cleber Muniz Gavi emitido no processo originário. Um dos trechos transcritos é categórico ao esclarecer que, tanto antes como depois da Emenda Constitucional n. 41/2003, prevalece a necessidade de lei especificando quais as doenças graves, contagiosas ou incuráveis ensejam a aposentadoria por invalidez com proventos integrais.</w:t>
      </w:r>
    </w:p>
    <w:p w:rsidR="00EE2BF2" w:rsidRPr="0008344F" w:rsidRDefault="00EE2BF2" w:rsidP="0008344F">
      <w:pPr>
        <w:spacing w:before="0" w:line="240" w:lineRule="auto"/>
        <w:ind w:firstLine="0"/>
        <w:rPr>
          <w:rFonts w:ascii="Arial" w:hAnsi="Arial" w:cs="Arial"/>
          <w:sz w:val="16"/>
        </w:rPr>
      </w:pPr>
      <w:r w:rsidRPr="0008344F">
        <w:rPr>
          <w:rFonts w:ascii="Arial" w:hAnsi="Arial" w:cs="Arial"/>
          <w:sz w:val="16"/>
        </w:rPr>
        <w:t>Assim, à época da aposentadoria (ano de 2005), pelo fato de ainda não haver lei do ente instituidor do Regime Próprio regulamentando as doenças, aplicou-se analogicamente, com base no art. 40, § 12, da Constituição Federal, o art. 151 da Lei n. 8.213/91, que continha o rol das doenças incapacitantes consideradas para o Regime Geral de Previdência.</w:t>
      </w:r>
    </w:p>
    <w:p w:rsidR="00EE2BF2" w:rsidRPr="0008344F" w:rsidRDefault="00EE2BF2" w:rsidP="0008344F">
      <w:pPr>
        <w:spacing w:before="0" w:line="240" w:lineRule="auto"/>
        <w:ind w:firstLine="0"/>
        <w:rPr>
          <w:rFonts w:ascii="Arial" w:hAnsi="Arial" w:cs="Arial"/>
          <w:sz w:val="16"/>
        </w:rPr>
      </w:pPr>
      <w:r w:rsidRPr="0008344F">
        <w:rPr>
          <w:rFonts w:ascii="Arial" w:hAnsi="Arial" w:cs="Arial"/>
          <w:sz w:val="16"/>
        </w:rPr>
        <w:t>Considerando a constatação, pelo Tribunal, de que nenhuma das doenças que acometeram a servidora aposentada encontrava-se arrolada no referido preceito legal, a denegação do registro foi, realmente, a medida adequada, pois nesse caso era inviável a concessão do benefício na sua integralidade.</w:t>
      </w:r>
    </w:p>
    <w:p w:rsidR="00EE2BF2" w:rsidRPr="0008344F" w:rsidRDefault="00EE2BF2" w:rsidP="0008344F">
      <w:pPr>
        <w:spacing w:before="0" w:line="240" w:lineRule="auto"/>
        <w:ind w:firstLine="0"/>
        <w:rPr>
          <w:rFonts w:ascii="Arial" w:hAnsi="Arial" w:cs="Arial"/>
          <w:sz w:val="16"/>
        </w:rPr>
      </w:pPr>
      <w:r w:rsidRPr="0008344F">
        <w:rPr>
          <w:rFonts w:ascii="Arial" w:hAnsi="Arial" w:cs="Arial"/>
          <w:sz w:val="16"/>
        </w:rPr>
        <w:t xml:space="preserve">Como se vê, não há qualquer omissão a justificar a oposição de Embargos Declaratórios. Portanto, ante a ausência do pressuposto de cabimento (art. 78, </w:t>
      </w:r>
      <w:r w:rsidRPr="0008344F">
        <w:rPr>
          <w:rFonts w:ascii="Arial" w:hAnsi="Arial" w:cs="Arial"/>
          <w:i/>
          <w:sz w:val="16"/>
        </w:rPr>
        <w:t>caput</w:t>
      </w:r>
      <w:r w:rsidRPr="0008344F">
        <w:rPr>
          <w:rFonts w:ascii="Arial" w:hAnsi="Arial" w:cs="Arial"/>
          <w:sz w:val="16"/>
        </w:rPr>
        <w:t>, da Lei Complementar n. 202/2000), não conheço do recurso.</w:t>
      </w:r>
    </w:p>
    <w:p w:rsidR="00EE2BF2" w:rsidRPr="0008344F" w:rsidRDefault="00EE2BF2" w:rsidP="0008344F">
      <w:pPr>
        <w:spacing w:before="0" w:line="240" w:lineRule="auto"/>
        <w:ind w:firstLine="0"/>
        <w:rPr>
          <w:rFonts w:ascii="Arial" w:hAnsi="Arial" w:cs="Arial"/>
          <w:sz w:val="16"/>
        </w:rPr>
      </w:pPr>
      <w:r w:rsidRPr="0008344F">
        <w:rPr>
          <w:rFonts w:ascii="Arial" w:hAnsi="Arial" w:cs="Arial"/>
          <w:sz w:val="16"/>
        </w:rPr>
        <w:t>2. Decadência</w:t>
      </w:r>
    </w:p>
    <w:p w:rsidR="00EE2BF2" w:rsidRPr="0008344F" w:rsidRDefault="00EE2BF2" w:rsidP="0008344F">
      <w:pPr>
        <w:spacing w:before="0" w:line="240" w:lineRule="auto"/>
        <w:ind w:firstLine="0"/>
        <w:rPr>
          <w:rFonts w:ascii="Arial" w:hAnsi="Arial" w:cs="Arial"/>
          <w:sz w:val="16"/>
        </w:rPr>
      </w:pPr>
      <w:r w:rsidRPr="0008344F">
        <w:rPr>
          <w:rFonts w:ascii="Arial" w:hAnsi="Arial" w:cs="Arial"/>
          <w:sz w:val="16"/>
        </w:rPr>
        <w:t>A Consultoria Geral propõe que seja reconhecida, com base no art. 54 da Lei n. 9.784/99 e no princípio da segurança jurídica, a decadência do direito de que dispõe a Administração Pública para anular o ato de aposentadoria analisado nestes autos (Ato n. 279, que aposentou a servidora Maria Helena Bargellini), pois constatou que foi expedido pela ALESC em 31/01/2005, ou seja, há mais de cinco anos.</w:t>
      </w:r>
    </w:p>
    <w:p w:rsidR="00EE2BF2" w:rsidRPr="0008344F" w:rsidRDefault="00EE2BF2" w:rsidP="0008344F">
      <w:pPr>
        <w:spacing w:before="0" w:line="240" w:lineRule="auto"/>
        <w:ind w:firstLine="0"/>
        <w:rPr>
          <w:rFonts w:ascii="Arial" w:hAnsi="Arial" w:cs="Arial"/>
          <w:sz w:val="16"/>
        </w:rPr>
      </w:pPr>
      <w:r w:rsidRPr="0008344F">
        <w:rPr>
          <w:rFonts w:ascii="Arial" w:hAnsi="Arial" w:cs="Arial"/>
          <w:sz w:val="16"/>
        </w:rPr>
        <w:t>À primeira vista, a aplicabilidade da decadência seria a medida lógica, tendo em vista o posicionamento deste Tribunal no sentido de reconhecê-la, quando transcorridos mais de cinco anos da data da aposentadoria.</w:t>
      </w:r>
    </w:p>
    <w:p w:rsidR="00EE2BF2" w:rsidRPr="0008344F" w:rsidRDefault="00EE2BF2" w:rsidP="0008344F">
      <w:pPr>
        <w:spacing w:before="0" w:line="240" w:lineRule="auto"/>
        <w:ind w:firstLine="0"/>
        <w:rPr>
          <w:rFonts w:ascii="Arial" w:hAnsi="Arial" w:cs="Arial"/>
          <w:sz w:val="16"/>
        </w:rPr>
      </w:pPr>
      <w:r w:rsidRPr="0008344F">
        <w:rPr>
          <w:rFonts w:ascii="Arial" w:hAnsi="Arial" w:cs="Arial"/>
          <w:sz w:val="16"/>
        </w:rPr>
        <w:t>Porém, compulsando os autos, verifico que o ato de aposentadoria original foi retificado substancialmente pelo Ato n. 120, de 1°/06/2007, o qual, atendendo a determinação deste Tribunal contida na Decisão n. 1349/2007, corrigiu o fundamento legal da concessão da aposentadoria e indicou, expressamente, que os proventos seriam pagos na sua integralidade.</w:t>
      </w:r>
    </w:p>
    <w:p w:rsidR="00EE2BF2" w:rsidRPr="0008344F" w:rsidRDefault="00EE2BF2" w:rsidP="0008344F">
      <w:pPr>
        <w:spacing w:before="0" w:line="240" w:lineRule="auto"/>
        <w:ind w:firstLine="0"/>
        <w:rPr>
          <w:rFonts w:ascii="Arial" w:hAnsi="Arial" w:cs="Arial"/>
          <w:sz w:val="16"/>
        </w:rPr>
      </w:pPr>
      <w:r w:rsidRPr="0008344F">
        <w:rPr>
          <w:rFonts w:ascii="Arial" w:hAnsi="Arial" w:cs="Arial"/>
          <w:sz w:val="16"/>
        </w:rPr>
        <w:t>Como essa indicação foi justamente a irregularidade que veio a motivar a denegação do registro, entendo que no caso o prazo inicial da decadência começou a contar a partir do segundo ato, o qual retificou o original dentro do prazo admitido em lei.</w:t>
      </w:r>
    </w:p>
    <w:p w:rsidR="00EE2BF2" w:rsidRPr="0008344F" w:rsidRDefault="00EE2BF2" w:rsidP="0008344F">
      <w:pPr>
        <w:spacing w:before="0" w:line="240" w:lineRule="auto"/>
        <w:ind w:firstLine="0"/>
        <w:rPr>
          <w:rFonts w:ascii="Arial" w:hAnsi="Arial" w:cs="Arial"/>
          <w:sz w:val="16"/>
        </w:rPr>
      </w:pPr>
      <w:r w:rsidRPr="0008344F">
        <w:rPr>
          <w:rFonts w:ascii="Arial" w:hAnsi="Arial" w:cs="Arial"/>
          <w:sz w:val="16"/>
        </w:rPr>
        <w:t>Considerando que entre a retificação (1°/06/2007) e a presente data ainda não transcorreram cinco anos, deixo de acolher a proposta da COG para aplicar a decadência.</w:t>
      </w:r>
    </w:p>
    <w:p w:rsidR="00EE2BF2" w:rsidRPr="0008344F" w:rsidRDefault="00EE2BF2" w:rsidP="0008344F">
      <w:pPr>
        <w:shd w:val="clear" w:color="auto" w:fill="FFFFFF"/>
        <w:tabs>
          <w:tab w:val="left" w:pos="0"/>
        </w:tabs>
        <w:spacing w:before="0" w:line="240" w:lineRule="auto"/>
        <w:ind w:firstLine="0"/>
        <w:rPr>
          <w:rFonts w:ascii="Arial" w:hAnsi="Arial" w:cs="Arial"/>
          <w:sz w:val="16"/>
        </w:rPr>
      </w:pPr>
      <w:r w:rsidRPr="0008344F">
        <w:rPr>
          <w:rFonts w:ascii="Arial" w:hAnsi="Arial" w:cs="Arial"/>
          <w:sz w:val="16"/>
        </w:rPr>
        <w:t>Ante o exposto, fundamentada no art. 27, § 1° da Resolução n. TC 09/2002, alterado pelo art. 6° da Resolução n. TC-05/2005, DECIDO:</w:t>
      </w:r>
    </w:p>
    <w:p w:rsidR="00EE2BF2" w:rsidRPr="0008344F" w:rsidRDefault="00EE2BF2" w:rsidP="0008344F">
      <w:pPr>
        <w:shd w:val="clear" w:color="auto" w:fill="FFFFFF"/>
        <w:tabs>
          <w:tab w:val="left" w:pos="0"/>
        </w:tabs>
        <w:spacing w:before="0" w:line="240" w:lineRule="auto"/>
        <w:ind w:firstLine="0"/>
        <w:rPr>
          <w:rFonts w:ascii="Arial" w:hAnsi="Arial" w:cs="Arial"/>
          <w:sz w:val="16"/>
        </w:rPr>
      </w:pPr>
      <w:r w:rsidRPr="0008344F">
        <w:rPr>
          <w:rFonts w:ascii="Arial" w:hAnsi="Arial" w:cs="Arial"/>
          <w:color w:val="FF0000"/>
          <w:sz w:val="16"/>
        </w:rPr>
        <w:tab/>
      </w:r>
      <w:r w:rsidRPr="0008344F">
        <w:rPr>
          <w:rFonts w:ascii="Arial" w:hAnsi="Arial" w:cs="Arial"/>
          <w:sz w:val="16"/>
        </w:rPr>
        <w:tab/>
        <w:t xml:space="preserve">1. Não conhecer dos Embargos Declaratórios opostos contra a Decisão n. 2647/2009, exarada no Processo REC n. 08/00472039, por não preencher qualquer dos pressupostos específicos de admissibilidade previstos no art. 78, </w:t>
      </w:r>
      <w:r w:rsidRPr="0008344F">
        <w:rPr>
          <w:rFonts w:ascii="Arial" w:hAnsi="Arial" w:cs="Arial"/>
          <w:i/>
          <w:sz w:val="16"/>
        </w:rPr>
        <w:t>caput</w:t>
      </w:r>
      <w:r w:rsidRPr="0008344F">
        <w:rPr>
          <w:rFonts w:ascii="Arial" w:hAnsi="Arial" w:cs="Arial"/>
          <w:sz w:val="16"/>
        </w:rPr>
        <w:t>, da Lei Complementar n. 202/2000.</w:t>
      </w:r>
    </w:p>
    <w:p w:rsidR="00EE2BF2" w:rsidRPr="0008344F" w:rsidRDefault="00EE2BF2" w:rsidP="0008344F">
      <w:pPr>
        <w:pStyle w:val="Texto"/>
        <w:widowControl/>
        <w:rPr>
          <w:sz w:val="16"/>
        </w:rPr>
      </w:pPr>
      <w:r w:rsidRPr="0008344F">
        <w:rPr>
          <w:bCs/>
          <w:sz w:val="16"/>
        </w:rPr>
        <w:t>2. Dar ciência</w:t>
      </w:r>
      <w:r w:rsidRPr="0008344F">
        <w:rPr>
          <w:sz w:val="16"/>
        </w:rPr>
        <w:t xml:space="preserve"> da Decisão, do Relatório e Voto da Relatora que a fundamentam</w:t>
      </w:r>
      <w:r w:rsidRPr="0008344F">
        <w:rPr>
          <w:bCs/>
          <w:sz w:val="16"/>
        </w:rPr>
        <w:t xml:space="preserve"> ao recorrente </w:t>
      </w:r>
      <w:r w:rsidRPr="0008344F">
        <w:rPr>
          <w:sz w:val="16"/>
        </w:rPr>
        <w:t>César Luiz Belloni Faria, Consultor Legislativo da Procuradoria de Finanças da ALESC.</w:t>
      </w:r>
    </w:p>
    <w:p w:rsidR="00EE2BF2" w:rsidRPr="0008344F" w:rsidRDefault="00EE2BF2" w:rsidP="0008344F">
      <w:pPr>
        <w:spacing w:before="0" w:line="240" w:lineRule="auto"/>
        <w:ind w:firstLine="0"/>
        <w:rPr>
          <w:rFonts w:ascii="Arial" w:hAnsi="Arial" w:cs="Arial"/>
          <w:sz w:val="16"/>
        </w:rPr>
      </w:pPr>
      <w:r>
        <w:rPr>
          <w:rFonts w:ascii="Arial" w:hAnsi="Arial" w:cs="Arial"/>
          <w:sz w:val="16"/>
        </w:rPr>
        <w:t>Florianópolis</w:t>
      </w:r>
      <w:r w:rsidRPr="0008344F">
        <w:rPr>
          <w:rFonts w:ascii="Arial" w:hAnsi="Arial" w:cs="Arial"/>
          <w:sz w:val="16"/>
        </w:rPr>
        <w:t>, em 03 de novembro de 2010.</w:t>
      </w:r>
    </w:p>
    <w:p w:rsidR="00EE2BF2" w:rsidRPr="0008344F" w:rsidRDefault="00EE2BF2" w:rsidP="0008344F">
      <w:pPr>
        <w:spacing w:before="0" w:line="240" w:lineRule="auto"/>
        <w:ind w:firstLine="0"/>
        <w:rPr>
          <w:rFonts w:ascii="Arial" w:hAnsi="Arial" w:cs="Arial"/>
          <w:bCs/>
          <w:sz w:val="16"/>
          <w:lang w:val="en-US"/>
        </w:rPr>
      </w:pPr>
      <w:r w:rsidRPr="0008344F">
        <w:rPr>
          <w:rFonts w:ascii="Arial" w:hAnsi="Arial" w:cs="Arial"/>
          <w:bCs/>
          <w:sz w:val="16"/>
          <w:lang w:val="en-US"/>
        </w:rPr>
        <w:t>SABRINA NUNES IOCKEN</w:t>
      </w:r>
    </w:p>
    <w:p w:rsidR="00EE2BF2" w:rsidRPr="0008344F" w:rsidRDefault="00EE2BF2" w:rsidP="0008344F">
      <w:pPr>
        <w:spacing w:before="0" w:line="240" w:lineRule="auto"/>
        <w:ind w:firstLine="0"/>
        <w:rPr>
          <w:rFonts w:ascii="Arial" w:hAnsi="Arial" w:cs="Arial"/>
          <w:sz w:val="16"/>
          <w:szCs w:val="22"/>
          <w:lang w:val="en-US"/>
        </w:rPr>
      </w:pPr>
      <w:r>
        <w:rPr>
          <w:rFonts w:ascii="Arial" w:hAnsi="Arial" w:cs="Arial"/>
          <w:sz w:val="16"/>
          <w:szCs w:val="22"/>
          <w:lang w:val="en-US"/>
        </w:rPr>
        <w:t>Auditora-</w:t>
      </w:r>
      <w:r w:rsidRPr="0008344F">
        <w:rPr>
          <w:rFonts w:ascii="Arial" w:hAnsi="Arial" w:cs="Arial"/>
          <w:sz w:val="16"/>
          <w:szCs w:val="22"/>
          <w:lang w:val="en-US"/>
        </w:rPr>
        <w:t xml:space="preserve">Relatora – Art. 86, </w:t>
      </w:r>
      <w:r w:rsidRPr="0008344F">
        <w:rPr>
          <w:rFonts w:ascii="Arial" w:hAnsi="Arial" w:cs="Arial"/>
          <w:i/>
          <w:sz w:val="16"/>
          <w:szCs w:val="22"/>
          <w:lang w:val="en-US"/>
        </w:rPr>
        <w:t>caput</w:t>
      </w:r>
      <w:r w:rsidRPr="0008344F">
        <w:rPr>
          <w:rFonts w:ascii="Arial" w:hAnsi="Arial" w:cs="Arial"/>
          <w:sz w:val="16"/>
          <w:szCs w:val="22"/>
          <w:lang w:val="en-US"/>
        </w:rPr>
        <w:t>, LC 202/00</w:t>
      </w:r>
    </w:p>
    <w:p w:rsidR="00EE2BF2" w:rsidRPr="000B6A36" w:rsidRDefault="00EE2BF2" w:rsidP="0008344F">
      <w:pPr>
        <w:rPr>
          <w:rFonts w:ascii="Arial" w:hAnsi="Arial" w:cs="Arial"/>
          <w:sz w:val="16"/>
          <w:szCs w:val="16"/>
        </w:rPr>
      </w:pPr>
      <w:r>
        <w:rPr>
          <w:noProof/>
        </w:rPr>
        <w:pict>
          <v:line id="_x0000_s1046" style="position:absolute;left:0;text-align:left;z-index:251678720" from="0,18pt" to="243pt,18pt" strokecolor="gray" strokeweight="3pt">
            <v:stroke linestyle="thinThin"/>
          </v:line>
        </w:pict>
      </w:r>
    </w:p>
    <w:p w:rsidR="00EE2BF2" w:rsidRPr="00312D34" w:rsidRDefault="00EE2BF2" w:rsidP="00312D34">
      <w:pPr>
        <w:pStyle w:val="Diario2"/>
        <w:spacing w:before="120" w:after="120"/>
      </w:pPr>
      <w:bookmarkStart w:id="32" w:name="_Toc177184811"/>
      <w:bookmarkStart w:id="33" w:name="_Toc177184969"/>
      <w:bookmarkStart w:id="34" w:name="_Toc177185085"/>
      <w:bookmarkStart w:id="35" w:name="_Toc277338499"/>
      <w:bookmarkEnd w:id="28"/>
      <w:bookmarkEnd w:id="29"/>
      <w:bookmarkEnd w:id="30"/>
      <w:bookmarkEnd w:id="31"/>
      <w:r w:rsidRPr="00312D34">
        <w:t>Administração Pública Municipal</w:t>
      </w:r>
      <w:bookmarkEnd w:id="32"/>
      <w:bookmarkEnd w:id="33"/>
      <w:bookmarkEnd w:id="34"/>
      <w:bookmarkEnd w:id="35"/>
    </w:p>
    <w:p w:rsidR="00EE2BF2" w:rsidRDefault="00EE2BF2" w:rsidP="00312D34">
      <w:pPr>
        <w:pStyle w:val="Diario3"/>
        <w:spacing w:before="120" w:after="120"/>
        <w:rPr>
          <w:bCs/>
          <w:sz w:val="24"/>
          <w:szCs w:val="24"/>
        </w:rPr>
      </w:pPr>
      <w:bookmarkStart w:id="36" w:name="_Toc277338500"/>
      <w:bookmarkStart w:id="37" w:name="PMBomJesus"/>
      <w:bookmarkStart w:id="38" w:name="_Toc177184913"/>
      <w:bookmarkStart w:id="39" w:name="_Toc177185071"/>
      <w:bookmarkStart w:id="40" w:name="_Toc177185182"/>
      <w:r w:rsidRPr="00312D34">
        <w:rPr>
          <w:bCs/>
          <w:sz w:val="24"/>
          <w:szCs w:val="24"/>
        </w:rPr>
        <w:t>Bom Jesus</w:t>
      </w:r>
      <w:bookmarkEnd w:id="36"/>
    </w:p>
    <w:p w:rsidR="00EE2BF2" w:rsidRDefault="00EE2BF2" w:rsidP="00A75BFF">
      <w:pPr>
        <w:pStyle w:val="PlainText"/>
        <w:widowControl w:val="0"/>
        <w:jc w:val="both"/>
        <w:rPr>
          <w:rFonts w:ascii="Arial" w:hAnsi="Arial" w:cs="Arial"/>
          <w:sz w:val="16"/>
        </w:rPr>
      </w:pPr>
      <w:r w:rsidRPr="00872C95">
        <w:rPr>
          <w:rFonts w:ascii="Arial" w:hAnsi="Arial" w:cs="Arial"/>
          <w:sz w:val="16"/>
        </w:rPr>
        <w:t>Parecer Prévio nº: 82/2010</w:t>
      </w:r>
    </w:p>
    <w:p w:rsidR="00EE2BF2" w:rsidRPr="00872C95" w:rsidRDefault="00EE2BF2" w:rsidP="00A75BFF">
      <w:pPr>
        <w:pStyle w:val="PlainText"/>
        <w:widowControl w:val="0"/>
        <w:jc w:val="both"/>
        <w:rPr>
          <w:rFonts w:ascii="Arial" w:hAnsi="Arial" w:cs="Arial"/>
          <w:sz w:val="16"/>
        </w:rPr>
      </w:pPr>
      <w:r w:rsidRPr="00872C95">
        <w:rPr>
          <w:rFonts w:ascii="Arial" w:hAnsi="Arial" w:cs="Arial"/>
          <w:sz w:val="16"/>
        </w:rPr>
        <w:t xml:space="preserve">1. Processo nº: PCP-10/00106796 </w:t>
      </w:r>
    </w:p>
    <w:p w:rsidR="00EE2BF2" w:rsidRPr="00872C95" w:rsidRDefault="00EE2BF2" w:rsidP="00A75BFF">
      <w:pPr>
        <w:pStyle w:val="PlainText"/>
        <w:jc w:val="both"/>
        <w:rPr>
          <w:rFonts w:ascii="Arial" w:hAnsi="Arial" w:cs="Arial"/>
          <w:sz w:val="16"/>
        </w:rPr>
      </w:pPr>
      <w:r w:rsidRPr="00872C95">
        <w:rPr>
          <w:rFonts w:ascii="Arial" w:hAnsi="Arial" w:cs="Arial"/>
          <w:sz w:val="16"/>
        </w:rPr>
        <w:t xml:space="preserve">2. Assunto: Prestação de Contas do Prefeito referente ao exercício de 2009 </w:t>
      </w:r>
    </w:p>
    <w:p w:rsidR="00EE2BF2" w:rsidRPr="00872C95" w:rsidRDefault="00EE2BF2" w:rsidP="00A75BFF">
      <w:pPr>
        <w:pStyle w:val="PlainText"/>
        <w:jc w:val="both"/>
        <w:rPr>
          <w:rFonts w:ascii="Arial" w:hAnsi="Arial" w:cs="Arial"/>
          <w:sz w:val="16"/>
        </w:rPr>
      </w:pPr>
      <w:r w:rsidRPr="00872C95">
        <w:rPr>
          <w:rFonts w:ascii="Arial" w:hAnsi="Arial" w:cs="Arial"/>
          <w:sz w:val="16"/>
        </w:rPr>
        <w:t>3. Responsável: Clóvis Fernandes de Souza</w:t>
      </w:r>
    </w:p>
    <w:p w:rsidR="00EE2BF2" w:rsidRPr="0008344F" w:rsidRDefault="00EE2BF2" w:rsidP="00A75BFF">
      <w:pPr>
        <w:pStyle w:val="PlainText"/>
        <w:jc w:val="both"/>
        <w:rPr>
          <w:rFonts w:ascii="Arial" w:hAnsi="Arial" w:cs="Arial"/>
          <w:b/>
          <w:sz w:val="16"/>
        </w:rPr>
      </w:pPr>
      <w:r w:rsidRPr="00872C95">
        <w:rPr>
          <w:rFonts w:ascii="Arial" w:hAnsi="Arial" w:cs="Arial"/>
          <w:sz w:val="16"/>
        </w:rPr>
        <w:t xml:space="preserve">4. Unidade Gestora: </w:t>
      </w:r>
      <w:r w:rsidRPr="0008344F">
        <w:rPr>
          <w:rFonts w:ascii="Arial" w:hAnsi="Arial" w:cs="Arial"/>
          <w:b/>
          <w:sz w:val="16"/>
        </w:rPr>
        <w:t>Prefeitura Municipal de Bom Jesus</w:t>
      </w:r>
    </w:p>
    <w:p w:rsidR="00EE2BF2" w:rsidRPr="00872C95" w:rsidRDefault="00EE2BF2" w:rsidP="00A75BFF">
      <w:pPr>
        <w:pStyle w:val="PlainText"/>
        <w:jc w:val="both"/>
        <w:rPr>
          <w:rFonts w:ascii="Arial" w:hAnsi="Arial" w:cs="Arial"/>
          <w:sz w:val="16"/>
        </w:rPr>
      </w:pPr>
      <w:r w:rsidRPr="00872C95">
        <w:rPr>
          <w:rFonts w:ascii="Arial" w:hAnsi="Arial" w:cs="Arial"/>
          <w:sz w:val="16"/>
        </w:rPr>
        <w:t>5. Unidade Técnica: DMU</w:t>
      </w:r>
    </w:p>
    <w:p w:rsidR="00EE2BF2" w:rsidRPr="00872C95" w:rsidRDefault="00EE2BF2" w:rsidP="00A75BFF">
      <w:pPr>
        <w:pStyle w:val="PlainText"/>
        <w:jc w:val="both"/>
        <w:rPr>
          <w:rFonts w:ascii="Arial" w:hAnsi="Arial" w:cs="Arial"/>
          <w:sz w:val="16"/>
        </w:rPr>
      </w:pPr>
      <w:r w:rsidRPr="00872C95">
        <w:rPr>
          <w:rFonts w:ascii="Arial" w:hAnsi="Arial" w:cs="Arial"/>
          <w:sz w:val="16"/>
        </w:rPr>
        <w:t xml:space="preserve">6. </w:t>
      </w:r>
      <w:r>
        <w:rPr>
          <w:rFonts w:ascii="Arial" w:hAnsi="Arial" w:cs="Arial"/>
          <w:sz w:val="16"/>
        </w:rPr>
        <w:t>Parecer Prévio:</w:t>
      </w:r>
      <w:r w:rsidRPr="00872C95">
        <w:rPr>
          <w:rFonts w:ascii="Arial" w:hAnsi="Arial" w:cs="Arial"/>
          <w:sz w:val="16"/>
        </w:rPr>
        <w:t xml:space="preserve"> </w:t>
      </w:r>
    </w:p>
    <w:p w:rsidR="00EE2BF2" w:rsidRPr="00872C95" w:rsidRDefault="00EE2BF2" w:rsidP="00A75BFF">
      <w:pPr>
        <w:pStyle w:val="PlainText"/>
        <w:jc w:val="both"/>
        <w:rPr>
          <w:rFonts w:ascii="Arial" w:hAnsi="Arial" w:cs="Arial"/>
          <w:sz w:val="16"/>
        </w:rPr>
      </w:pPr>
      <w:r w:rsidRPr="00872C95">
        <w:rPr>
          <w:rFonts w:ascii="Arial" w:hAnsi="Arial" w:cs="Arial"/>
          <w:sz w:val="16"/>
        </w:rPr>
        <w:t xml:space="preserve"> O TRIBUNAL DE CONTAS DO ESTADO DE SANTA CATARINA, reunido nesta data, em Sessão Ordinária, com fulcro nos arts. 31 da Constituição Federal, 113 da Constituição do Estado e 1º e 50 da Lei Complementar n. 202/2000, tendo examinado e discutido a matéria, acolhe o Relatório e a Proposta de Parecer Prévio do Relator, aprovando-os, e considerando ainda que:</w:t>
      </w:r>
    </w:p>
    <w:p w:rsidR="00EE2BF2" w:rsidRPr="00872C95" w:rsidRDefault="00EE2BF2" w:rsidP="00A75BFF">
      <w:pPr>
        <w:pStyle w:val="PlainText"/>
        <w:jc w:val="both"/>
        <w:rPr>
          <w:rFonts w:ascii="Arial" w:hAnsi="Arial" w:cs="Arial"/>
          <w:sz w:val="16"/>
        </w:rPr>
      </w:pPr>
      <w:r w:rsidRPr="00872C95">
        <w:rPr>
          <w:rFonts w:ascii="Arial" w:hAnsi="Arial" w:cs="Arial"/>
          <w:sz w:val="16"/>
        </w:rPr>
        <w:t>I - é da competência do Tribunal de Contas do Estado, no exercício do controle externo que lhe é atribuído pela Constituição, a emissão de Parecer Prévio sobre as Contas anuais prestadas pelo Prefeito Municipal;</w:t>
      </w:r>
    </w:p>
    <w:p w:rsidR="00EE2BF2" w:rsidRPr="00872C95" w:rsidRDefault="00EE2BF2" w:rsidP="00A75BFF">
      <w:pPr>
        <w:pStyle w:val="PlainText"/>
        <w:jc w:val="both"/>
        <w:rPr>
          <w:rFonts w:ascii="Arial" w:hAnsi="Arial" w:cs="Arial"/>
          <w:sz w:val="16"/>
        </w:rPr>
      </w:pPr>
      <w:r w:rsidRPr="00872C95">
        <w:rPr>
          <w:rFonts w:ascii="Arial" w:hAnsi="Arial" w:cs="Arial"/>
          <w:sz w:val="16"/>
        </w:rPr>
        <w:t>II - ao emitir Parecer Prévio, o Tribunal formula opinião em relação às contas, atendo-se à análise técnico-contábil-financeiro-orçamentário-operacional-patrimonial procedida e à sua conformação às normas constitucionais, legais e regulamentares;</w:t>
      </w:r>
    </w:p>
    <w:p w:rsidR="00EE2BF2" w:rsidRPr="00872C95" w:rsidRDefault="00EE2BF2" w:rsidP="00A75BFF">
      <w:pPr>
        <w:pStyle w:val="PlainText"/>
        <w:jc w:val="both"/>
        <w:rPr>
          <w:rFonts w:ascii="Arial" w:hAnsi="Arial" w:cs="Arial"/>
          <w:sz w:val="16"/>
        </w:rPr>
      </w:pPr>
      <w:r w:rsidRPr="00872C95">
        <w:rPr>
          <w:rFonts w:ascii="Arial" w:hAnsi="Arial" w:cs="Arial"/>
          <w:sz w:val="16"/>
        </w:rPr>
        <w:t>III - o Parecer é baseado em atos e fatos relacionados às contas apresentadas, à sua avaliação quanto à legalidade, legitimidade, economicidade, aplicação das subvenções e renúncia de receitas, não se vinculando a indícios, suspeitas ou suposições;</w:t>
      </w:r>
    </w:p>
    <w:p w:rsidR="00EE2BF2" w:rsidRPr="00872C95" w:rsidRDefault="00EE2BF2" w:rsidP="00A75BFF">
      <w:pPr>
        <w:pStyle w:val="PlainText"/>
        <w:jc w:val="both"/>
        <w:rPr>
          <w:rFonts w:ascii="Arial" w:hAnsi="Arial" w:cs="Arial"/>
          <w:sz w:val="16"/>
        </w:rPr>
      </w:pPr>
      <w:r w:rsidRPr="00872C95">
        <w:rPr>
          <w:rFonts w:ascii="Arial" w:hAnsi="Arial" w:cs="Arial"/>
          <w:sz w:val="16"/>
        </w:rPr>
        <w:t xml:space="preserve">IV - é da competência exclusiva da Câmara Municipal, conforme determina a Constituição Estadual, em seu art. 113, o julgamento das contas prestadas anualmente pelo Prefeito; </w:t>
      </w:r>
    </w:p>
    <w:p w:rsidR="00EE2BF2" w:rsidRPr="00872C95" w:rsidRDefault="00EE2BF2" w:rsidP="00A75BFF">
      <w:pPr>
        <w:pStyle w:val="PlainText"/>
        <w:jc w:val="both"/>
        <w:rPr>
          <w:rFonts w:ascii="Arial" w:hAnsi="Arial" w:cs="Arial"/>
          <w:sz w:val="16"/>
        </w:rPr>
      </w:pPr>
      <w:r w:rsidRPr="00872C95">
        <w:rPr>
          <w:rFonts w:ascii="Arial" w:hAnsi="Arial" w:cs="Arial"/>
          <w:sz w:val="16"/>
        </w:rPr>
        <w:t xml:space="preserve">V - o julgamento pela Câmara Municipal das contas prestadas pelo Prefeito não exime de responsabilidade os administradores e responsáveis pela arrecadação, guarda e aplicação dos bens, dinheiros e valores públicos, cujos atos de gestão sujeitam-se ao julgamento técnico-administrativo do Tribunal de Contas do Estado; </w:t>
      </w:r>
    </w:p>
    <w:p w:rsidR="00EE2BF2" w:rsidRPr="00872C95" w:rsidRDefault="00EE2BF2" w:rsidP="00A75BFF">
      <w:pPr>
        <w:pStyle w:val="PlainText"/>
        <w:jc w:val="both"/>
        <w:rPr>
          <w:rFonts w:ascii="Arial" w:hAnsi="Arial" w:cs="Arial"/>
          <w:sz w:val="16"/>
        </w:rPr>
      </w:pPr>
      <w:r w:rsidRPr="00872C95">
        <w:rPr>
          <w:rFonts w:ascii="Arial" w:hAnsi="Arial" w:cs="Arial"/>
          <w:sz w:val="16"/>
        </w:rPr>
        <w:t xml:space="preserve"> 6.1. EMITE PARECER recomendando à Egrégia Câmara Municipal a Aprovação das contas do Prefeito Municipal de Bom Jesus, relativas ao exercício de 2009, sugerindo que, quando do julgamento, atente para as restrições remanescentes apontadas no Relatório DMU n. 3624/2010.</w:t>
      </w:r>
    </w:p>
    <w:p w:rsidR="00EE2BF2" w:rsidRPr="00872C95" w:rsidRDefault="00EE2BF2" w:rsidP="00A75BFF">
      <w:pPr>
        <w:pStyle w:val="PlainText"/>
        <w:jc w:val="both"/>
        <w:rPr>
          <w:rFonts w:ascii="Arial" w:hAnsi="Arial" w:cs="Arial"/>
          <w:sz w:val="16"/>
        </w:rPr>
      </w:pPr>
      <w:r w:rsidRPr="00872C95">
        <w:rPr>
          <w:rFonts w:ascii="Arial" w:hAnsi="Arial" w:cs="Arial"/>
          <w:sz w:val="16"/>
        </w:rPr>
        <w:t>6.2. Recomenda à Prefeitura Municipal de Bom Jesus que, através do seu sistema de controle interno, adote providências com vistas a prevenir a ocorrência de novas irregularidades da mesma natureza das registradas no Relatório DMU.</w:t>
      </w:r>
    </w:p>
    <w:p w:rsidR="00EE2BF2" w:rsidRPr="00872C95" w:rsidRDefault="00EE2BF2" w:rsidP="00A75BFF">
      <w:pPr>
        <w:pStyle w:val="PlainText"/>
        <w:jc w:val="both"/>
        <w:rPr>
          <w:rFonts w:ascii="Arial" w:hAnsi="Arial" w:cs="Arial"/>
          <w:sz w:val="16"/>
        </w:rPr>
      </w:pPr>
      <w:r w:rsidRPr="00872C95">
        <w:rPr>
          <w:rFonts w:ascii="Arial" w:hAnsi="Arial" w:cs="Arial"/>
          <w:sz w:val="16"/>
        </w:rPr>
        <w:t>6.3. Dar ciência deste Parecer Prévio à Prefeitura Municipal de Bom Jesus e ao Poder Legislativo daquele Município.</w:t>
      </w:r>
    </w:p>
    <w:p w:rsidR="00EE2BF2" w:rsidRPr="00872C95" w:rsidRDefault="00EE2BF2" w:rsidP="00A75BFF">
      <w:pPr>
        <w:pStyle w:val="PlainText"/>
        <w:jc w:val="both"/>
        <w:rPr>
          <w:rFonts w:ascii="Arial" w:hAnsi="Arial" w:cs="Arial"/>
          <w:sz w:val="16"/>
        </w:rPr>
      </w:pPr>
      <w:r>
        <w:rPr>
          <w:rFonts w:ascii="Arial" w:hAnsi="Arial" w:cs="Arial"/>
          <w:sz w:val="16"/>
        </w:rPr>
        <w:t>7</w:t>
      </w:r>
      <w:r w:rsidRPr="00872C95">
        <w:rPr>
          <w:rFonts w:ascii="Arial" w:hAnsi="Arial" w:cs="Arial"/>
          <w:sz w:val="16"/>
        </w:rPr>
        <w:t>. Ata nº: 72/2010</w:t>
      </w:r>
    </w:p>
    <w:p w:rsidR="00EE2BF2" w:rsidRPr="00872C95" w:rsidRDefault="00EE2BF2" w:rsidP="00A75BFF">
      <w:pPr>
        <w:pStyle w:val="PlainText"/>
        <w:jc w:val="both"/>
        <w:rPr>
          <w:rFonts w:ascii="Arial" w:hAnsi="Arial" w:cs="Arial"/>
          <w:sz w:val="16"/>
        </w:rPr>
      </w:pPr>
      <w:r w:rsidRPr="00872C95">
        <w:rPr>
          <w:rFonts w:ascii="Arial" w:hAnsi="Arial" w:cs="Arial"/>
          <w:sz w:val="16"/>
        </w:rPr>
        <w:t>8. Data da Sessão: 08/11/2010</w:t>
      </w:r>
    </w:p>
    <w:p w:rsidR="00EE2BF2" w:rsidRPr="00872C95" w:rsidRDefault="00EE2BF2" w:rsidP="00A75BFF">
      <w:pPr>
        <w:pStyle w:val="PlainText"/>
        <w:jc w:val="both"/>
        <w:rPr>
          <w:rFonts w:ascii="Arial" w:hAnsi="Arial" w:cs="Arial"/>
          <w:sz w:val="16"/>
        </w:rPr>
      </w:pPr>
      <w:r w:rsidRPr="00872C95">
        <w:rPr>
          <w:rFonts w:ascii="Arial" w:hAnsi="Arial" w:cs="Arial"/>
          <w:sz w:val="16"/>
        </w:rPr>
        <w:t>9. Especificação do quorum:</w:t>
      </w:r>
    </w:p>
    <w:p w:rsidR="00EE2BF2" w:rsidRPr="00872C95" w:rsidRDefault="00EE2BF2" w:rsidP="00A75BFF">
      <w:pPr>
        <w:pStyle w:val="PlainText"/>
        <w:jc w:val="both"/>
        <w:rPr>
          <w:rFonts w:ascii="Arial" w:hAnsi="Arial" w:cs="Arial"/>
          <w:sz w:val="16"/>
        </w:rPr>
      </w:pPr>
      <w:r w:rsidRPr="00872C95">
        <w:rPr>
          <w:rFonts w:ascii="Arial" w:hAnsi="Arial" w:cs="Arial"/>
          <w:sz w:val="16"/>
        </w:rPr>
        <w:t xml:space="preserve">9.1. Conselheiros presentes: Wilson Rogério Wan-Dall (Presidente), César Filomeno Fontes, Luiz Roberto Herbst (Relator), Herneus De Nadal, Julio Garcia,Gerson dos Santos Sicca (art. 86, §2º, da LC n. 202/2000) e Sabrina Nunes Iocken (art. 86, caput, da LC n. 202/2000) </w:t>
      </w:r>
    </w:p>
    <w:p w:rsidR="00EE2BF2" w:rsidRPr="00872C95" w:rsidRDefault="00EE2BF2" w:rsidP="00A75BFF">
      <w:pPr>
        <w:pStyle w:val="PlainText"/>
        <w:jc w:val="both"/>
        <w:rPr>
          <w:rFonts w:ascii="Arial" w:hAnsi="Arial" w:cs="Arial"/>
          <w:sz w:val="16"/>
        </w:rPr>
      </w:pPr>
      <w:r w:rsidRPr="00872C95">
        <w:rPr>
          <w:rFonts w:ascii="Arial" w:hAnsi="Arial" w:cs="Arial"/>
          <w:sz w:val="16"/>
        </w:rPr>
        <w:t>10. Representante do Ministério Público junto ao TC: Aderson Flores</w:t>
      </w:r>
    </w:p>
    <w:p w:rsidR="00EE2BF2" w:rsidRPr="00872C95" w:rsidRDefault="00EE2BF2" w:rsidP="00A75BFF">
      <w:pPr>
        <w:pStyle w:val="PlainText"/>
        <w:jc w:val="both"/>
        <w:rPr>
          <w:rFonts w:ascii="Arial" w:hAnsi="Arial" w:cs="Arial"/>
          <w:sz w:val="16"/>
        </w:rPr>
      </w:pPr>
      <w:r w:rsidRPr="00872C95">
        <w:rPr>
          <w:rFonts w:ascii="Arial" w:hAnsi="Arial" w:cs="Arial"/>
          <w:sz w:val="16"/>
        </w:rPr>
        <w:t>11. Auditor presente: Cleber Muniz Gavi</w:t>
      </w:r>
    </w:p>
    <w:p w:rsidR="00EE2BF2" w:rsidRDefault="00EE2BF2" w:rsidP="00A75BFF">
      <w:pPr>
        <w:pStyle w:val="PlainText"/>
        <w:jc w:val="both"/>
        <w:rPr>
          <w:rFonts w:ascii="Arial" w:hAnsi="Arial" w:cs="Arial"/>
          <w:sz w:val="16"/>
          <w:lang w:val="en-US"/>
        </w:rPr>
      </w:pPr>
      <w:r w:rsidRPr="0008344F">
        <w:rPr>
          <w:rFonts w:ascii="Arial" w:hAnsi="Arial" w:cs="Arial"/>
          <w:sz w:val="16"/>
          <w:lang w:val="en-US"/>
        </w:rPr>
        <w:t>WILSON ROGÉRIO WAN-DALL</w:t>
      </w:r>
    </w:p>
    <w:p w:rsidR="00EE2BF2" w:rsidRDefault="00EE2BF2" w:rsidP="0008344F">
      <w:pPr>
        <w:pStyle w:val="PlainText"/>
        <w:jc w:val="both"/>
        <w:rPr>
          <w:rFonts w:ascii="Arial" w:hAnsi="Arial" w:cs="Arial"/>
          <w:sz w:val="16"/>
        </w:rPr>
      </w:pPr>
      <w:r w:rsidRPr="00872C95">
        <w:rPr>
          <w:rFonts w:ascii="Arial" w:hAnsi="Arial" w:cs="Arial"/>
          <w:sz w:val="16"/>
        </w:rPr>
        <w:t>Presidente</w:t>
      </w:r>
    </w:p>
    <w:p w:rsidR="00EE2BF2" w:rsidRPr="0008344F" w:rsidRDefault="00EE2BF2" w:rsidP="00A75BFF">
      <w:pPr>
        <w:pStyle w:val="PlainText"/>
        <w:jc w:val="both"/>
        <w:rPr>
          <w:rFonts w:ascii="Arial" w:hAnsi="Arial" w:cs="Arial"/>
          <w:sz w:val="16"/>
          <w:lang w:val="en-US"/>
        </w:rPr>
      </w:pPr>
      <w:r w:rsidRPr="0008344F">
        <w:rPr>
          <w:rFonts w:ascii="Arial" w:hAnsi="Arial" w:cs="Arial"/>
          <w:sz w:val="16"/>
          <w:lang w:val="en-US"/>
        </w:rPr>
        <w:t>LUIZ ROBERTO HERBST</w:t>
      </w:r>
    </w:p>
    <w:p w:rsidR="00EE2BF2" w:rsidRPr="00872C95" w:rsidRDefault="00EE2BF2" w:rsidP="00A75BFF">
      <w:pPr>
        <w:pStyle w:val="PlainText"/>
        <w:jc w:val="both"/>
        <w:rPr>
          <w:rFonts w:ascii="Arial" w:hAnsi="Arial" w:cs="Arial"/>
          <w:sz w:val="16"/>
        </w:rPr>
      </w:pPr>
      <w:r w:rsidRPr="00872C95">
        <w:rPr>
          <w:rFonts w:ascii="Arial" w:hAnsi="Arial" w:cs="Arial"/>
          <w:sz w:val="16"/>
        </w:rPr>
        <w:t>Relator</w:t>
      </w:r>
    </w:p>
    <w:p w:rsidR="00EE2BF2" w:rsidRPr="00872C95" w:rsidRDefault="00EE2BF2" w:rsidP="00A75BFF">
      <w:pPr>
        <w:pStyle w:val="PlainText"/>
        <w:jc w:val="both"/>
        <w:rPr>
          <w:rFonts w:ascii="Arial" w:hAnsi="Arial" w:cs="Arial"/>
          <w:sz w:val="16"/>
        </w:rPr>
      </w:pPr>
      <w:r w:rsidRPr="00872C95">
        <w:rPr>
          <w:rFonts w:ascii="Arial" w:hAnsi="Arial" w:cs="Arial"/>
          <w:sz w:val="16"/>
        </w:rPr>
        <w:t>Fui presente: ADERSON FLORES</w:t>
      </w:r>
    </w:p>
    <w:p w:rsidR="00EE2BF2" w:rsidRPr="00872C95" w:rsidRDefault="00EE2BF2" w:rsidP="00A75BFF">
      <w:pPr>
        <w:pStyle w:val="PlainText"/>
        <w:jc w:val="both"/>
        <w:rPr>
          <w:rFonts w:ascii="Arial" w:hAnsi="Arial" w:cs="Arial"/>
          <w:sz w:val="16"/>
        </w:rPr>
      </w:pPr>
      <w:r w:rsidRPr="00872C95">
        <w:rPr>
          <w:rFonts w:ascii="Arial" w:hAnsi="Arial" w:cs="Arial"/>
          <w:sz w:val="16"/>
        </w:rPr>
        <w:t>Procurador do Ministério Público junto ao TCE/SC</w:t>
      </w:r>
    </w:p>
    <w:p w:rsidR="00EE2BF2" w:rsidRPr="000B6A36" w:rsidRDefault="00EE2BF2" w:rsidP="0008344F">
      <w:pPr>
        <w:spacing w:before="120"/>
        <w:rPr>
          <w:rFonts w:ascii="Arial" w:hAnsi="Arial" w:cs="Arial"/>
          <w:sz w:val="16"/>
          <w:szCs w:val="16"/>
        </w:rPr>
      </w:pPr>
      <w:r>
        <w:rPr>
          <w:noProof/>
        </w:rPr>
        <w:pict>
          <v:line id="_x0000_s1047" style="position:absolute;left:0;text-align:left;z-index:251655168" from="0,18pt" to="243pt,18pt" strokecolor="gray" strokeweight="3pt">
            <v:stroke linestyle="thinThin"/>
          </v:line>
        </w:pict>
      </w:r>
    </w:p>
    <w:p w:rsidR="00EE2BF2" w:rsidRDefault="00EE2BF2" w:rsidP="00312D34">
      <w:pPr>
        <w:pStyle w:val="Diario3"/>
        <w:spacing w:before="120" w:after="120"/>
        <w:rPr>
          <w:bCs/>
          <w:sz w:val="24"/>
          <w:szCs w:val="24"/>
        </w:rPr>
      </w:pPr>
      <w:bookmarkStart w:id="41" w:name="_Toc177028638"/>
      <w:bookmarkStart w:id="42" w:name="_Toc277338501"/>
      <w:bookmarkStart w:id="43" w:name="PMCunhataí"/>
      <w:bookmarkEnd w:id="37"/>
      <w:r w:rsidRPr="00312D34">
        <w:rPr>
          <w:bCs/>
          <w:sz w:val="24"/>
          <w:szCs w:val="24"/>
        </w:rPr>
        <w:t>Cunhataí</w:t>
      </w:r>
      <w:bookmarkEnd w:id="41"/>
      <w:bookmarkEnd w:id="42"/>
    </w:p>
    <w:p w:rsidR="00EE2BF2" w:rsidRDefault="00EE2BF2" w:rsidP="00074032">
      <w:pPr>
        <w:pStyle w:val="PlainText"/>
        <w:widowControl w:val="0"/>
        <w:jc w:val="both"/>
        <w:rPr>
          <w:rFonts w:ascii="Arial" w:hAnsi="Arial" w:cs="Arial"/>
          <w:sz w:val="16"/>
        </w:rPr>
      </w:pPr>
      <w:r w:rsidRPr="00E72372">
        <w:rPr>
          <w:rFonts w:ascii="Arial" w:hAnsi="Arial" w:cs="Arial"/>
          <w:sz w:val="16"/>
        </w:rPr>
        <w:t>Parecer Prévio nº: 89/2010</w:t>
      </w:r>
    </w:p>
    <w:p w:rsidR="00EE2BF2" w:rsidRPr="00E72372" w:rsidRDefault="00EE2BF2" w:rsidP="00074032">
      <w:pPr>
        <w:pStyle w:val="PlainText"/>
        <w:widowControl w:val="0"/>
        <w:jc w:val="both"/>
        <w:rPr>
          <w:rFonts w:ascii="Arial" w:hAnsi="Arial" w:cs="Arial"/>
          <w:sz w:val="16"/>
        </w:rPr>
      </w:pPr>
      <w:r w:rsidRPr="00E72372">
        <w:rPr>
          <w:rFonts w:ascii="Arial" w:hAnsi="Arial" w:cs="Arial"/>
          <w:sz w:val="16"/>
        </w:rPr>
        <w:t xml:space="preserve">1. Processo nº: PCP-10/00079292 </w:t>
      </w:r>
    </w:p>
    <w:p w:rsidR="00EE2BF2" w:rsidRPr="00E72372" w:rsidRDefault="00EE2BF2" w:rsidP="00A75BFF">
      <w:pPr>
        <w:pStyle w:val="PlainText"/>
        <w:jc w:val="both"/>
        <w:rPr>
          <w:rFonts w:ascii="Arial" w:hAnsi="Arial" w:cs="Arial"/>
          <w:sz w:val="16"/>
        </w:rPr>
      </w:pPr>
      <w:r w:rsidRPr="00E72372">
        <w:rPr>
          <w:rFonts w:ascii="Arial" w:hAnsi="Arial" w:cs="Arial"/>
          <w:sz w:val="16"/>
        </w:rPr>
        <w:t xml:space="preserve">2. Assunto: Prestação de Contas do Prefeito referente ao exercício de 2009 </w:t>
      </w:r>
    </w:p>
    <w:p w:rsidR="00EE2BF2" w:rsidRPr="00E72372" w:rsidRDefault="00EE2BF2" w:rsidP="00A75BFF">
      <w:pPr>
        <w:pStyle w:val="PlainText"/>
        <w:jc w:val="both"/>
        <w:rPr>
          <w:rFonts w:ascii="Arial" w:hAnsi="Arial" w:cs="Arial"/>
          <w:sz w:val="16"/>
        </w:rPr>
      </w:pPr>
      <w:r w:rsidRPr="00E72372">
        <w:rPr>
          <w:rFonts w:ascii="Arial" w:hAnsi="Arial" w:cs="Arial"/>
          <w:sz w:val="16"/>
        </w:rPr>
        <w:t>3. Responsável: Erno Menzel</w:t>
      </w:r>
    </w:p>
    <w:p w:rsidR="00EE2BF2" w:rsidRPr="00E72372" w:rsidRDefault="00EE2BF2" w:rsidP="00A75BFF">
      <w:pPr>
        <w:pStyle w:val="PlainText"/>
        <w:jc w:val="both"/>
        <w:rPr>
          <w:rFonts w:ascii="Arial" w:hAnsi="Arial" w:cs="Arial"/>
          <w:sz w:val="16"/>
        </w:rPr>
      </w:pPr>
      <w:r w:rsidRPr="00E72372">
        <w:rPr>
          <w:rFonts w:ascii="Arial" w:hAnsi="Arial" w:cs="Arial"/>
          <w:sz w:val="16"/>
        </w:rPr>
        <w:t xml:space="preserve">4. Unidade Gestora: </w:t>
      </w:r>
      <w:r w:rsidRPr="0008344F">
        <w:rPr>
          <w:rFonts w:ascii="Arial" w:hAnsi="Arial" w:cs="Arial"/>
          <w:b/>
          <w:sz w:val="16"/>
        </w:rPr>
        <w:t>Prefeitura Municipal de Cunhataí</w:t>
      </w:r>
    </w:p>
    <w:p w:rsidR="00EE2BF2" w:rsidRPr="00E72372" w:rsidRDefault="00EE2BF2" w:rsidP="00A75BFF">
      <w:pPr>
        <w:pStyle w:val="PlainText"/>
        <w:jc w:val="both"/>
        <w:rPr>
          <w:rFonts w:ascii="Arial" w:hAnsi="Arial" w:cs="Arial"/>
          <w:sz w:val="16"/>
        </w:rPr>
      </w:pPr>
      <w:r w:rsidRPr="00E72372">
        <w:rPr>
          <w:rFonts w:ascii="Arial" w:hAnsi="Arial" w:cs="Arial"/>
          <w:sz w:val="16"/>
        </w:rPr>
        <w:t>5. Unidade Técnica: DMU</w:t>
      </w:r>
    </w:p>
    <w:p w:rsidR="00EE2BF2" w:rsidRPr="00E72372" w:rsidRDefault="00EE2BF2" w:rsidP="00A75BFF">
      <w:pPr>
        <w:pStyle w:val="PlainText"/>
        <w:jc w:val="both"/>
        <w:rPr>
          <w:rFonts w:ascii="Arial" w:hAnsi="Arial" w:cs="Arial"/>
          <w:sz w:val="16"/>
        </w:rPr>
      </w:pPr>
      <w:r w:rsidRPr="00E72372">
        <w:rPr>
          <w:rFonts w:ascii="Arial" w:hAnsi="Arial" w:cs="Arial"/>
          <w:sz w:val="16"/>
        </w:rPr>
        <w:t xml:space="preserve">6. </w:t>
      </w:r>
      <w:r>
        <w:rPr>
          <w:rFonts w:ascii="Arial" w:hAnsi="Arial" w:cs="Arial"/>
          <w:sz w:val="16"/>
        </w:rPr>
        <w:t>Parecer prévio:</w:t>
      </w:r>
      <w:r w:rsidRPr="00E72372">
        <w:rPr>
          <w:rFonts w:ascii="Arial" w:hAnsi="Arial" w:cs="Arial"/>
          <w:sz w:val="16"/>
        </w:rPr>
        <w:t xml:space="preserve">  </w:t>
      </w:r>
    </w:p>
    <w:p w:rsidR="00EE2BF2" w:rsidRPr="00E72372" w:rsidRDefault="00EE2BF2" w:rsidP="00A75BFF">
      <w:pPr>
        <w:pStyle w:val="PlainText"/>
        <w:jc w:val="both"/>
        <w:rPr>
          <w:rFonts w:ascii="Arial" w:hAnsi="Arial" w:cs="Arial"/>
          <w:sz w:val="16"/>
        </w:rPr>
      </w:pPr>
      <w:r w:rsidRPr="00E72372">
        <w:rPr>
          <w:rFonts w:ascii="Arial" w:hAnsi="Arial" w:cs="Arial"/>
          <w:sz w:val="16"/>
        </w:rPr>
        <w:t xml:space="preserve"> O TRIBUNAL DE CONTAS DO ESTADO DE SANTA CATARINA, reunido nesta data, em Sessão Ordinária, com fulcro nos arts. 31 da Constituição Federal, 113 da Constituição do Estado e 1º e 50 da Lei Complementar n. 202/2000, tendo examinado e discutido a matéria, acolhe o Relatório e a Proposta de Parecer Prévio do Relator, aprovando-os, e considerando ainda que:</w:t>
      </w:r>
    </w:p>
    <w:p w:rsidR="00EE2BF2" w:rsidRPr="00E72372" w:rsidRDefault="00EE2BF2" w:rsidP="00A75BFF">
      <w:pPr>
        <w:pStyle w:val="PlainText"/>
        <w:jc w:val="both"/>
        <w:rPr>
          <w:rFonts w:ascii="Arial" w:hAnsi="Arial" w:cs="Arial"/>
          <w:sz w:val="16"/>
        </w:rPr>
      </w:pPr>
      <w:r w:rsidRPr="00E72372">
        <w:rPr>
          <w:rFonts w:ascii="Arial" w:hAnsi="Arial" w:cs="Arial"/>
          <w:sz w:val="16"/>
        </w:rPr>
        <w:t>I - é da competência do Tribunal de Contas do Estado, no exercício do controle externo que lhe é atribuído pela Constituição, a emissão de Parecer Prévio sobre as Contas anuais prestadas pelo Prefeito Municipal;</w:t>
      </w:r>
    </w:p>
    <w:p w:rsidR="00EE2BF2" w:rsidRPr="00E72372" w:rsidRDefault="00EE2BF2" w:rsidP="00A75BFF">
      <w:pPr>
        <w:pStyle w:val="PlainText"/>
        <w:jc w:val="both"/>
        <w:rPr>
          <w:rFonts w:ascii="Arial" w:hAnsi="Arial" w:cs="Arial"/>
          <w:sz w:val="16"/>
        </w:rPr>
      </w:pPr>
      <w:r w:rsidRPr="00E72372">
        <w:rPr>
          <w:rFonts w:ascii="Arial" w:hAnsi="Arial" w:cs="Arial"/>
          <w:sz w:val="16"/>
        </w:rPr>
        <w:t>II - ao emitir Parecer Prévio, o Tribunal formula opinião em relação às contas, atendo-se à análise técnico-contábil-financeiro-orçamentário-operacional-patrimonial procedida e à sua conformação às normas constitucionais, legais e regulamentares;</w:t>
      </w:r>
    </w:p>
    <w:p w:rsidR="00EE2BF2" w:rsidRPr="00E72372" w:rsidRDefault="00EE2BF2" w:rsidP="00A75BFF">
      <w:pPr>
        <w:pStyle w:val="PlainText"/>
        <w:jc w:val="both"/>
        <w:rPr>
          <w:rFonts w:ascii="Arial" w:hAnsi="Arial" w:cs="Arial"/>
          <w:sz w:val="16"/>
        </w:rPr>
      </w:pPr>
      <w:r w:rsidRPr="00E72372">
        <w:rPr>
          <w:rFonts w:ascii="Arial" w:hAnsi="Arial" w:cs="Arial"/>
          <w:sz w:val="16"/>
        </w:rPr>
        <w:t>III - o Parecer é baseado em atos e fatos relacionados às contas apresentadas, à sua avaliação quanto à legalidade, legitimidade, economicidade, aplicação das subvenções e renúncia de receitas, não se vinculando a indícios, suspeitas ou suposições;</w:t>
      </w:r>
    </w:p>
    <w:p w:rsidR="00EE2BF2" w:rsidRPr="00E72372" w:rsidRDefault="00EE2BF2" w:rsidP="00A75BFF">
      <w:pPr>
        <w:pStyle w:val="PlainText"/>
        <w:jc w:val="both"/>
        <w:rPr>
          <w:rFonts w:ascii="Arial" w:hAnsi="Arial" w:cs="Arial"/>
          <w:sz w:val="16"/>
        </w:rPr>
      </w:pPr>
      <w:r w:rsidRPr="00E72372">
        <w:rPr>
          <w:rFonts w:ascii="Arial" w:hAnsi="Arial" w:cs="Arial"/>
          <w:sz w:val="16"/>
        </w:rPr>
        <w:t xml:space="preserve">IV - é da competência exclusiva da Câmara Municipal, conforme determina a Constituição Estadual, em seu art. 113, o julgamento das contas prestadas anualmente pelo Prefeito; </w:t>
      </w:r>
    </w:p>
    <w:p w:rsidR="00EE2BF2" w:rsidRPr="00E72372" w:rsidRDefault="00EE2BF2" w:rsidP="00A75BFF">
      <w:pPr>
        <w:pStyle w:val="PlainText"/>
        <w:jc w:val="both"/>
        <w:rPr>
          <w:rFonts w:ascii="Arial" w:hAnsi="Arial" w:cs="Arial"/>
          <w:sz w:val="16"/>
        </w:rPr>
      </w:pPr>
      <w:r w:rsidRPr="00E72372">
        <w:rPr>
          <w:rFonts w:ascii="Arial" w:hAnsi="Arial" w:cs="Arial"/>
          <w:sz w:val="16"/>
        </w:rPr>
        <w:t xml:space="preserve">V - o julgamento pela Câmara Municipal das contas prestadas pelo Prefeito não exime de responsabilidade os administradores e responsáveis pela arrecadação, guarda e aplicação dos bens, dinheiros e valores públicos, cujos atos de gestão sujeitam-se ao julgamento técnico-administrativo do Tribunal de Contas do Estado; </w:t>
      </w:r>
    </w:p>
    <w:p w:rsidR="00EE2BF2" w:rsidRPr="00E72372" w:rsidRDefault="00EE2BF2" w:rsidP="00A75BFF">
      <w:pPr>
        <w:pStyle w:val="PlainText"/>
        <w:jc w:val="both"/>
        <w:rPr>
          <w:rFonts w:ascii="Arial" w:hAnsi="Arial" w:cs="Arial"/>
          <w:sz w:val="16"/>
        </w:rPr>
      </w:pPr>
      <w:r w:rsidRPr="00E72372">
        <w:rPr>
          <w:rFonts w:ascii="Arial" w:hAnsi="Arial" w:cs="Arial"/>
          <w:sz w:val="16"/>
        </w:rPr>
        <w:t>6.1. EMITE PARECER recomendando à Egrégia Câmara Municipal:</w:t>
      </w:r>
    </w:p>
    <w:p w:rsidR="00EE2BF2" w:rsidRPr="00E72372" w:rsidRDefault="00EE2BF2" w:rsidP="00A75BFF">
      <w:pPr>
        <w:pStyle w:val="PlainText"/>
        <w:jc w:val="both"/>
        <w:rPr>
          <w:rFonts w:ascii="Arial" w:hAnsi="Arial" w:cs="Arial"/>
          <w:sz w:val="16"/>
        </w:rPr>
      </w:pPr>
      <w:r w:rsidRPr="00E72372">
        <w:rPr>
          <w:rFonts w:ascii="Arial" w:hAnsi="Arial" w:cs="Arial"/>
          <w:sz w:val="16"/>
        </w:rPr>
        <w:t>6.1.1. a Aprovação das contas do Prefeito Municipal de Cunhataí, relativas ao exercício de 2009;</w:t>
      </w:r>
    </w:p>
    <w:p w:rsidR="00EE2BF2" w:rsidRPr="00E72372" w:rsidRDefault="00EE2BF2" w:rsidP="00A75BFF">
      <w:pPr>
        <w:pStyle w:val="PlainText"/>
        <w:jc w:val="both"/>
        <w:rPr>
          <w:rFonts w:ascii="Arial" w:hAnsi="Arial" w:cs="Arial"/>
          <w:sz w:val="16"/>
        </w:rPr>
      </w:pPr>
      <w:r w:rsidRPr="00E72372">
        <w:rPr>
          <w:rFonts w:ascii="Arial" w:hAnsi="Arial" w:cs="Arial"/>
          <w:sz w:val="16"/>
        </w:rPr>
        <w:t>6.1.2. a anotação e verificação do acatamento, pelo Poder Executivo, das observações constantes do Relatório DMU n. 2436/2010.</w:t>
      </w:r>
    </w:p>
    <w:p w:rsidR="00EE2BF2" w:rsidRPr="00E72372" w:rsidRDefault="00EE2BF2" w:rsidP="00A75BFF">
      <w:pPr>
        <w:pStyle w:val="PlainText"/>
        <w:jc w:val="both"/>
        <w:rPr>
          <w:rFonts w:ascii="Arial" w:hAnsi="Arial" w:cs="Arial"/>
          <w:sz w:val="16"/>
        </w:rPr>
      </w:pPr>
      <w:r w:rsidRPr="00E72372">
        <w:rPr>
          <w:rFonts w:ascii="Arial" w:hAnsi="Arial" w:cs="Arial"/>
          <w:sz w:val="16"/>
        </w:rPr>
        <w:t>6.2. Determina a formação de autos apartados (processo RLI-Inspeção referente a Registros Contábeis e Execução Orçamentária) para fins de exame das seguintes matérias:</w:t>
      </w:r>
    </w:p>
    <w:p w:rsidR="00EE2BF2" w:rsidRPr="00E72372" w:rsidRDefault="00EE2BF2" w:rsidP="00A75BFF">
      <w:pPr>
        <w:pStyle w:val="PlainText"/>
        <w:jc w:val="both"/>
        <w:rPr>
          <w:rFonts w:ascii="Arial" w:hAnsi="Arial" w:cs="Arial"/>
          <w:sz w:val="16"/>
        </w:rPr>
      </w:pPr>
      <w:r w:rsidRPr="00E72372">
        <w:rPr>
          <w:rFonts w:ascii="Arial" w:hAnsi="Arial" w:cs="Arial"/>
          <w:sz w:val="16"/>
        </w:rPr>
        <w:t>6.2.1. Ausência de informação, no Sistema e-Sfinge, dos dados referentes à realização das audiências públicas para elaboração e discussão da Lei Orçamentária, caracterizando a não realização das mesmas, em descumprimento ao disposto no art. 48 da Lei Complementar n. 101/2000 (item C1.1 da Conclusão do Relatório DMU);</w:t>
      </w:r>
    </w:p>
    <w:p w:rsidR="00EE2BF2" w:rsidRPr="00E72372" w:rsidRDefault="00EE2BF2" w:rsidP="00A75BFF">
      <w:pPr>
        <w:pStyle w:val="PlainText"/>
        <w:jc w:val="both"/>
        <w:rPr>
          <w:rFonts w:ascii="Arial" w:hAnsi="Arial" w:cs="Arial"/>
          <w:sz w:val="16"/>
        </w:rPr>
      </w:pPr>
      <w:r w:rsidRPr="00E72372">
        <w:rPr>
          <w:rFonts w:ascii="Arial" w:hAnsi="Arial" w:cs="Arial"/>
          <w:sz w:val="16"/>
        </w:rPr>
        <w:t xml:space="preserve"> 6.2.2. Ausência de previsão na LDO da Meta Fiscal de Resultado Nominal do exercício de 2009, em desacordo com o art. 9º da Lei Complementar n. 101/2000, sujeitando à multa prevista no art. 5º, II, da Lei n. 10.028/2000 (item C.1.2 da Conclusão do Relatório DMU).</w:t>
      </w:r>
    </w:p>
    <w:p w:rsidR="00EE2BF2" w:rsidRPr="00E72372" w:rsidRDefault="00EE2BF2" w:rsidP="00A75BFF">
      <w:pPr>
        <w:pStyle w:val="PlainText"/>
        <w:jc w:val="both"/>
        <w:rPr>
          <w:rFonts w:ascii="Arial" w:hAnsi="Arial" w:cs="Arial"/>
          <w:sz w:val="16"/>
        </w:rPr>
      </w:pPr>
      <w:r w:rsidRPr="00E72372">
        <w:rPr>
          <w:rFonts w:ascii="Arial" w:hAnsi="Arial" w:cs="Arial"/>
          <w:sz w:val="16"/>
        </w:rPr>
        <w:t>6.3. Recomenda ao Chefe do Poder Executivo de Cunhataí que, com o envolvimento e responsabilização do órgão de controle interno, adote providências para:</w:t>
      </w:r>
    </w:p>
    <w:p w:rsidR="00EE2BF2" w:rsidRPr="00E72372" w:rsidRDefault="00EE2BF2" w:rsidP="00A75BFF">
      <w:pPr>
        <w:pStyle w:val="PlainText"/>
        <w:jc w:val="both"/>
        <w:rPr>
          <w:rFonts w:ascii="Arial" w:hAnsi="Arial" w:cs="Arial"/>
          <w:sz w:val="16"/>
        </w:rPr>
      </w:pPr>
      <w:r w:rsidRPr="00E72372">
        <w:rPr>
          <w:rFonts w:ascii="Arial" w:hAnsi="Arial" w:cs="Arial"/>
          <w:sz w:val="16"/>
        </w:rPr>
        <w:t>6.3.1. corrigir as falhas apontadas nos itens A.1 e A.2 da Conclusão do Relatório DMU, referentes às divergências contábeis constatadas;</w:t>
      </w:r>
    </w:p>
    <w:p w:rsidR="00EE2BF2" w:rsidRPr="00E72372" w:rsidRDefault="00EE2BF2" w:rsidP="00A75BFF">
      <w:pPr>
        <w:pStyle w:val="PlainText"/>
        <w:jc w:val="both"/>
        <w:rPr>
          <w:rFonts w:ascii="Arial" w:hAnsi="Arial" w:cs="Arial"/>
          <w:sz w:val="16"/>
        </w:rPr>
      </w:pPr>
      <w:r w:rsidRPr="00E72372">
        <w:rPr>
          <w:rFonts w:ascii="Arial" w:hAnsi="Arial" w:cs="Arial"/>
          <w:sz w:val="16"/>
        </w:rPr>
        <w:t>6.3.2. garantir o envio no prazo dos relatórios de controle interno, de acordo com o art. 5º, § 3º, da Resolução nº TC-16/94, alterada pela Resolução nº TC-11/2004.</w:t>
      </w:r>
    </w:p>
    <w:p w:rsidR="00EE2BF2" w:rsidRPr="00E72372" w:rsidRDefault="00EE2BF2" w:rsidP="00A75BFF">
      <w:pPr>
        <w:pStyle w:val="PlainText"/>
        <w:jc w:val="both"/>
        <w:rPr>
          <w:rFonts w:ascii="Arial" w:hAnsi="Arial" w:cs="Arial"/>
          <w:sz w:val="16"/>
        </w:rPr>
      </w:pPr>
      <w:r w:rsidRPr="00E72372">
        <w:rPr>
          <w:rFonts w:ascii="Arial" w:hAnsi="Arial" w:cs="Arial"/>
          <w:sz w:val="16"/>
        </w:rPr>
        <w:t>6.4. Solicita à Câmara de Vereadores de Cunhataí que seja o Tribunal de Contas comunicado do resultado do julgamento das Contas Anuais em questão, do Prefeito Municipal, conforme prescreve o art. 59 da Lei Complementar (estadual) n. 202/00, inclusive com a remessa do ato respectivo e da ata da sessão de julgamento da Câmara.</w:t>
      </w:r>
    </w:p>
    <w:p w:rsidR="00EE2BF2" w:rsidRPr="00E72372" w:rsidRDefault="00EE2BF2" w:rsidP="00A75BFF">
      <w:pPr>
        <w:pStyle w:val="PlainText"/>
        <w:jc w:val="both"/>
        <w:rPr>
          <w:rFonts w:ascii="Arial" w:hAnsi="Arial" w:cs="Arial"/>
          <w:sz w:val="16"/>
        </w:rPr>
      </w:pPr>
      <w:r w:rsidRPr="00E72372">
        <w:rPr>
          <w:rFonts w:ascii="Arial" w:hAnsi="Arial" w:cs="Arial"/>
          <w:sz w:val="16"/>
        </w:rPr>
        <w:t>6.5. Ressalva que a Câmara Municipal de Cunhataí possui autonomia orçamentária e financeira e que o processo de Prestação de Contas de Administrador do Presidente da Câmara de Vereadores do exercício de 2009 (Processo n. PCA-10/00074223) encontra-se em tramitação neste Tribunal, pendente de decisão final.</w:t>
      </w:r>
    </w:p>
    <w:p w:rsidR="00EE2BF2" w:rsidRPr="00E72372" w:rsidRDefault="00EE2BF2" w:rsidP="00A75BFF">
      <w:pPr>
        <w:pStyle w:val="PlainText"/>
        <w:jc w:val="both"/>
        <w:rPr>
          <w:rFonts w:ascii="Arial" w:hAnsi="Arial" w:cs="Arial"/>
          <w:sz w:val="16"/>
        </w:rPr>
      </w:pPr>
      <w:r w:rsidRPr="00E72372">
        <w:rPr>
          <w:rFonts w:ascii="Arial" w:hAnsi="Arial" w:cs="Arial"/>
          <w:sz w:val="16"/>
        </w:rPr>
        <w:t>7. Ata nº: 72/2010</w:t>
      </w:r>
    </w:p>
    <w:p w:rsidR="00EE2BF2" w:rsidRPr="00E72372" w:rsidRDefault="00EE2BF2" w:rsidP="00A75BFF">
      <w:pPr>
        <w:pStyle w:val="PlainText"/>
        <w:jc w:val="both"/>
        <w:rPr>
          <w:rFonts w:ascii="Arial" w:hAnsi="Arial" w:cs="Arial"/>
          <w:sz w:val="16"/>
        </w:rPr>
      </w:pPr>
      <w:r w:rsidRPr="00E72372">
        <w:rPr>
          <w:rFonts w:ascii="Arial" w:hAnsi="Arial" w:cs="Arial"/>
          <w:sz w:val="16"/>
        </w:rPr>
        <w:t>8. Data da Sessão: 08/11/2010</w:t>
      </w:r>
    </w:p>
    <w:p w:rsidR="00EE2BF2" w:rsidRPr="00E72372" w:rsidRDefault="00EE2BF2" w:rsidP="00A75BFF">
      <w:pPr>
        <w:pStyle w:val="PlainText"/>
        <w:jc w:val="both"/>
        <w:rPr>
          <w:rFonts w:ascii="Arial" w:hAnsi="Arial" w:cs="Arial"/>
          <w:sz w:val="16"/>
        </w:rPr>
      </w:pPr>
      <w:r w:rsidRPr="00E72372">
        <w:rPr>
          <w:rFonts w:ascii="Arial" w:hAnsi="Arial" w:cs="Arial"/>
          <w:sz w:val="16"/>
        </w:rPr>
        <w:t>9. Especificação do quorum:</w:t>
      </w:r>
    </w:p>
    <w:p w:rsidR="00EE2BF2" w:rsidRPr="00E72372" w:rsidRDefault="00EE2BF2" w:rsidP="00A75BFF">
      <w:pPr>
        <w:pStyle w:val="PlainText"/>
        <w:jc w:val="both"/>
        <w:rPr>
          <w:rFonts w:ascii="Arial" w:hAnsi="Arial" w:cs="Arial"/>
          <w:sz w:val="16"/>
        </w:rPr>
      </w:pPr>
      <w:r w:rsidRPr="00E72372">
        <w:rPr>
          <w:rFonts w:ascii="Arial" w:hAnsi="Arial" w:cs="Arial"/>
          <w:sz w:val="16"/>
        </w:rPr>
        <w:t xml:space="preserve">9.1. Conselheiros presentes: Wilson Rogério Wan-Dall (Presidente), César Filomeno Fontes, Luiz Roberto Herbst, Herneus De Nadal, Julio Garcia,Gerson dos Santos Sicca (Relator - art. 86, §2º, da LC n. 202/2000) e Sabrina Nunes Iocken (art. 86, caput, da LC n. 202/2000) </w:t>
      </w:r>
    </w:p>
    <w:p w:rsidR="00EE2BF2" w:rsidRPr="00E72372" w:rsidRDefault="00EE2BF2" w:rsidP="00A75BFF">
      <w:pPr>
        <w:pStyle w:val="PlainText"/>
        <w:jc w:val="both"/>
        <w:rPr>
          <w:rFonts w:ascii="Arial" w:hAnsi="Arial" w:cs="Arial"/>
          <w:sz w:val="16"/>
        </w:rPr>
      </w:pPr>
      <w:r w:rsidRPr="00E72372">
        <w:rPr>
          <w:rFonts w:ascii="Arial" w:hAnsi="Arial" w:cs="Arial"/>
          <w:sz w:val="16"/>
        </w:rPr>
        <w:t>10. Representante do Ministério Público junto ao TC: Aderson Flores</w:t>
      </w:r>
    </w:p>
    <w:p w:rsidR="00EE2BF2" w:rsidRPr="00E72372" w:rsidRDefault="00EE2BF2" w:rsidP="00A75BFF">
      <w:pPr>
        <w:pStyle w:val="PlainText"/>
        <w:jc w:val="both"/>
        <w:rPr>
          <w:rFonts w:ascii="Arial" w:hAnsi="Arial" w:cs="Arial"/>
          <w:sz w:val="16"/>
        </w:rPr>
      </w:pPr>
      <w:r w:rsidRPr="00E72372">
        <w:rPr>
          <w:rFonts w:ascii="Arial" w:hAnsi="Arial" w:cs="Arial"/>
          <w:sz w:val="16"/>
        </w:rPr>
        <w:t>11. Auditor presente: Cleber Muniz Gavi</w:t>
      </w:r>
    </w:p>
    <w:p w:rsidR="00EE2BF2" w:rsidRDefault="00EE2BF2" w:rsidP="00A75BFF">
      <w:pPr>
        <w:pStyle w:val="PlainText"/>
        <w:jc w:val="both"/>
        <w:rPr>
          <w:rFonts w:ascii="Arial" w:hAnsi="Arial" w:cs="Arial"/>
          <w:sz w:val="16"/>
          <w:lang w:val="en-US"/>
        </w:rPr>
      </w:pPr>
      <w:r w:rsidRPr="0008344F">
        <w:rPr>
          <w:rFonts w:ascii="Arial" w:hAnsi="Arial" w:cs="Arial"/>
          <w:sz w:val="16"/>
          <w:lang w:val="en-US"/>
        </w:rPr>
        <w:t>WILSON ROGÉRIO WAN-DALL</w:t>
      </w:r>
    </w:p>
    <w:p w:rsidR="00EE2BF2" w:rsidRDefault="00EE2BF2" w:rsidP="0008344F">
      <w:pPr>
        <w:pStyle w:val="PlainText"/>
        <w:jc w:val="both"/>
        <w:rPr>
          <w:rFonts w:ascii="Arial" w:hAnsi="Arial" w:cs="Arial"/>
          <w:sz w:val="16"/>
        </w:rPr>
      </w:pPr>
      <w:r w:rsidRPr="00E72372">
        <w:rPr>
          <w:rFonts w:ascii="Arial" w:hAnsi="Arial" w:cs="Arial"/>
          <w:sz w:val="16"/>
        </w:rPr>
        <w:t>Presidente</w:t>
      </w:r>
    </w:p>
    <w:p w:rsidR="00EE2BF2" w:rsidRPr="0008344F" w:rsidRDefault="00EE2BF2" w:rsidP="00A75BFF">
      <w:pPr>
        <w:pStyle w:val="PlainText"/>
        <w:jc w:val="both"/>
        <w:rPr>
          <w:rFonts w:ascii="Arial" w:hAnsi="Arial" w:cs="Arial"/>
          <w:sz w:val="16"/>
        </w:rPr>
      </w:pPr>
      <w:r w:rsidRPr="0008344F">
        <w:rPr>
          <w:rFonts w:ascii="Arial" w:hAnsi="Arial" w:cs="Arial"/>
          <w:sz w:val="16"/>
        </w:rPr>
        <w:t>GERSON DOS SANTOS SICCA</w:t>
      </w:r>
    </w:p>
    <w:p w:rsidR="00EE2BF2" w:rsidRPr="00E72372" w:rsidRDefault="00EE2BF2" w:rsidP="00A75BFF">
      <w:pPr>
        <w:pStyle w:val="PlainText"/>
        <w:jc w:val="both"/>
        <w:rPr>
          <w:rFonts w:ascii="Arial" w:hAnsi="Arial" w:cs="Arial"/>
          <w:sz w:val="16"/>
        </w:rPr>
      </w:pPr>
      <w:r w:rsidRPr="00E72372">
        <w:rPr>
          <w:rFonts w:ascii="Arial" w:hAnsi="Arial" w:cs="Arial"/>
          <w:sz w:val="16"/>
        </w:rPr>
        <w:t>Relator (art. 86, §2º, da LC n.202/2000)</w:t>
      </w:r>
    </w:p>
    <w:p w:rsidR="00EE2BF2" w:rsidRPr="00E72372" w:rsidRDefault="00EE2BF2" w:rsidP="00A75BFF">
      <w:pPr>
        <w:pStyle w:val="PlainText"/>
        <w:jc w:val="both"/>
        <w:rPr>
          <w:rFonts w:ascii="Arial" w:hAnsi="Arial" w:cs="Arial"/>
          <w:sz w:val="16"/>
        </w:rPr>
      </w:pPr>
      <w:r w:rsidRPr="00E72372">
        <w:rPr>
          <w:rFonts w:ascii="Arial" w:hAnsi="Arial" w:cs="Arial"/>
          <w:sz w:val="16"/>
        </w:rPr>
        <w:t>Fui presente: ADERSON FLORES</w:t>
      </w:r>
    </w:p>
    <w:p w:rsidR="00EE2BF2" w:rsidRPr="00E72372" w:rsidRDefault="00EE2BF2" w:rsidP="00A75BFF">
      <w:pPr>
        <w:pStyle w:val="PlainText"/>
        <w:jc w:val="both"/>
        <w:rPr>
          <w:rFonts w:ascii="Arial" w:hAnsi="Arial" w:cs="Arial"/>
          <w:sz w:val="16"/>
        </w:rPr>
      </w:pPr>
      <w:r w:rsidRPr="00E72372">
        <w:rPr>
          <w:rFonts w:ascii="Arial" w:hAnsi="Arial" w:cs="Arial"/>
          <w:sz w:val="16"/>
        </w:rPr>
        <w:t>Procurador do Ministério Público junto ao TCE/SC</w:t>
      </w:r>
    </w:p>
    <w:p w:rsidR="00EE2BF2" w:rsidRPr="000B6A36" w:rsidRDefault="00EE2BF2" w:rsidP="000B6A36">
      <w:pPr>
        <w:rPr>
          <w:rFonts w:ascii="Arial" w:hAnsi="Arial" w:cs="Arial"/>
          <w:sz w:val="16"/>
          <w:szCs w:val="16"/>
        </w:rPr>
      </w:pPr>
      <w:r>
        <w:rPr>
          <w:noProof/>
        </w:rPr>
        <w:pict>
          <v:line id="_x0000_s1048" style="position:absolute;left:0;text-align:left;z-index:251656192" from="0,2.6pt" to="243pt,2.6pt" strokecolor="gray" strokeweight="3pt">
            <v:stroke linestyle="thinThin"/>
          </v:line>
        </w:pict>
      </w:r>
    </w:p>
    <w:p w:rsidR="00EE2BF2" w:rsidRDefault="00EE2BF2" w:rsidP="00312D34">
      <w:pPr>
        <w:pStyle w:val="Diario3"/>
        <w:spacing w:before="120" w:after="120"/>
        <w:rPr>
          <w:bCs/>
          <w:sz w:val="24"/>
          <w:szCs w:val="24"/>
        </w:rPr>
      </w:pPr>
      <w:bookmarkStart w:id="44" w:name="_Toc177028639"/>
      <w:bookmarkStart w:id="45" w:name="_Toc277338502"/>
      <w:bookmarkStart w:id="46" w:name="PMCuritibanos"/>
      <w:bookmarkEnd w:id="43"/>
      <w:r w:rsidRPr="00312D34">
        <w:rPr>
          <w:bCs/>
          <w:sz w:val="24"/>
          <w:szCs w:val="24"/>
        </w:rPr>
        <w:t>Curitibanos</w:t>
      </w:r>
      <w:bookmarkEnd w:id="44"/>
      <w:bookmarkEnd w:id="45"/>
    </w:p>
    <w:p w:rsidR="00EE2BF2" w:rsidRDefault="00EE2BF2" w:rsidP="00A75BFF">
      <w:pPr>
        <w:pStyle w:val="PlainText"/>
        <w:jc w:val="both"/>
        <w:rPr>
          <w:rFonts w:ascii="Arial" w:hAnsi="Arial" w:cs="Arial"/>
          <w:sz w:val="16"/>
          <w:szCs w:val="16"/>
        </w:rPr>
      </w:pPr>
      <w:r w:rsidRPr="00A75BFF">
        <w:rPr>
          <w:rFonts w:ascii="Arial" w:hAnsi="Arial" w:cs="Arial"/>
          <w:sz w:val="16"/>
          <w:szCs w:val="16"/>
        </w:rPr>
        <w:t>Decisão nº: 5287/2010</w:t>
      </w:r>
    </w:p>
    <w:p w:rsidR="00EE2BF2" w:rsidRPr="00A75BFF" w:rsidRDefault="00EE2BF2" w:rsidP="00A75BFF">
      <w:pPr>
        <w:pStyle w:val="PlainText"/>
        <w:jc w:val="both"/>
        <w:rPr>
          <w:rFonts w:ascii="Arial" w:hAnsi="Arial" w:cs="Arial"/>
          <w:sz w:val="16"/>
          <w:szCs w:val="16"/>
        </w:rPr>
      </w:pPr>
      <w:r w:rsidRPr="00A75BFF">
        <w:rPr>
          <w:rFonts w:ascii="Arial" w:hAnsi="Arial" w:cs="Arial"/>
          <w:sz w:val="16"/>
          <w:szCs w:val="16"/>
        </w:rPr>
        <w:t xml:space="preserve">1. Processo nº: SPE-06/00488080 </w:t>
      </w:r>
    </w:p>
    <w:p w:rsidR="00EE2BF2" w:rsidRPr="00A75BFF" w:rsidRDefault="00EE2BF2" w:rsidP="00A75BFF">
      <w:pPr>
        <w:pStyle w:val="PlainText"/>
        <w:jc w:val="both"/>
        <w:rPr>
          <w:rFonts w:ascii="Arial" w:hAnsi="Arial" w:cs="Arial"/>
          <w:sz w:val="16"/>
          <w:szCs w:val="16"/>
        </w:rPr>
      </w:pPr>
      <w:r w:rsidRPr="00A75BFF">
        <w:rPr>
          <w:rFonts w:ascii="Arial" w:hAnsi="Arial" w:cs="Arial"/>
          <w:sz w:val="16"/>
          <w:szCs w:val="16"/>
        </w:rPr>
        <w:t xml:space="preserve">2. Assunto: Solicitação de Atos de Pessoal - Aposentadoria de ELADIR PELICER CALOMENO </w:t>
      </w:r>
    </w:p>
    <w:p w:rsidR="00EE2BF2" w:rsidRPr="00A75BFF" w:rsidRDefault="00EE2BF2" w:rsidP="00A75BFF">
      <w:pPr>
        <w:pStyle w:val="PlainText"/>
        <w:jc w:val="both"/>
        <w:rPr>
          <w:rFonts w:ascii="Arial" w:hAnsi="Arial" w:cs="Arial"/>
          <w:sz w:val="16"/>
          <w:szCs w:val="16"/>
        </w:rPr>
      </w:pPr>
      <w:r w:rsidRPr="00A75BFF">
        <w:rPr>
          <w:rFonts w:ascii="Arial" w:hAnsi="Arial" w:cs="Arial"/>
          <w:sz w:val="16"/>
          <w:szCs w:val="16"/>
        </w:rPr>
        <w:t>3. Responsável: Wanderley Teodoro Agostini</w:t>
      </w:r>
    </w:p>
    <w:p w:rsidR="00EE2BF2" w:rsidRPr="00A75BFF" w:rsidRDefault="00EE2BF2" w:rsidP="00A75BFF">
      <w:pPr>
        <w:pStyle w:val="PlainText"/>
        <w:jc w:val="both"/>
        <w:rPr>
          <w:rFonts w:ascii="Arial" w:hAnsi="Arial" w:cs="Arial"/>
          <w:sz w:val="16"/>
          <w:szCs w:val="16"/>
        </w:rPr>
      </w:pPr>
      <w:r w:rsidRPr="00A75BFF">
        <w:rPr>
          <w:rFonts w:ascii="Arial" w:hAnsi="Arial" w:cs="Arial"/>
          <w:sz w:val="16"/>
          <w:szCs w:val="16"/>
        </w:rPr>
        <w:t xml:space="preserve">4. Unidade Gestora: </w:t>
      </w:r>
      <w:r w:rsidRPr="0008344F">
        <w:rPr>
          <w:rFonts w:ascii="Arial" w:hAnsi="Arial" w:cs="Arial"/>
          <w:b/>
          <w:sz w:val="16"/>
          <w:szCs w:val="16"/>
        </w:rPr>
        <w:t>Instituto de Previdência Social dos Servidores Públicos do Município de Curitibanos - IPESMUC</w:t>
      </w:r>
    </w:p>
    <w:p w:rsidR="00EE2BF2" w:rsidRPr="00A75BFF" w:rsidRDefault="00EE2BF2" w:rsidP="00A75BFF">
      <w:pPr>
        <w:pStyle w:val="PlainText"/>
        <w:jc w:val="both"/>
        <w:rPr>
          <w:rFonts w:ascii="Arial" w:hAnsi="Arial" w:cs="Arial"/>
          <w:sz w:val="16"/>
          <w:szCs w:val="16"/>
        </w:rPr>
      </w:pPr>
      <w:r w:rsidRPr="00A75BFF">
        <w:rPr>
          <w:rFonts w:ascii="Arial" w:hAnsi="Arial" w:cs="Arial"/>
          <w:sz w:val="16"/>
          <w:szCs w:val="16"/>
        </w:rPr>
        <w:t>5. Unidade Técnica: DAP</w:t>
      </w:r>
    </w:p>
    <w:p w:rsidR="00EE2BF2" w:rsidRPr="00A75BFF" w:rsidRDefault="00EE2BF2" w:rsidP="00A75BFF">
      <w:pPr>
        <w:pStyle w:val="PlainText"/>
        <w:jc w:val="both"/>
        <w:rPr>
          <w:rFonts w:ascii="Arial" w:hAnsi="Arial" w:cs="Arial"/>
          <w:sz w:val="16"/>
          <w:szCs w:val="16"/>
        </w:rPr>
      </w:pPr>
      <w:r w:rsidRPr="00A75BFF">
        <w:rPr>
          <w:rFonts w:ascii="Arial" w:hAnsi="Arial" w:cs="Arial"/>
          <w:sz w:val="16"/>
          <w:szCs w:val="16"/>
        </w:rPr>
        <w:t xml:space="preserve">6. </w:t>
      </w:r>
      <w:r>
        <w:rPr>
          <w:rFonts w:ascii="Arial" w:hAnsi="Arial" w:cs="Arial"/>
          <w:sz w:val="16"/>
          <w:szCs w:val="16"/>
        </w:rPr>
        <w:t>Decisão:</w:t>
      </w:r>
    </w:p>
    <w:p w:rsidR="00EE2BF2" w:rsidRPr="00A75BFF" w:rsidRDefault="00EE2BF2" w:rsidP="00A75BFF">
      <w:pPr>
        <w:pStyle w:val="PlainText"/>
        <w:jc w:val="both"/>
        <w:rPr>
          <w:rFonts w:ascii="Arial" w:hAnsi="Arial" w:cs="Arial"/>
          <w:sz w:val="16"/>
          <w:szCs w:val="16"/>
        </w:rPr>
      </w:pPr>
      <w:r w:rsidRPr="00A75BFF">
        <w:rPr>
          <w:rFonts w:ascii="Arial" w:hAnsi="Arial" w:cs="Arial"/>
          <w:sz w:val="16"/>
          <w:szCs w:val="16"/>
        </w:rPr>
        <w:t>O TRIBUNAL PLENO, diante das razões apresentadas pelo Relator e com fulcro no art. 59 c/c o art. 113 da Constituição do Estado e no art. 1º da Lei Complementar n. 202/2000, decide:</w:t>
      </w:r>
    </w:p>
    <w:p w:rsidR="00EE2BF2" w:rsidRPr="00A75BFF" w:rsidRDefault="00EE2BF2" w:rsidP="00A75BFF">
      <w:pPr>
        <w:pStyle w:val="PlainText"/>
        <w:jc w:val="both"/>
        <w:rPr>
          <w:rFonts w:ascii="Arial" w:hAnsi="Arial" w:cs="Arial"/>
          <w:sz w:val="16"/>
          <w:szCs w:val="16"/>
        </w:rPr>
      </w:pPr>
      <w:r w:rsidRPr="00A75BFF">
        <w:rPr>
          <w:rFonts w:ascii="Arial" w:hAnsi="Arial" w:cs="Arial"/>
          <w:sz w:val="16"/>
          <w:szCs w:val="16"/>
        </w:rPr>
        <w:t>6.1. Ordenar o registro, nos termos do art. 34, II, c/c o art. 36, §2º, “b”, da Lei Complementar n. 202/2000, do ato aposentatório de Eladir Pelicer Calomeno, servidora da Secretaria de Educação, Cultura e Ação Social de Curitibanos, ocupante do cargo de Auxiliar Técnico Administrativo, matrícula n. 115130, CPF n. 464.980.369-15, consubstanciada na Portaria n. 750/2006, de 15/08/2006, alterada pela Portaria n. 436/2010, de 10/06/2010, considerado legal conforme pareceres emitidos nos autos.</w:t>
      </w:r>
    </w:p>
    <w:p w:rsidR="00EE2BF2" w:rsidRPr="00A75BFF" w:rsidRDefault="00EE2BF2" w:rsidP="00A75BFF">
      <w:pPr>
        <w:pStyle w:val="PlainText"/>
        <w:jc w:val="both"/>
        <w:rPr>
          <w:rFonts w:ascii="Arial" w:hAnsi="Arial" w:cs="Arial"/>
          <w:sz w:val="16"/>
          <w:szCs w:val="16"/>
        </w:rPr>
      </w:pPr>
      <w:r w:rsidRPr="00A75BFF">
        <w:rPr>
          <w:rFonts w:ascii="Arial" w:hAnsi="Arial" w:cs="Arial"/>
          <w:sz w:val="16"/>
          <w:szCs w:val="16"/>
        </w:rPr>
        <w:t>6.2. Dar ciência desta Decisão à Prefeitura Municipal de Curitibanos.</w:t>
      </w:r>
    </w:p>
    <w:p w:rsidR="00EE2BF2" w:rsidRPr="00A75BFF" w:rsidRDefault="00EE2BF2" w:rsidP="00A75BFF">
      <w:pPr>
        <w:pStyle w:val="PlainText"/>
        <w:jc w:val="both"/>
        <w:rPr>
          <w:rFonts w:ascii="Arial" w:hAnsi="Arial" w:cs="Arial"/>
          <w:sz w:val="16"/>
          <w:szCs w:val="16"/>
        </w:rPr>
      </w:pPr>
      <w:r w:rsidRPr="00A75BFF">
        <w:rPr>
          <w:rFonts w:ascii="Arial" w:hAnsi="Arial" w:cs="Arial"/>
          <w:sz w:val="16"/>
          <w:szCs w:val="16"/>
        </w:rPr>
        <w:t xml:space="preserve">6.3. Determinar o encaminhamento dos autos ao Instituto de Previdência Social dos Servidores Públicos daquele Município. </w:t>
      </w:r>
    </w:p>
    <w:p w:rsidR="00EE2BF2" w:rsidRPr="00A75BFF" w:rsidRDefault="00EE2BF2" w:rsidP="00A75BFF">
      <w:pPr>
        <w:pStyle w:val="PlainText"/>
        <w:jc w:val="both"/>
        <w:rPr>
          <w:rFonts w:ascii="Arial" w:hAnsi="Arial" w:cs="Arial"/>
          <w:sz w:val="16"/>
          <w:szCs w:val="16"/>
        </w:rPr>
      </w:pPr>
      <w:r w:rsidRPr="00A75BFF">
        <w:rPr>
          <w:rFonts w:ascii="Arial" w:hAnsi="Arial" w:cs="Arial"/>
          <w:sz w:val="16"/>
          <w:szCs w:val="16"/>
        </w:rPr>
        <w:t>7. Ata nº: 72/2010</w:t>
      </w:r>
    </w:p>
    <w:p w:rsidR="00EE2BF2" w:rsidRPr="00A75BFF" w:rsidRDefault="00EE2BF2" w:rsidP="00A75BFF">
      <w:pPr>
        <w:pStyle w:val="PlainText"/>
        <w:jc w:val="both"/>
        <w:rPr>
          <w:rFonts w:ascii="Arial" w:hAnsi="Arial" w:cs="Arial"/>
          <w:sz w:val="16"/>
          <w:szCs w:val="16"/>
        </w:rPr>
      </w:pPr>
      <w:r w:rsidRPr="00A75BFF">
        <w:rPr>
          <w:rFonts w:ascii="Arial" w:hAnsi="Arial" w:cs="Arial"/>
          <w:sz w:val="16"/>
          <w:szCs w:val="16"/>
        </w:rPr>
        <w:t>8. Data da Sessão: 08/11/2010</w:t>
      </w:r>
    </w:p>
    <w:p w:rsidR="00EE2BF2" w:rsidRPr="00A75BFF" w:rsidRDefault="00EE2BF2" w:rsidP="00A75BFF">
      <w:pPr>
        <w:pStyle w:val="PlainText"/>
        <w:jc w:val="both"/>
        <w:rPr>
          <w:rFonts w:ascii="Arial" w:hAnsi="Arial" w:cs="Arial"/>
          <w:sz w:val="16"/>
          <w:szCs w:val="16"/>
        </w:rPr>
      </w:pPr>
      <w:r w:rsidRPr="00A75BFF">
        <w:rPr>
          <w:rFonts w:ascii="Arial" w:hAnsi="Arial" w:cs="Arial"/>
          <w:sz w:val="16"/>
          <w:szCs w:val="16"/>
        </w:rPr>
        <w:t>9. Especificação do quorum:</w:t>
      </w:r>
    </w:p>
    <w:p w:rsidR="00EE2BF2" w:rsidRPr="00A75BFF" w:rsidRDefault="00EE2BF2" w:rsidP="00A75BFF">
      <w:pPr>
        <w:pStyle w:val="PlainText"/>
        <w:jc w:val="both"/>
        <w:rPr>
          <w:rFonts w:ascii="Arial" w:hAnsi="Arial" w:cs="Arial"/>
          <w:sz w:val="16"/>
          <w:szCs w:val="16"/>
        </w:rPr>
      </w:pPr>
      <w:r w:rsidRPr="00A75BFF">
        <w:rPr>
          <w:rFonts w:ascii="Arial" w:hAnsi="Arial" w:cs="Arial"/>
          <w:sz w:val="16"/>
          <w:szCs w:val="16"/>
        </w:rPr>
        <w:t>9.1. Conselheiros presentes: Wilson Rogério Wan-Dall (Presidente), César Filomeno Fontes, Luiz Roberto Herbst, Herneus De Nadal, Julio Garcia, Gerson dos Santos Sicca (art. 86, §2º, da LC n. 202/2000) e Sabrina Nunes Iocken (Relatora - art. 86, caput, da LC n. 202/2000)</w:t>
      </w:r>
    </w:p>
    <w:p w:rsidR="00EE2BF2" w:rsidRPr="00A75BFF" w:rsidRDefault="00EE2BF2" w:rsidP="00A75BFF">
      <w:pPr>
        <w:pStyle w:val="PlainText"/>
        <w:jc w:val="both"/>
        <w:rPr>
          <w:rFonts w:ascii="Arial" w:hAnsi="Arial" w:cs="Arial"/>
          <w:sz w:val="16"/>
          <w:szCs w:val="16"/>
        </w:rPr>
      </w:pPr>
      <w:r w:rsidRPr="00A75BFF">
        <w:rPr>
          <w:rFonts w:ascii="Arial" w:hAnsi="Arial" w:cs="Arial"/>
          <w:sz w:val="16"/>
          <w:szCs w:val="16"/>
        </w:rPr>
        <w:t>10. Representante do Ministério Público junto ao TC: Aderson Flores</w:t>
      </w:r>
    </w:p>
    <w:p w:rsidR="00EE2BF2" w:rsidRPr="00A75BFF" w:rsidRDefault="00EE2BF2" w:rsidP="00A75BFF">
      <w:pPr>
        <w:pStyle w:val="PlainText"/>
        <w:jc w:val="both"/>
        <w:rPr>
          <w:rFonts w:ascii="Arial" w:hAnsi="Arial" w:cs="Arial"/>
          <w:sz w:val="16"/>
          <w:szCs w:val="16"/>
        </w:rPr>
      </w:pPr>
      <w:r w:rsidRPr="00A75BFF">
        <w:rPr>
          <w:rFonts w:ascii="Arial" w:hAnsi="Arial" w:cs="Arial"/>
          <w:sz w:val="16"/>
          <w:szCs w:val="16"/>
        </w:rPr>
        <w:t>11. Auditor presente: Cleber Muniz Gavi</w:t>
      </w:r>
    </w:p>
    <w:p w:rsidR="00EE2BF2" w:rsidRDefault="00EE2BF2" w:rsidP="00A75BFF">
      <w:pPr>
        <w:pStyle w:val="PlainText"/>
        <w:jc w:val="both"/>
        <w:rPr>
          <w:rFonts w:ascii="Arial" w:hAnsi="Arial" w:cs="Arial"/>
          <w:sz w:val="16"/>
          <w:szCs w:val="16"/>
        </w:rPr>
      </w:pPr>
      <w:r w:rsidRPr="00A75BFF">
        <w:rPr>
          <w:rFonts w:ascii="Arial" w:hAnsi="Arial" w:cs="Arial"/>
          <w:sz w:val="16"/>
          <w:szCs w:val="16"/>
        </w:rPr>
        <w:t>WILSON ROGÉRIO WAN-DALL</w:t>
      </w:r>
    </w:p>
    <w:p w:rsidR="00EE2BF2" w:rsidRDefault="00EE2BF2" w:rsidP="0008344F">
      <w:pPr>
        <w:pStyle w:val="PlainText"/>
        <w:jc w:val="both"/>
        <w:rPr>
          <w:rFonts w:ascii="Arial" w:hAnsi="Arial" w:cs="Arial"/>
          <w:sz w:val="16"/>
          <w:szCs w:val="16"/>
        </w:rPr>
      </w:pPr>
      <w:r w:rsidRPr="00A75BFF">
        <w:rPr>
          <w:rFonts w:ascii="Arial" w:hAnsi="Arial" w:cs="Arial"/>
          <w:sz w:val="16"/>
          <w:szCs w:val="16"/>
        </w:rPr>
        <w:t>Presidente</w:t>
      </w:r>
    </w:p>
    <w:p w:rsidR="00EE2BF2" w:rsidRPr="00A75BFF" w:rsidRDefault="00EE2BF2" w:rsidP="00A75BFF">
      <w:pPr>
        <w:pStyle w:val="PlainText"/>
        <w:jc w:val="both"/>
        <w:rPr>
          <w:rFonts w:ascii="Arial" w:hAnsi="Arial" w:cs="Arial"/>
          <w:sz w:val="16"/>
          <w:szCs w:val="16"/>
        </w:rPr>
      </w:pPr>
      <w:r w:rsidRPr="00A75BFF">
        <w:rPr>
          <w:rFonts w:ascii="Arial" w:hAnsi="Arial" w:cs="Arial"/>
          <w:sz w:val="16"/>
          <w:szCs w:val="16"/>
        </w:rPr>
        <w:t>SABRINA NUNES IOCKEN</w:t>
      </w:r>
    </w:p>
    <w:p w:rsidR="00EE2BF2" w:rsidRPr="00A75BFF" w:rsidRDefault="00EE2BF2" w:rsidP="00A75BFF">
      <w:pPr>
        <w:pStyle w:val="PlainText"/>
        <w:jc w:val="both"/>
        <w:rPr>
          <w:rFonts w:ascii="Arial" w:hAnsi="Arial" w:cs="Arial"/>
          <w:sz w:val="16"/>
          <w:szCs w:val="16"/>
        </w:rPr>
      </w:pPr>
      <w:r w:rsidRPr="00A75BFF">
        <w:rPr>
          <w:rFonts w:ascii="Arial" w:hAnsi="Arial" w:cs="Arial"/>
          <w:sz w:val="16"/>
          <w:szCs w:val="16"/>
        </w:rPr>
        <w:t>Relatora  (art. 86, caput, da LC n. 202/2000)</w:t>
      </w:r>
    </w:p>
    <w:p w:rsidR="00EE2BF2" w:rsidRPr="00A75BFF" w:rsidRDefault="00EE2BF2" w:rsidP="00A75BFF">
      <w:pPr>
        <w:pStyle w:val="PlainText"/>
        <w:jc w:val="both"/>
        <w:rPr>
          <w:rFonts w:ascii="Arial" w:hAnsi="Arial" w:cs="Arial"/>
          <w:sz w:val="16"/>
          <w:szCs w:val="16"/>
        </w:rPr>
      </w:pPr>
      <w:r w:rsidRPr="00A75BFF">
        <w:rPr>
          <w:rFonts w:ascii="Arial" w:hAnsi="Arial" w:cs="Arial"/>
          <w:sz w:val="16"/>
          <w:szCs w:val="16"/>
        </w:rPr>
        <w:t>Fui presente: ADERSON FLORES</w:t>
      </w:r>
    </w:p>
    <w:p w:rsidR="00EE2BF2" w:rsidRPr="00A75BFF" w:rsidRDefault="00EE2BF2" w:rsidP="00A75BFF">
      <w:pPr>
        <w:pStyle w:val="PlainText"/>
        <w:jc w:val="both"/>
        <w:rPr>
          <w:rFonts w:ascii="Arial" w:hAnsi="Arial" w:cs="Arial"/>
          <w:sz w:val="16"/>
          <w:szCs w:val="16"/>
        </w:rPr>
      </w:pPr>
      <w:r w:rsidRPr="00A75BFF">
        <w:rPr>
          <w:rFonts w:ascii="Arial" w:hAnsi="Arial" w:cs="Arial"/>
          <w:sz w:val="16"/>
          <w:szCs w:val="16"/>
        </w:rPr>
        <w:t>Procurador do Ministério Público junto ao TCE/SC</w:t>
      </w:r>
    </w:p>
    <w:p w:rsidR="00EE2BF2" w:rsidRPr="000B6A36" w:rsidRDefault="00EE2BF2" w:rsidP="0008344F">
      <w:pPr>
        <w:rPr>
          <w:rFonts w:ascii="Arial" w:hAnsi="Arial" w:cs="Arial"/>
          <w:sz w:val="16"/>
          <w:szCs w:val="16"/>
        </w:rPr>
      </w:pPr>
      <w:r>
        <w:rPr>
          <w:noProof/>
        </w:rPr>
        <w:pict>
          <v:line id="_x0000_s1049" style="position:absolute;left:0;text-align:left;z-index:251679744" from="0,18pt" to="243pt,18pt" strokecolor="gray" strokeweight="3pt">
            <v:stroke linestyle="thinThin"/>
          </v:line>
        </w:pict>
      </w:r>
    </w:p>
    <w:p w:rsidR="00EE2BF2" w:rsidRDefault="00EE2BF2" w:rsidP="00074032">
      <w:pPr>
        <w:pStyle w:val="PlainText"/>
        <w:rPr>
          <w:rFonts w:ascii="Courier New" w:hAnsi="Courier New" w:cs="Courier New"/>
        </w:rPr>
      </w:pPr>
      <w:r w:rsidRPr="008B26BB">
        <w:rPr>
          <w:rFonts w:ascii="Arial" w:hAnsi="Arial" w:cs="Arial"/>
          <w:sz w:val="16"/>
        </w:rPr>
        <w:t>Parecer Prévio nº: 85/2010</w:t>
      </w:r>
    </w:p>
    <w:p w:rsidR="00EE2BF2" w:rsidRPr="008B26BB" w:rsidRDefault="00EE2BF2" w:rsidP="00A75BFF">
      <w:pPr>
        <w:pStyle w:val="PlainText"/>
        <w:widowControl w:val="0"/>
        <w:jc w:val="both"/>
        <w:rPr>
          <w:rFonts w:ascii="Arial" w:hAnsi="Arial" w:cs="Arial"/>
          <w:sz w:val="16"/>
        </w:rPr>
      </w:pPr>
      <w:r w:rsidRPr="008B26BB">
        <w:rPr>
          <w:rFonts w:ascii="Arial" w:hAnsi="Arial" w:cs="Arial"/>
          <w:sz w:val="16"/>
        </w:rPr>
        <w:t xml:space="preserve">1. Processo nº: PCP-10/00064775 </w:t>
      </w:r>
    </w:p>
    <w:p w:rsidR="00EE2BF2" w:rsidRPr="008B26BB" w:rsidRDefault="00EE2BF2" w:rsidP="00A75BFF">
      <w:pPr>
        <w:pStyle w:val="PlainText"/>
        <w:jc w:val="both"/>
        <w:rPr>
          <w:rFonts w:ascii="Arial" w:hAnsi="Arial" w:cs="Arial"/>
          <w:sz w:val="16"/>
        </w:rPr>
      </w:pPr>
      <w:r w:rsidRPr="008B26BB">
        <w:rPr>
          <w:rFonts w:ascii="Arial" w:hAnsi="Arial" w:cs="Arial"/>
          <w:sz w:val="16"/>
        </w:rPr>
        <w:t xml:space="preserve">2. Assunto: Prestação de Contas do Prefeito referente ao exercício de 2009 </w:t>
      </w:r>
    </w:p>
    <w:p w:rsidR="00EE2BF2" w:rsidRPr="008B26BB" w:rsidRDefault="00EE2BF2" w:rsidP="00A75BFF">
      <w:pPr>
        <w:pStyle w:val="PlainText"/>
        <w:jc w:val="both"/>
        <w:rPr>
          <w:rFonts w:ascii="Arial" w:hAnsi="Arial" w:cs="Arial"/>
          <w:sz w:val="16"/>
        </w:rPr>
      </w:pPr>
      <w:r w:rsidRPr="008B26BB">
        <w:rPr>
          <w:rFonts w:ascii="Arial" w:hAnsi="Arial" w:cs="Arial"/>
          <w:sz w:val="16"/>
        </w:rPr>
        <w:t>3. Responsável: Wanderley Teodoro Agostini</w:t>
      </w:r>
    </w:p>
    <w:p w:rsidR="00EE2BF2" w:rsidRPr="00F8692B" w:rsidRDefault="00EE2BF2" w:rsidP="00A75BFF">
      <w:pPr>
        <w:pStyle w:val="PlainText"/>
        <w:jc w:val="both"/>
        <w:rPr>
          <w:rFonts w:ascii="Arial" w:hAnsi="Arial" w:cs="Arial"/>
          <w:b/>
          <w:sz w:val="16"/>
        </w:rPr>
      </w:pPr>
      <w:r w:rsidRPr="008B26BB">
        <w:rPr>
          <w:rFonts w:ascii="Arial" w:hAnsi="Arial" w:cs="Arial"/>
          <w:sz w:val="16"/>
        </w:rPr>
        <w:t xml:space="preserve">4. Unidade Gestora: </w:t>
      </w:r>
      <w:r w:rsidRPr="00F8692B">
        <w:rPr>
          <w:rFonts w:ascii="Arial" w:hAnsi="Arial" w:cs="Arial"/>
          <w:b/>
          <w:sz w:val="16"/>
        </w:rPr>
        <w:t>Prefeitura Municipal de Curitibanos</w:t>
      </w:r>
    </w:p>
    <w:p w:rsidR="00EE2BF2" w:rsidRPr="008B26BB" w:rsidRDefault="00EE2BF2" w:rsidP="00A75BFF">
      <w:pPr>
        <w:pStyle w:val="PlainText"/>
        <w:jc w:val="both"/>
        <w:rPr>
          <w:rFonts w:ascii="Arial" w:hAnsi="Arial" w:cs="Arial"/>
          <w:sz w:val="16"/>
        </w:rPr>
      </w:pPr>
      <w:r w:rsidRPr="008B26BB">
        <w:rPr>
          <w:rFonts w:ascii="Arial" w:hAnsi="Arial" w:cs="Arial"/>
          <w:sz w:val="16"/>
        </w:rPr>
        <w:t>5. Unidade Técnica: DMU</w:t>
      </w:r>
    </w:p>
    <w:p w:rsidR="00EE2BF2" w:rsidRPr="008B26BB" w:rsidRDefault="00EE2BF2" w:rsidP="00A75BFF">
      <w:pPr>
        <w:pStyle w:val="PlainText"/>
        <w:jc w:val="both"/>
        <w:rPr>
          <w:rFonts w:ascii="Arial" w:hAnsi="Arial" w:cs="Arial"/>
          <w:sz w:val="16"/>
        </w:rPr>
      </w:pPr>
      <w:r w:rsidRPr="008B26BB">
        <w:rPr>
          <w:rFonts w:ascii="Arial" w:hAnsi="Arial" w:cs="Arial"/>
          <w:sz w:val="16"/>
        </w:rPr>
        <w:t xml:space="preserve">6. </w:t>
      </w:r>
      <w:r>
        <w:rPr>
          <w:rFonts w:ascii="Arial" w:hAnsi="Arial" w:cs="Arial"/>
          <w:sz w:val="16"/>
        </w:rPr>
        <w:t>Parecer prévio:</w:t>
      </w:r>
      <w:r w:rsidRPr="008B26BB">
        <w:rPr>
          <w:rFonts w:ascii="Arial" w:hAnsi="Arial" w:cs="Arial"/>
          <w:sz w:val="16"/>
        </w:rPr>
        <w:t xml:space="preserve"> </w:t>
      </w:r>
    </w:p>
    <w:p w:rsidR="00EE2BF2" w:rsidRPr="008B26BB" w:rsidRDefault="00EE2BF2" w:rsidP="00A75BFF">
      <w:pPr>
        <w:pStyle w:val="PlainText"/>
        <w:jc w:val="both"/>
        <w:rPr>
          <w:rFonts w:ascii="Arial" w:hAnsi="Arial" w:cs="Arial"/>
          <w:sz w:val="16"/>
        </w:rPr>
      </w:pPr>
      <w:r w:rsidRPr="008B26BB">
        <w:rPr>
          <w:rFonts w:ascii="Arial" w:hAnsi="Arial" w:cs="Arial"/>
          <w:sz w:val="16"/>
        </w:rPr>
        <w:t xml:space="preserve"> O TRIBUNAL DE CONTAS DO ESTADO DE SANTA CATARINA, reunido nesta data, em Sessão Ordinária, com fulcro nos arts. 31 da Constituição Federal, 113 da Constituição do Estado e 1º e 50 da Lei Complementar n. 202/2000, tendo examinado e discutido a matéria, acolhe o Relatório e a Proposta de Parecer Prévio do Relator, aprovando-os, e considerando ainda que:</w:t>
      </w:r>
    </w:p>
    <w:p w:rsidR="00EE2BF2" w:rsidRPr="008B26BB" w:rsidRDefault="00EE2BF2" w:rsidP="00A75BFF">
      <w:pPr>
        <w:pStyle w:val="PlainText"/>
        <w:jc w:val="both"/>
        <w:rPr>
          <w:rFonts w:ascii="Arial" w:hAnsi="Arial" w:cs="Arial"/>
          <w:sz w:val="16"/>
        </w:rPr>
      </w:pPr>
      <w:r w:rsidRPr="008B26BB">
        <w:rPr>
          <w:rFonts w:ascii="Arial" w:hAnsi="Arial" w:cs="Arial"/>
          <w:sz w:val="16"/>
        </w:rPr>
        <w:t>I - é da competência do Tribunal de Contas do Estado, no exercício do controle externo que lhe é atribuído pela Constituição, a emissão de Parecer Prévio sobre as Contas anuais prestadas pelo Prefeito Municipal;</w:t>
      </w:r>
    </w:p>
    <w:p w:rsidR="00EE2BF2" w:rsidRPr="008B26BB" w:rsidRDefault="00EE2BF2" w:rsidP="00A75BFF">
      <w:pPr>
        <w:pStyle w:val="PlainText"/>
        <w:jc w:val="both"/>
        <w:rPr>
          <w:rFonts w:ascii="Arial" w:hAnsi="Arial" w:cs="Arial"/>
          <w:sz w:val="16"/>
        </w:rPr>
      </w:pPr>
      <w:r w:rsidRPr="008B26BB">
        <w:rPr>
          <w:rFonts w:ascii="Arial" w:hAnsi="Arial" w:cs="Arial"/>
          <w:sz w:val="16"/>
        </w:rPr>
        <w:t>II - ao emitir Parecer Prévio, o Tribunal formula opinião em relação às contas, atendo-se à análise técnico-contábil-financeiro-orçamentário-operacional-patrimonial procedida e à sua conformação às normas constitucionais, legais e regulamentares;</w:t>
      </w:r>
    </w:p>
    <w:p w:rsidR="00EE2BF2" w:rsidRPr="008B26BB" w:rsidRDefault="00EE2BF2" w:rsidP="00A75BFF">
      <w:pPr>
        <w:pStyle w:val="PlainText"/>
        <w:jc w:val="both"/>
        <w:rPr>
          <w:rFonts w:ascii="Arial" w:hAnsi="Arial" w:cs="Arial"/>
          <w:sz w:val="16"/>
        </w:rPr>
      </w:pPr>
      <w:r w:rsidRPr="008B26BB">
        <w:rPr>
          <w:rFonts w:ascii="Arial" w:hAnsi="Arial" w:cs="Arial"/>
          <w:sz w:val="16"/>
        </w:rPr>
        <w:t>III - o Parecer é baseado em atos e fatos relacionados às contas apresentadas, à sua avaliação quanto à legalidade, legitimidade, economicidade, aplicação das subvenções e renúncia de receitas, não se vinculando a indícios, suspeitas ou suposições;</w:t>
      </w:r>
    </w:p>
    <w:p w:rsidR="00EE2BF2" w:rsidRPr="008B26BB" w:rsidRDefault="00EE2BF2" w:rsidP="00A75BFF">
      <w:pPr>
        <w:pStyle w:val="PlainText"/>
        <w:jc w:val="both"/>
        <w:rPr>
          <w:rFonts w:ascii="Arial" w:hAnsi="Arial" w:cs="Arial"/>
          <w:sz w:val="16"/>
        </w:rPr>
      </w:pPr>
      <w:r w:rsidRPr="008B26BB">
        <w:rPr>
          <w:rFonts w:ascii="Arial" w:hAnsi="Arial" w:cs="Arial"/>
          <w:sz w:val="16"/>
        </w:rPr>
        <w:t xml:space="preserve">IV - é da competência exclusiva da Câmara Municipal, conforme determina a Constituição Estadual, em seu art. 113, o julgamento das contas prestadas anualmente pelo Prefeito; </w:t>
      </w:r>
    </w:p>
    <w:p w:rsidR="00EE2BF2" w:rsidRPr="008B26BB" w:rsidRDefault="00EE2BF2" w:rsidP="00A75BFF">
      <w:pPr>
        <w:pStyle w:val="PlainText"/>
        <w:jc w:val="both"/>
        <w:rPr>
          <w:rFonts w:ascii="Arial" w:hAnsi="Arial" w:cs="Arial"/>
          <w:sz w:val="16"/>
        </w:rPr>
      </w:pPr>
      <w:r w:rsidRPr="008B26BB">
        <w:rPr>
          <w:rFonts w:ascii="Arial" w:hAnsi="Arial" w:cs="Arial"/>
          <w:sz w:val="16"/>
        </w:rPr>
        <w:t xml:space="preserve">V - o julgamento pela Câmara Municipal das contas prestadas pelo Prefeito não exime de responsabilidade os administradores e responsáveis pela arrecadação, guarda e aplicação dos bens, dinheiros e valores públicos, cujos atos de gestão sujeitam-se ao julgamento técnico-administrativo do Tribunal de Contas do Estado; </w:t>
      </w:r>
    </w:p>
    <w:p w:rsidR="00EE2BF2" w:rsidRPr="008B26BB" w:rsidRDefault="00EE2BF2" w:rsidP="00A75BFF">
      <w:pPr>
        <w:pStyle w:val="PlainText"/>
        <w:jc w:val="both"/>
        <w:rPr>
          <w:rFonts w:ascii="Arial" w:hAnsi="Arial" w:cs="Arial"/>
          <w:sz w:val="16"/>
        </w:rPr>
      </w:pPr>
      <w:r w:rsidRPr="008B26BB">
        <w:rPr>
          <w:rFonts w:ascii="Arial" w:hAnsi="Arial" w:cs="Arial"/>
          <w:sz w:val="16"/>
        </w:rPr>
        <w:t xml:space="preserve">6.1. EMITE PARECER recomendando à Egrégia Câmara Municipal a Aprovação das contas do Prefeito Municipal de Curitibanos, relativas ao exercício de 2009. </w:t>
      </w:r>
    </w:p>
    <w:p w:rsidR="00EE2BF2" w:rsidRPr="008B26BB" w:rsidRDefault="00EE2BF2" w:rsidP="00A75BFF">
      <w:pPr>
        <w:pStyle w:val="PlainText"/>
        <w:jc w:val="both"/>
        <w:rPr>
          <w:rFonts w:ascii="Arial" w:hAnsi="Arial" w:cs="Arial"/>
          <w:sz w:val="16"/>
        </w:rPr>
      </w:pPr>
      <w:r w:rsidRPr="008B26BB">
        <w:rPr>
          <w:rFonts w:ascii="Arial" w:hAnsi="Arial" w:cs="Arial"/>
          <w:sz w:val="16"/>
        </w:rPr>
        <w:t>6.2. Recomenda à Prefeitura Municipal de Curitibanos, com fulcro no art. 90, §2°, do Regimento Interno do Tribunal de Contas de Santa Catarina – Resolução n° TC-06/2001, a adoção de providências para prevenir a ocorrência das faltas identificadas nos itens A.5.1.4.1 e A.8.1 do Relatório DMU n° 2523/2010, sob pena de futura sanção administrativa prevista no art. 70, e incisos, da Lei Complementar n° 202/2000 - Lei Orgânica do Tribunal de Contas de Santa Catarina.</w:t>
      </w:r>
    </w:p>
    <w:p w:rsidR="00EE2BF2" w:rsidRPr="008B26BB" w:rsidRDefault="00EE2BF2" w:rsidP="00A75BFF">
      <w:pPr>
        <w:pStyle w:val="PlainText"/>
        <w:jc w:val="both"/>
        <w:rPr>
          <w:rFonts w:ascii="Arial" w:hAnsi="Arial" w:cs="Arial"/>
          <w:sz w:val="16"/>
        </w:rPr>
      </w:pPr>
      <w:r w:rsidRPr="008B26BB">
        <w:rPr>
          <w:rFonts w:ascii="Arial" w:hAnsi="Arial" w:cs="Arial"/>
          <w:sz w:val="16"/>
        </w:rPr>
        <w:t>6.3. Determina a formação de autos apartados (processo RLI-Inspeção referente a Registros Contábeis e Execução Orçamentária) para fins de exame da matéria referente à utilização de recursos destinados à Reserva de Contingência, no montante de R$ 316.700,00, para fins diversos daqueles preceituados na Lei de Responsabilidade Fiscal, em descumprimento ao art. 5º, inciso III, alínea "b", da Lei Complementar nº 101/00 (item A.8.2 do Relatório DMU).</w:t>
      </w:r>
    </w:p>
    <w:p w:rsidR="00EE2BF2" w:rsidRPr="008B26BB" w:rsidRDefault="00EE2BF2" w:rsidP="00F8692B">
      <w:pPr>
        <w:pStyle w:val="PlainText"/>
        <w:jc w:val="both"/>
        <w:rPr>
          <w:rFonts w:ascii="Arial" w:hAnsi="Arial" w:cs="Arial"/>
          <w:sz w:val="16"/>
        </w:rPr>
      </w:pPr>
      <w:r w:rsidRPr="008B26BB">
        <w:rPr>
          <w:rFonts w:ascii="Arial" w:hAnsi="Arial" w:cs="Arial"/>
          <w:sz w:val="16"/>
        </w:rPr>
        <w:t>6.4. Solicita à Câmara Municipal de Vereadores de Curitibanos que comunique ao Tribunal de Contas o resultado do julgamento das Contas Anuais em questão, do Prefeito Municipal, conforme prescreve o art. 59 da Lei Complementar (estadual) n° 202/2000, inclusive com a remessa do ato respectivo e da ata da sessão de julgamento da Câmara.</w:t>
      </w:r>
    </w:p>
    <w:p w:rsidR="00EE2BF2" w:rsidRPr="008B26BB" w:rsidRDefault="00EE2BF2" w:rsidP="00A75BFF">
      <w:pPr>
        <w:pStyle w:val="PlainText"/>
        <w:jc w:val="both"/>
        <w:rPr>
          <w:rFonts w:ascii="Arial" w:hAnsi="Arial" w:cs="Arial"/>
          <w:sz w:val="16"/>
        </w:rPr>
      </w:pPr>
      <w:r w:rsidRPr="008B26BB">
        <w:rPr>
          <w:rFonts w:ascii="Arial" w:hAnsi="Arial" w:cs="Arial"/>
          <w:sz w:val="16"/>
        </w:rPr>
        <w:t>6.5. Ressalva que o Processo nº PCA-10/00211409, relativo à Prestação de Contas do Presidente da Câmara Municipal de Vereadores de Curitibanos (gestão 2009), encontra-se em trâmite neste Tribunal, pendente de decisão final.</w:t>
      </w:r>
    </w:p>
    <w:p w:rsidR="00EE2BF2" w:rsidRPr="008B26BB" w:rsidRDefault="00EE2BF2" w:rsidP="00A75BFF">
      <w:pPr>
        <w:pStyle w:val="PlainText"/>
        <w:jc w:val="both"/>
        <w:rPr>
          <w:rFonts w:ascii="Arial" w:hAnsi="Arial" w:cs="Arial"/>
          <w:sz w:val="16"/>
        </w:rPr>
      </w:pPr>
      <w:r w:rsidRPr="008B26BB">
        <w:rPr>
          <w:rFonts w:ascii="Arial" w:hAnsi="Arial" w:cs="Arial"/>
          <w:sz w:val="16"/>
        </w:rPr>
        <w:t>6.6. Dar ciência deste Parecer Prévio à Câmara de Vereadores de Curitibanos.</w:t>
      </w:r>
    </w:p>
    <w:p w:rsidR="00EE2BF2" w:rsidRPr="008B26BB" w:rsidRDefault="00EE2BF2" w:rsidP="00A75BFF">
      <w:pPr>
        <w:pStyle w:val="PlainText"/>
        <w:jc w:val="both"/>
        <w:rPr>
          <w:rFonts w:ascii="Arial" w:hAnsi="Arial" w:cs="Arial"/>
          <w:sz w:val="16"/>
        </w:rPr>
      </w:pPr>
      <w:r w:rsidRPr="008B26BB">
        <w:rPr>
          <w:rFonts w:ascii="Arial" w:hAnsi="Arial" w:cs="Arial"/>
          <w:sz w:val="16"/>
        </w:rPr>
        <w:t>6.7. Dar ciência deste Parecer Prévio, do Relatório e Voto do Relator que o fundamentam, bem como do Relatório DMU n. 2523/2010, à Prefeitura Municipal de Curitibanos.</w:t>
      </w:r>
    </w:p>
    <w:p w:rsidR="00EE2BF2" w:rsidRPr="008B26BB" w:rsidRDefault="00EE2BF2" w:rsidP="00A75BFF">
      <w:pPr>
        <w:pStyle w:val="PlainText"/>
        <w:jc w:val="both"/>
        <w:rPr>
          <w:rFonts w:ascii="Arial" w:hAnsi="Arial" w:cs="Arial"/>
          <w:sz w:val="16"/>
        </w:rPr>
      </w:pPr>
      <w:r w:rsidRPr="008B26BB">
        <w:rPr>
          <w:rFonts w:ascii="Arial" w:hAnsi="Arial" w:cs="Arial"/>
          <w:sz w:val="16"/>
        </w:rPr>
        <w:t>7. Ata nº: 72/2010</w:t>
      </w:r>
    </w:p>
    <w:p w:rsidR="00EE2BF2" w:rsidRPr="008B26BB" w:rsidRDefault="00EE2BF2" w:rsidP="00A75BFF">
      <w:pPr>
        <w:pStyle w:val="PlainText"/>
        <w:jc w:val="both"/>
        <w:rPr>
          <w:rFonts w:ascii="Arial" w:hAnsi="Arial" w:cs="Arial"/>
          <w:sz w:val="16"/>
        </w:rPr>
      </w:pPr>
      <w:r w:rsidRPr="008B26BB">
        <w:rPr>
          <w:rFonts w:ascii="Arial" w:hAnsi="Arial" w:cs="Arial"/>
          <w:sz w:val="16"/>
        </w:rPr>
        <w:t>8. Data da Sessão: 08/11/2010</w:t>
      </w:r>
    </w:p>
    <w:p w:rsidR="00EE2BF2" w:rsidRPr="008B26BB" w:rsidRDefault="00EE2BF2" w:rsidP="00A75BFF">
      <w:pPr>
        <w:pStyle w:val="PlainText"/>
        <w:jc w:val="both"/>
        <w:rPr>
          <w:rFonts w:ascii="Arial" w:hAnsi="Arial" w:cs="Arial"/>
          <w:sz w:val="16"/>
        </w:rPr>
      </w:pPr>
      <w:r w:rsidRPr="008B26BB">
        <w:rPr>
          <w:rFonts w:ascii="Arial" w:hAnsi="Arial" w:cs="Arial"/>
          <w:sz w:val="16"/>
        </w:rPr>
        <w:t>9. Especificação do quorum:</w:t>
      </w:r>
    </w:p>
    <w:p w:rsidR="00EE2BF2" w:rsidRPr="008B26BB" w:rsidRDefault="00EE2BF2" w:rsidP="00A75BFF">
      <w:pPr>
        <w:pStyle w:val="PlainText"/>
        <w:jc w:val="both"/>
        <w:rPr>
          <w:rFonts w:ascii="Arial" w:hAnsi="Arial" w:cs="Arial"/>
          <w:sz w:val="16"/>
        </w:rPr>
      </w:pPr>
      <w:r w:rsidRPr="008B26BB">
        <w:rPr>
          <w:rFonts w:ascii="Arial" w:hAnsi="Arial" w:cs="Arial"/>
          <w:sz w:val="16"/>
        </w:rPr>
        <w:t xml:space="preserve">9.1. Conselheiros presentes: Wilson Rogério Wan-Dall (Presidente), César Filomeno Fontes, Luiz Roberto Herbst, Herneus De Nadal, Julio Garcia,Gerson dos Santos Sicca (Relator - art. 86, §2º, da LC n. 202/2000) e Sabrina Nunes Iocken (art. 86, caput, da LC n. 202/2000) </w:t>
      </w:r>
    </w:p>
    <w:p w:rsidR="00EE2BF2" w:rsidRPr="008B26BB" w:rsidRDefault="00EE2BF2" w:rsidP="00A75BFF">
      <w:pPr>
        <w:pStyle w:val="PlainText"/>
        <w:jc w:val="both"/>
        <w:rPr>
          <w:rFonts w:ascii="Arial" w:hAnsi="Arial" w:cs="Arial"/>
          <w:sz w:val="16"/>
        </w:rPr>
      </w:pPr>
      <w:r w:rsidRPr="008B26BB">
        <w:rPr>
          <w:rFonts w:ascii="Arial" w:hAnsi="Arial" w:cs="Arial"/>
          <w:sz w:val="16"/>
        </w:rPr>
        <w:t>10. Representante do Ministério Público junto ao TC: Aderson Flores</w:t>
      </w:r>
    </w:p>
    <w:p w:rsidR="00EE2BF2" w:rsidRPr="008B26BB" w:rsidRDefault="00EE2BF2" w:rsidP="00A75BFF">
      <w:pPr>
        <w:pStyle w:val="PlainText"/>
        <w:jc w:val="both"/>
        <w:rPr>
          <w:rFonts w:ascii="Arial" w:hAnsi="Arial" w:cs="Arial"/>
          <w:sz w:val="16"/>
        </w:rPr>
      </w:pPr>
      <w:r w:rsidRPr="008B26BB">
        <w:rPr>
          <w:rFonts w:ascii="Arial" w:hAnsi="Arial" w:cs="Arial"/>
          <w:sz w:val="16"/>
        </w:rPr>
        <w:t>11. Auditor presente: Cleber Muniz Gavi</w:t>
      </w:r>
    </w:p>
    <w:p w:rsidR="00EE2BF2" w:rsidRDefault="00EE2BF2" w:rsidP="00A75BFF">
      <w:pPr>
        <w:pStyle w:val="PlainText"/>
        <w:jc w:val="both"/>
        <w:rPr>
          <w:rFonts w:ascii="Arial" w:hAnsi="Arial" w:cs="Arial"/>
          <w:sz w:val="16"/>
          <w:lang w:val="en-US"/>
        </w:rPr>
      </w:pPr>
      <w:r w:rsidRPr="00F8692B">
        <w:rPr>
          <w:rFonts w:ascii="Arial" w:hAnsi="Arial" w:cs="Arial"/>
          <w:sz w:val="16"/>
          <w:lang w:val="en-US"/>
        </w:rPr>
        <w:t>WILSON ROGÉRIO WAN-DALL</w:t>
      </w:r>
    </w:p>
    <w:p w:rsidR="00EE2BF2" w:rsidRDefault="00EE2BF2" w:rsidP="00F8692B">
      <w:pPr>
        <w:pStyle w:val="PlainText"/>
        <w:jc w:val="both"/>
        <w:rPr>
          <w:rFonts w:ascii="Arial" w:hAnsi="Arial" w:cs="Arial"/>
          <w:sz w:val="16"/>
        </w:rPr>
      </w:pPr>
      <w:r w:rsidRPr="008B26BB">
        <w:rPr>
          <w:rFonts w:ascii="Arial" w:hAnsi="Arial" w:cs="Arial"/>
          <w:sz w:val="16"/>
        </w:rPr>
        <w:t>Presidente</w:t>
      </w:r>
    </w:p>
    <w:p w:rsidR="00EE2BF2" w:rsidRPr="00F8692B" w:rsidRDefault="00EE2BF2" w:rsidP="00A75BFF">
      <w:pPr>
        <w:pStyle w:val="PlainText"/>
        <w:jc w:val="both"/>
        <w:rPr>
          <w:rFonts w:ascii="Arial" w:hAnsi="Arial" w:cs="Arial"/>
          <w:sz w:val="16"/>
        </w:rPr>
      </w:pPr>
      <w:r w:rsidRPr="00F8692B">
        <w:rPr>
          <w:rFonts w:ascii="Arial" w:hAnsi="Arial" w:cs="Arial"/>
          <w:sz w:val="16"/>
        </w:rPr>
        <w:t>GERSON DOS SANTOS SICCA</w:t>
      </w:r>
    </w:p>
    <w:p w:rsidR="00EE2BF2" w:rsidRPr="008B26BB" w:rsidRDefault="00EE2BF2" w:rsidP="00A75BFF">
      <w:pPr>
        <w:pStyle w:val="PlainText"/>
        <w:jc w:val="both"/>
        <w:rPr>
          <w:rFonts w:ascii="Arial" w:hAnsi="Arial" w:cs="Arial"/>
          <w:sz w:val="16"/>
        </w:rPr>
      </w:pPr>
      <w:r w:rsidRPr="008B26BB">
        <w:rPr>
          <w:rFonts w:ascii="Arial" w:hAnsi="Arial" w:cs="Arial"/>
          <w:sz w:val="16"/>
        </w:rPr>
        <w:t>Relator (art. 86, §2º, da LC n.202/2000)</w:t>
      </w:r>
    </w:p>
    <w:p w:rsidR="00EE2BF2" w:rsidRPr="008B26BB" w:rsidRDefault="00EE2BF2" w:rsidP="00A75BFF">
      <w:pPr>
        <w:pStyle w:val="PlainText"/>
        <w:jc w:val="both"/>
        <w:rPr>
          <w:rFonts w:ascii="Arial" w:hAnsi="Arial" w:cs="Arial"/>
          <w:sz w:val="16"/>
        </w:rPr>
      </w:pPr>
      <w:r w:rsidRPr="008B26BB">
        <w:rPr>
          <w:rFonts w:ascii="Arial" w:hAnsi="Arial" w:cs="Arial"/>
          <w:sz w:val="16"/>
        </w:rPr>
        <w:t>Fui presente: ADERSON FLORES</w:t>
      </w:r>
    </w:p>
    <w:p w:rsidR="00EE2BF2" w:rsidRPr="008B26BB" w:rsidRDefault="00EE2BF2" w:rsidP="00A75BFF">
      <w:pPr>
        <w:pStyle w:val="PlainText"/>
        <w:jc w:val="both"/>
        <w:rPr>
          <w:rFonts w:ascii="Arial" w:hAnsi="Arial" w:cs="Arial"/>
          <w:sz w:val="16"/>
        </w:rPr>
      </w:pPr>
      <w:r w:rsidRPr="008B26BB">
        <w:rPr>
          <w:rFonts w:ascii="Arial" w:hAnsi="Arial" w:cs="Arial"/>
          <w:sz w:val="16"/>
        </w:rPr>
        <w:t>Procurador do Ministério Público junto ao TCE/SC</w:t>
      </w:r>
    </w:p>
    <w:p w:rsidR="00EE2BF2" w:rsidRPr="000B6A36" w:rsidRDefault="00EE2BF2" w:rsidP="000B6A36">
      <w:pPr>
        <w:rPr>
          <w:rFonts w:ascii="Arial" w:hAnsi="Arial" w:cs="Arial"/>
          <w:sz w:val="16"/>
          <w:szCs w:val="16"/>
        </w:rPr>
      </w:pPr>
      <w:r>
        <w:rPr>
          <w:noProof/>
        </w:rPr>
        <w:pict>
          <v:line id="_x0000_s1050" style="position:absolute;left:0;text-align:left;z-index:251657216" from="0,18pt" to="243pt,18pt" strokecolor="gray" strokeweight="3pt">
            <v:stroke linestyle="thinThin"/>
          </v:line>
        </w:pict>
      </w:r>
    </w:p>
    <w:p w:rsidR="00EE2BF2" w:rsidRDefault="00EE2BF2" w:rsidP="00312D34">
      <w:pPr>
        <w:pStyle w:val="Diario3"/>
        <w:spacing w:before="120" w:after="120"/>
        <w:rPr>
          <w:bCs/>
          <w:sz w:val="24"/>
          <w:szCs w:val="24"/>
        </w:rPr>
      </w:pPr>
      <w:bookmarkStart w:id="47" w:name="_Toc177028670"/>
      <w:bookmarkStart w:id="48" w:name="_Toc277338503"/>
      <w:bookmarkStart w:id="49" w:name="PMImbuia"/>
      <w:bookmarkEnd w:id="46"/>
      <w:r w:rsidRPr="00312D34">
        <w:rPr>
          <w:bCs/>
          <w:sz w:val="24"/>
          <w:szCs w:val="24"/>
        </w:rPr>
        <w:t>Imbuia</w:t>
      </w:r>
      <w:bookmarkEnd w:id="47"/>
      <w:bookmarkEnd w:id="48"/>
    </w:p>
    <w:p w:rsidR="00EE2BF2" w:rsidRDefault="00EE2BF2" w:rsidP="00A75BFF">
      <w:pPr>
        <w:pStyle w:val="PlainText"/>
        <w:widowControl w:val="0"/>
        <w:jc w:val="both"/>
        <w:rPr>
          <w:rFonts w:ascii="Arial" w:hAnsi="Arial" w:cs="Arial"/>
          <w:sz w:val="16"/>
        </w:rPr>
      </w:pPr>
      <w:r w:rsidRPr="00E3027F">
        <w:rPr>
          <w:rFonts w:ascii="Arial" w:hAnsi="Arial" w:cs="Arial"/>
          <w:sz w:val="16"/>
        </w:rPr>
        <w:t>Parecer Prévio nº: 94/2010</w:t>
      </w:r>
    </w:p>
    <w:p w:rsidR="00EE2BF2" w:rsidRPr="00E3027F" w:rsidRDefault="00EE2BF2" w:rsidP="00A75BFF">
      <w:pPr>
        <w:pStyle w:val="PlainText"/>
        <w:widowControl w:val="0"/>
        <w:jc w:val="both"/>
        <w:rPr>
          <w:rFonts w:ascii="Arial" w:hAnsi="Arial" w:cs="Arial"/>
          <w:sz w:val="16"/>
        </w:rPr>
      </w:pPr>
      <w:r w:rsidRPr="00E3027F">
        <w:rPr>
          <w:rFonts w:ascii="Arial" w:hAnsi="Arial" w:cs="Arial"/>
          <w:sz w:val="16"/>
        </w:rPr>
        <w:t xml:space="preserve">1. Processo nº: PCP-10/00101808 </w:t>
      </w:r>
    </w:p>
    <w:p w:rsidR="00EE2BF2" w:rsidRPr="00E3027F" w:rsidRDefault="00EE2BF2" w:rsidP="00A75BFF">
      <w:pPr>
        <w:pStyle w:val="PlainText"/>
        <w:jc w:val="both"/>
        <w:rPr>
          <w:rFonts w:ascii="Arial" w:hAnsi="Arial" w:cs="Arial"/>
          <w:sz w:val="16"/>
        </w:rPr>
      </w:pPr>
      <w:r w:rsidRPr="00E3027F">
        <w:rPr>
          <w:rFonts w:ascii="Arial" w:hAnsi="Arial" w:cs="Arial"/>
          <w:sz w:val="16"/>
        </w:rPr>
        <w:t xml:space="preserve">2. Assunto: Prestação de Contas do Prefeito referente ao exercício de 2009 </w:t>
      </w:r>
    </w:p>
    <w:p w:rsidR="00EE2BF2" w:rsidRPr="00E3027F" w:rsidRDefault="00EE2BF2" w:rsidP="00A75BFF">
      <w:pPr>
        <w:pStyle w:val="PlainText"/>
        <w:jc w:val="both"/>
        <w:rPr>
          <w:rFonts w:ascii="Arial" w:hAnsi="Arial" w:cs="Arial"/>
          <w:sz w:val="16"/>
        </w:rPr>
      </w:pPr>
      <w:r w:rsidRPr="00E3027F">
        <w:rPr>
          <w:rFonts w:ascii="Arial" w:hAnsi="Arial" w:cs="Arial"/>
          <w:sz w:val="16"/>
        </w:rPr>
        <w:t>3. Responsável: Antônio Oscar Laurindo</w:t>
      </w:r>
    </w:p>
    <w:p w:rsidR="00EE2BF2" w:rsidRPr="00F8692B" w:rsidRDefault="00EE2BF2" w:rsidP="00A75BFF">
      <w:pPr>
        <w:pStyle w:val="PlainText"/>
        <w:jc w:val="both"/>
        <w:rPr>
          <w:rFonts w:ascii="Arial" w:hAnsi="Arial" w:cs="Arial"/>
          <w:b/>
          <w:sz w:val="16"/>
        </w:rPr>
      </w:pPr>
      <w:r w:rsidRPr="00E3027F">
        <w:rPr>
          <w:rFonts w:ascii="Arial" w:hAnsi="Arial" w:cs="Arial"/>
          <w:sz w:val="16"/>
        </w:rPr>
        <w:t xml:space="preserve">4. Unidade Gestora: </w:t>
      </w:r>
      <w:r w:rsidRPr="00F8692B">
        <w:rPr>
          <w:rFonts w:ascii="Arial" w:hAnsi="Arial" w:cs="Arial"/>
          <w:b/>
          <w:sz w:val="16"/>
        </w:rPr>
        <w:t>Prefeitura Municipal de Imbuia</w:t>
      </w:r>
    </w:p>
    <w:p w:rsidR="00EE2BF2" w:rsidRPr="00E3027F" w:rsidRDefault="00EE2BF2" w:rsidP="00A75BFF">
      <w:pPr>
        <w:pStyle w:val="PlainText"/>
        <w:jc w:val="both"/>
        <w:rPr>
          <w:rFonts w:ascii="Arial" w:hAnsi="Arial" w:cs="Arial"/>
          <w:sz w:val="16"/>
        </w:rPr>
      </w:pPr>
      <w:r w:rsidRPr="00E3027F">
        <w:rPr>
          <w:rFonts w:ascii="Arial" w:hAnsi="Arial" w:cs="Arial"/>
          <w:sz w:val="16"/>
        </w:rPr>
        <w:t>5. Unidade Técnica: DMU</w:t>
      </w:r>
    </w:p>
    <w:p w:rsidR="00EE2BF2" w:rsidRPr="00E3027F" w:rsidRDefault="00EE2BF2" w:rsidP="00A75BFF">
      <w:pPr>
        <w:pStyle w:val="PlainText"/>
        <w:jc w:val="both"/>
        <w:rPr>
          <w:rFonts w:ascii="Arial" w:hAnsi="Arial" w:cs="Arial"/>
          <w:sz w:val="16"/>
        </w:rPr>
      </w:pPr>
      <w:r w:rsidRPr="00E3027F">
        <w:rPr>
          <w:rFonts w:ascii="Arial" w:hAnsi="Arial" w:cs="Arial"/>
          <w:sz w:val="16"/>
        </w:rPr>
        <w:t xml:space="preserve">6. </w:t>
      </w:r>
      <w:r>
        <w:rPr>
          <w:rFonts w:ascii="Arial" w:hAnsi="Arial" w:cs="Arial"/>
          <w:sz w:val="16"/>
        </w:rPr>
        <w:t>Parecer prévio:</w:t>
      </w:r>
      <w:r w:rsidRPr="00E3027F">
        <w:rPr>
          <w:rFonts w:ascii="Arial" w:hAnsi="Arial" w:cs="Arial"/>
          <w:sz w:val="16"/>
        </w:rPr>
        <w:t xml:space="preserve">  </w:t>
      </w:r>
    </w:p>
    <w:p w:rsidR="00EE2BF2" w:rsidRPr="00E3027F" w:rsidRDefault="00EE2BF2" w:rsidP="00A75BFF">
      <w:pPr>
        <w:pStyle w:val="PlainText"/>
        <w:jc w:val="both"/>
        <w:rPr>
          <w:rFonts w:ascii="Arial" w:hAnsi="Arial" w:cs="Arial"/>
          <w:sz w:val="16"/>
        </w:rPr>
      </w:pPr>
      <w:r w:rsidRPr="00E3027F">
        <w:rPr>
          <w:rFonts w:ascii="Arial" w:hAnsi="Arial" w:cs="Arial"/>
          <w:sz w:val="16"/>
        </w:rPr>
        <w:t xml:space="preserve"> O TRIBUNAL DE CONTAS DO ESTADO DE SANTA CATARINA, reunido nesta data, em Sessão Ordinária, com fulcro nos arts. 31 da Constituição Federal, 113 da Constituição do Estado e 1º e 50 da Lei Complementar nº 202/2000, tendo examinado e discutido a matéria, acolhe o Relatório e a Proposta de Parecer Prévio do Relator, aprovando-os, e considerando ainda que:</w:t>
      </w:r>
    </w:p>
    <w:p w:rsidR="00EE2BF2" w:rsidRPr="00E3027F" w:rsidRDefault="00EE2BF2" w:rsidP="00A75BFF">
      <w:pPr>
        <w:pStyle w:val="PlainText"/>
        <w:jc w:val="both"/>
        <w:rPr>
          <w:rFonts w:ascii="Arial" w:hAnsi="Arial" w:cs="Arial"/>
          <w:sz w:val="16"/>
        </w:rPr>
      </w:pPr>
      <w:r w:rsidRPr="00E3027F">
        <w:rPr>
          <w:rFonts w:ascii="Arial" w:hAnsi="Arial" w:cs="Arial"/>
          <w:sz w:val="16"/>
        </w:rPr>
        <w:t>I - é da competência do Tribunal de Contas do Estado, no exercício do controle externo que lhe é atribuído pela Constituição, a emissão de Parecer Prévio sobre as Contas anuais prestadas pelo Prefeito Municipal;</w:t>
      </w:r>
    </w:p>
    <w:p w:rsidR="00EE2BF2" w:rsidRPr="00E3027F" w:rsidRDefault="00EE2BF2" w:rsidP="00A75BFF">
      <w:pPr>
        <w:pStyle w:val="PlainText"/>
        <w:jc w:val="both"/>
        <w:rPr>
          <w:rFonts w:ascii="Arial" w:hAnsi="Arial" w:cs="Arial"/>
          <w:sz w:val="16"/>
        </w:rPr>
      </w:pPr>
      <w:r w:rsidRPr="00E3027F">
        <w:rPr>
          <w:rFonts w:ascii="Arial" w:hAnsi="Arial" w:cs="Arial"/>
          <w:sz w:val="16"/>
        </w:rPr>
        <w:t>II - ao emitir Parecer Prévio, o Tribunal formula opinião em relação às contas, atendo-se à análise técnico-contábil-financeiro-orçamentário-operacional-patrimonial procedida e à sua conformação às normas constitucionais, legais e regulamentares;</w:t>
      </w:r>
    </w:p>
    <w:p w:rsidR="00EE2BF2" w:rsidRPr="00E3027F" w:rsidRDefault="00EE2BF2" w:rsidP="00A75BFF">
      <w:pPr>
        <w:pStyle w:val="PlainText"/>
        <w:jc w:val="both"/>
        <w:rPr>
          <w:rFonts w:ascii="Arial" w:hAnsi="Arial" w:cs="Arial"/>
          <w:sz w:val="16"/>
        </w:rPr>
      </w:pPr>
      <w:r w:rsidRPr="00E3027F">
        <w:rPr>
          <w:rFonts w:ascii="Arial" w:hAnsi="Arial" w:cs="Arial"/>
          <w:sz w:val="16"/>
        </w:rPr>
        <w:t>III - o Parecer é baseado em atos e fatos relacionados às contas apresentadas, à sua avaliação quanto à legalidade, legitimidade, economicidade, aplicação das subvenções e renúncia de receitas, não se vinculando a indícios, suspeitas ou suposições;</w:t>
      </w:r>
    </w:p>
    <w:p w:rsidR="00EE2BF2" w:rsidRPr="00E3027F" w:rsidRDefault="00EE2BF2" w:rsidP="00A75BFF">
      <w:pPr>
        <w:pStyle w:val="PlainText"/>
        <w:jc w:val="both"/>
        <w:rPr>
          <w:rFonts w:ascii="Arial" w:hAnsi="Arial" w:cs="Arial"/>
          <w:sz w:val="16"/>
        </w:rPr>
      </w:pPr>
      <w:r w:rsidRPr="00E3027F">
        <w:rPr>
          <w:rFonts w:ascii="Arial" w:hAnsi="Arial" w:cs="Arial"/>
          <w:sz w:val="16"/>
        </w:rPr>
        <w:t xml:space="preserve">IV - é da competência exclusiva da Câmara Municipal, conforme determina a Constituição Estadual, em seu art. 113, o julgamento das contas prestadas anualmente pelo Prefeito; </w:t>
      </w:r>
    </w:p>
    <w:p w:rsidR="00EE2BF2" w:rsidRPr="00E3027F" w:rsidRDefault="00EE2BF2" w:rsidP="00A75BFF">
      <w:pPr>
        <w:pStyle w:val="PlainText"/>
        <w:jc w:val="both"/>
        <w:rPr>
          <w:rFonts w:ascii="Arial" w:hAnsi="Arial" w:cs="Arial"/>
          <w:sz w:val="16"/>
        </w:rPr>
      </w:pPr>
      <w:r w:rsidRPr="00E3027F">
        <w:rPr>
          <w:rFonts w:ascii="Arial" w:hAnsi="Arial" w:cs="Arial"/>
          <w:sz w:val="16"/>
        </w:rPr>
        <w:t xml:space="preserve">V - o julgamento pela Câmara Municipal das contas prestadas pelo Prefeito não exime de responsabilidade os administradores e responsáveis pela arrecadação, guarda e aplicação dos bens, dinheiros e valores públicos, cujos atos de gestão sujeitam-se ao julgamento técnico-administrativo do Tribunal de Contas do Estado; </w:t>
      </w:r>
    </w:p>
    <w:p w:rsidR="00EE2BF2" w:rsidRPr="00E3027F" w:rsidRDefault="00EE2BF2" w:rsidP="00A75BFF">
      <w:pPr>
        <w:pStyle w:val="PlainText"/>
        <w:jc w:val="both"/>
        <w:rPr>
          <w:rFonts w:ascii="Arial" w:hAnsi="Arial" w:cs="Arial"/>
          <w:sz w:val="16"/>
        </w:rPr>
      </w:pPr>
      <w:r w:rsidRPr="00E3027F">
        <w:rPr>
          <w:rFonts w:ascii="Arial" w:hAnsi="Arial" w:cs="Arial"/>
          <w:sz w:val="16"/>
        </w:rPr>
        <w:t>6.1. EMITE PARECER recomendando à Egrégia Câmara Municipal:</w:t>
      </w:r>
    </w:p>
    <w:p w:rsidR="00EE2BF2" w:rsidRPr="00E3027F" w:rsidRDefault="00EE2BF2" w:rsidP="00A75BFF">
      <w:pPr>
        <w:pStyle w:val="PlainText"/>
        <w:jc w:val="both"/>
        <w:rPr>
          <w:rFonts w:ascii="Arial" w:hAnsi="Arial" w:cs="Arial"/>
          <w:sz w:val="16"/>
        </w:rPr>
      </w:pPr>
      <w:r w:rsidRPr="00E3027F">
        <w:rPr>
          <w:rFonts w:ascii="Arial" w:hAnsi="Arial" w:cs="Arial"/>
          <w:sz w:val="16"/>
        </w:rPr>
        <w:t>6.1.1. a Aprovação das contas do Prefeito Municipal de Imbuia, relativas ao exercício de 2009;</w:t>
      </w:r>
    </w:p>
    <w:p w:rsidR="00EE2BF2" w:rsidRPr="00E3027F" w:rsidRDefault="00EE2BF2" w:rsidP="00A75BFF">
      <w:pPr>
        <w:pStyle w:val="PlainText"/>
        <w:jc w:val="both"/>
        <w:rPr>
          <w:rFonts w:ascii="Arial" w:hAnsi="Arial" w:cs="Arial"/>
          <w:sz w:val="16"/>
        </w:rPr>
      </w:pPr>
      <w:r w:rsidRPr="00E3027F">
        <w:rPr>
          <w:rFonts w:ascii="Arial" w:hAnsi="Arial" w:cs="Arial"/>
          <w:sz w:val="16"/>
        </w:rPr>
        <w:t>6.1.2. a anotação e verificação do acatamento, pelo Poder Executivo, das observações constantes do Relatório DMU nº 2500/2010.</w:t>
      </w:r>
    </w:p>
    <w:p w:rsidR="00EE2BF2" w:rsidRPr="00E3027F" w:rsidRDefault="00EE2BF2" w:rsidP="00A75BFF">
      <w:pPr>
        <w:pStyle w:val="PlainText"/>
        <w:jc w:val="both"/>
        <w:rPr>
          <w:rFonts w:ascii="Arial" w:hAnsi="Arial" w:cs="Arial"/>
          <w:sz w:val="16"/>
        </w:rPr>
      </w:pPr>
      <w:r w:rsidRPr="00E3027F">
        <w:rPr>
          <w:rFonts w:ascii="Arial" w:hAnsi="Arial" w:cs="Arial"/>
          <w:sz w:val="16"/>
        </w:rPr>
        <w:t>6.2. Determina a formação de autos apartados (processo RLI-Inspeção referente a Registros Contábeis e Execução Orçamentária) para fins de exame da matéria referente à remessa do Balanço Anual da Prefeitura com atraso de 138 dias, em descumprimento ao estabelecido no art. 20 da Resolução nº TC-16/94 (item A.1 do Relatório DMU).</w:t>
      </w:r>
    </w:p>
    <w:p w:rsidR="00EE2BF2" w:rsidRPr="00E3027F" w:rsidRDefault="00EE2BF2" w:rsidP="00A75BFF">
      <w:pPr>
        <w:pStyle w:val="PlainText"/>
        <w:jc w:val="both"/>
        <w:rPr>
          <w:rFonts w:ascii="Arial" w:hAnsi="Arial" w:cs="Arial"/>
          <w:sz w:val="16"/>
        </w:rPr>
      </w:pPr>
      <w:r w:rsidRPr="00E3027F">
        <w:rPr>
          <w:rFonts w:ascii="Arial" w:hAnsi="Arial" w:cs="Arial"/>
          <w:sz w:val="16"/>
        </w:rPr>
        <w:t>6.3. Recomenda à Prefeitura Municipal de Imbuia, com o envolvimento e responsabilização do órgão de controle interno, a adoção de providências visando à correção das seguintes deficiências apontadas pelo Órgão Instrutivo, constantes no Relatório DMU:</w:t>
      </w:r>
    </w:p>
    <w:p w:rsidR="00EE2BF2" w:rsidRPr="00E3027F" w:rsidRDefault="00EE2BF2" w:rsidP="00A75BFF">
      <w:pPr>
        <w:pStyle w:val="PlainText"/>
        <w:jc w:val="both"/>
        <w:rPr>
          <w:rFonts w:ascii="Arial" w:hAnsi="Arial" w:cs="Arial"/>
          <w:sz w:val="16"/>
        </w:rPr>
      </w:pPr>
      <w:r w:rsidRPr="00E3027F">
        <w:rPr>
          <w:rFonts w:ascii="Arial" w:hAnsi="Arial" w:cs="Arial"/>
          <w:sz w:val="16"/>
        </w:rPr>
        <w:t>6.3.1. Não remessa do Relatório Circunstanciado, em desacordo com os arts. 3º e 4º da Lei Complementar (estadual) nº 202/2000 e 20 da Resolução nº TC-16/94 (item A.2 do Relatório DMU);</w:t>
      </w:r>
    </w:p>
    <w:p w:rsidR="00EE2BF2" w:rsidRPr="00E3027F" w:rsidRDefault="00EE2BF2" w:rsidP="00A75BFF">
      <w:pPr>
        <w:pStyle w:val="PlainText"/>
        <w:jc w:val="both"/>
        <w:rPr>
          <w:rFonts w:ascii="Arial" w:hAnsi="Arial" w:cs="Arial"/>
          <w:sz w:val="16"/>
        </w:rPr>
      </w:pPr>
      <w:r w:rsidRPr="00E3027F">
        <w:rPr>
          <w:rFonts w:ascii="Arial" w:hAnsi="Arial" w:cs="Arial"/>
          <w:sz w:val="16"/>
        </w:rPr>
        <w:t>6.3.2. Divergência, no valor de R$ 77,60, entre as Transferências Financeiras Concedidas (R$ 1.463.829,51) e as Transferências Financeiras Recebidas (R$ 1.463.751,91) demonstradas nos Anexos 13 – Balanço Financeiro e Anexo 15 – Demonstração das Variações Patrimoniais, em desacordo com a Portaria nº STN 339/01 e o art. 103 da Lei nº 4.320/64 (item A.3 do Relatório DMU);</w:t>
      </w:r>
    </w:p>
    <w:p w:rsidR="00EE2BF2" w:rsidRPr="00E3027F" w:rsidRDefault="00EE2BF2" w:rsidP="00F8692B">
      <w:pPr>
        <w:pStyle w:val="PlainText"/>
        <w:jc w:val="both"/>
        <w:rPr>
          <w:rFonts w:ascii="Arial" w:hAnsi="Arial" w:cs="Arial"/>
          <w:sz w:val="16"/>
        </w:rPr>
      </w:pPr>
      <w:r w:rsidRPr="00E3027F">
        <w:rPr>
          <w:rFonts w:ascii="Arial" w:hAnsi="Arial" w:cs="Arial"/>
          <w:sz w:val="16"/>
        </w:rPr>
        <w:t>6.3.3. Não Remessa do Parecer do Conselho do FUNDEB, em desacordo com o art. 27, parágrafo único, da Lei nº 11.494/07 (item A.5 do Relatório DMU);</w:t>
      </w:r>
    </w:p>
    <w:p w:rsidR="00EE2BF2" w:rsidRPr="00E3027F" w:rsidRDefault="00EE2BF2" w:rsidP="00A75BFF">
      <w:pPr>
        <w:pStyle w:val="PlainText"/>
        <w:jc w:val="both"/>
        <w:rPr>
          <w:rFonts w:ascii="Arial" w:hAnsi="Arial" w:cs="Arial"/>
          <w:sz w:val="16"/>
        </w:rPr>
      </w:pPr>
      <w:r w:rsidRPr="00E3027F">
        <w:rPr>
          <w:rFonts w:ascii="Arial" w:hAnsi="Arial" w:cs="Arial"/>
          <w:sz w:val="16"/>
        </w:rPr>
        <w:t>6.3.4. Divergência de R$ 5.825,40 entre o saldo final da Dívida Consolidada (R$ 527.033,19) e o constante no Balanço Patrimonial, Anexo 14 (R$ 521.207,79), em desacordo com os arts. 104 e 105 da Lei nº 4.320/64 (item A.6 do Relatório DMU);</w:t>
      </w:r>
    </w:p>
    <w:p w:rsidR="00EE2BF2" w:rsidRPr="00E3027F" w:rsidRDefault="00EE2BF2" w:rsidP="00A75BFF">
      <w:pPr>
        <w:pStyle w:val="PlainText"/>
        <w:jc w:val="both"/>
        <w:rPr>
          <w:rFonts w:ascii="Arial" w:hAnsi="Arial" w:cs="Arial"/>
          <w:sz w:val="16"/>
        </w:rPr>
      </w:pPr>
      <w:r w:rsidRPr="00E3027F">
        <w:rPr>
          <w:rFonts w:ascii="Arial" w:hAnsi="Arial" w:cs="Arial"/>
          <w:sz w:val="16"/>
        </w:rPr>
        <w:t>6.3.5. Divergência de R$ 7.677,44 entre a Receita de Dívida Ativa demonstrada nos Anexos 2 e 10 que compõem o Balanço Anual de 2008 e o oriundo da Demonstração das Variações Patrimoniais constantes do Anexo 15, em desconformidade com o disposto nos arts. 104 e 105 da Lei nº 4.320/64 (item A.7 do Relatório DMU);</w:t>
      </w:r>
    </w:p>
    <w:p w:rsidR="00EE2BF2" w:rsidRPr="00E3027F" w:rsidRDefault="00EE2BF2" w:rsidP="00A75BFF">
      <w:pPr>
        <w:pStyle w:val="PlainText"/>
        <w:jc w:val="both"/>
        <w:rPr>
          <w:rFonts w:ascii="Arial" w:hAnsi="Arial" w:cs="Arial"/>
          <w:sz w:val="16"/>
        </w:rPr>
      </w:pPr>
      <w:r w:rsidRPr="00E3027F">
        <w:rPr>
          <w:rFonts w:ascii="Arial" w:hAnsi="Arial" w:cs="Arial"/>
          <w:sz w:val="16"/>
        </w:rPr>
        <w:t>6.3.6. Despesas realizadas no valor de R$ 156.817,5 registradas incorretamente no que tange à informação da origem dos recursos, especificamente a codificação da especificação da Fonte de Recursos, bem como a inscrição em Restos a Pagar Processados, no montante de R$ 44.190,03, sem a cobertura financeira da referida fonte de recursos no exercício de 2009, em desatenção às orientações contidas nos Manuais da Receita e Despesa editados pela Portaria Conjunta STN/SOF nº 3, de 14/10/2008, e, ainda, em desacordo com o art. 85 da Lei nº 4.320/64 (item A.5.1.3.1 DMU);</w:t>
      </w:r>
    </w:p>
    <w:p w:rsidR="00EE2BF2" w:rsidRPr="00E3027F" w:rsidRDefault="00EE2BF2" w:rsidP="00A75BFF">
      <w:pPr>
        <w:pStyle w:val="PlainText"/>
        <w:jc w:val="both"/>
        <w:rPr>
          <w:rFonts w:ascii="Arial" w:hAnsi="Arial" w:cs="Arial"/>
          <w:sz w:val="16"/>
        </w:rPr>
      </w:pPr>
      <w:r w:rsidRPr="00E3027F">
        <w:rPr>
          <w:rFonts w:ascii="Arial" w:hAnsi="Arial" w:cs="Arial"/>
          <w:sz w:val="16"/>
        </w:rPr>
        <w:t>6.3.7. Remessa irregular das informações relativas às alterações orçamentárias realizadas no exercício de 2009, por meio do sistema e-Sfinge, em afronta aos arts. 3º e 4º da Lei Complementar (estadual) nº 202/2000 c/c a Instrução Normativa nº TC-04/2004, alterada pela Instrução Normativa nº TC-01/2005 (item A.8 do Relatório DMU).</w:t>
      </w:r>
    </w:p>
    <w:p w:rsidR="00EE2BF2" w:rsidRPr="00E3027F" w:rsidRDefault="00EE2BF2" w:rsidP="00A75BFF">
      <w:pPr>
        <w:pStyle w:val="PlainText"/>
        <w:jc w:val="both"/>
        <w:rPr>
          <w:rFonts w:ascii="Arial" w:hAnsi="Arial" w:cs="Arial"/>
          <w:sz w:val="16"/>
        </w:rPr>
      </w:pPr>
      <w:r w:rsidRPr="00E3027F">
        <w:rPr>
          <w:rFonts w:ascii="Arial" w:hAnsi="Arial" w:cs="Arial"/>
          <w:sz w:val="16"/>
        </w:rPr>
        <w:t>6.4. Solicita à Câmara de Vereadores de Imbuia que comunique a esta Corte de Contas o resultado do julgamento das presentes contas anuais, conforme prescreve o art. 59 da Lei Complementar (estadual) nº 202/2000, com a remessa de cópia do ato respectivo e da ata da sessão de julgamento da Câmara.</w:t>
      </w:r>
    </w:p>
    <w:p w:rsidR="00EE2BF2" w:rsidRPr="00E3027F" w:rsidRDefault="00EE2BF2" w:rsidP="00A75BFF">
      <w:pPr>
        <w:pStyle w:val="PlainText"/>
        <w:jc w:val="both"/>
        <w:rPr>
          <w:rFonts w:ascii="Arial" w:hAnsi="Arial" w:cs="Arial"/>
          <w:sz w:val="16"/>
        </w:rPr>
      </w:pPr>
      <w:r w:rsidRPr="00E3027F">
        <w:rPr>
          <w:rFonts w:ascii="Arial" w:hAnsi="Arial" w:cs="Arial"/>
          <w:sz w:val="16"/>
        </w:rPr>
        <w:t>6.5. Dar ciência deste Parecer Prévio à Câmara de Vereadores de Imbuia.</w:t>
      </w:r>
    </w:p>
    <w:p w:rsidR="00EE2BF2" w:rsidRPr="00E3027F" w:rsidRDefault="00EE2BF2" w:rsidP="00A75BFF">
      <w:pPr>
        <w:pStyle w:val="PlainText"/>
        <w:jc w:val="both"/>
        <w:rPr>
          <w:rFonts w:ascii="Arial" w:hAnsi="Arial" w:cs="Arial"/>
          <w:sz w:val="16"/>
        </w:rPr>
      </w:pPr>
      <w:r w:rsidRPr="00E3027F">
        <w:rPr>
          <w:rFonts w:ascii="Arial" w:hAnsi="Arial" w:cs="Arial"/>
          <w:sz w:val="16"/>
        </w:rPr>
        <w:t xml:space="preserve"> </w:t>
      </w:r>
    </w:p>
    <w:p w:rsidR="00EE2BF2" w:rsidRPr="00E3027F" w:rsidRDefault="00EE2BF2" w:rsidP="00A75BFF">
      <w:pPr>
        <w:pStyle w:val="PlainText"/>
        <w:jc w:val="both"/>
        <w:rPr>
          <w:rFonts w:ascii="Arial" w:hAnsi="Arial" w:cs="Arial"/>
          <w:sz w:val="16"/>
        </w:rPr>
      </w:pPr>
      <w:r w:rsidRPr="00E3027F">
        <w:rPr>
          <w:rFonts w:ascii="Arial" w:hAnsi="Arial" w:cs="Arial"/>
          <w:sz w:val="16"/>
        </w:rPr>
        <w:t xml:space="preserve"> 6.6. Dar ciência deste Parecer Prévio, do Relatório e Voto do Relator que o fundamentam, bem como do Relatório DMU n. 2500/2010, à Prefeitura Municipal de Imbuia.</w:t>
      </w:r>
    </w:p>
    <w:p w:rsidR="00EE2BF2" w:rsidRPr="00E3027F" w:rsidRDefault="00EE2BF2" w:rsidP="00A75BFF">
      <w:pPr>
        <w:pStyle w:val="PlainText"/>
        <w:jc w:val="both"/>
        <w:rPr>
          <w:rFonts w:ascii="Arial" w:hAnsi="Arial" w:cs="Arial"/>
          <w:sz w:val="16"/>
        </w:rPr>
      </w:pPr>
      <w:r w:rsidRPr="00E3027F">
        <w:rPr>
          <w:rFonts w:ascii="Arial" w:hAnsi="Arial" w:cs="Arial"/>
          <w:sz w:val="16"/>
        </w:rPr>
        <w:t>7. Ata nº: 72/2010</w:t>
      </w:r>
    </w:p>
    <w:p w:rsidR="00EE2BF2" w:rsidRPr="00E3027F" w:rsidRDefault="00EE2BF2" w:rsidP="00A75BFF">
      <w:pPr>
        <w:pStyle w:val="PlainText"/>
        <w:jc w:val="both"/>
        <w:rPr>
          <w:rFonts w:ascii="Arial" w:hAnsi="Arial" w:cs="Arial"/>
          <w:sz w:val="16"/>
        </w:rPr>
      </w:pPr>
      <w:r w:rsidRPr="00E3027F">
        <w:rPr>
          <w:rFonts w:ascii="Arial" w:hAnsi="Arial" w:cs="Arial"/>
          <w:sz w:val="16"/>
        </w:rPr>
        <w:t>8. Data da Sessão: 08/11/2010</w:t>
      </w:r>
    </w:p>
    <w:p w:rsidR="00EE2BF2" w:rsidRPr="00E3027F" w:rsidRDefault="00EE2BF2" w:rsidP="00A75BFF">
      <w:pPr>
        <w:pStyle w:val="PlainText"/>
        <w:jc w:val="both"/>
        <w:rPr>
          <w:rFonts w:ascii="Arial" w:hAnsi="Arial" w:cs="Arial"/>
          <w:sz w:val="16"/>
        </w:rPr>
      </w:pPr>
      <w:r w:rsidRPr="00E3027F">
        <w:rPr>
          <w:rFonts w:ascii="Arial" w:hAnsi="Arial" w:cs="Arial"/>
          <w:sz w:val="16"/>
        </w:rPr>
        <w:t>9. Especificação do quorum:</w:t>
      </w:r>
    </w:p>
    <w:p w:rsidR="00EE2BF2" w:rsidRPr="00E3027F" w:rsidRDefault="00EE2BF2" w:rsidP="00A75BFF">
      <w:pPr>
        <w:pStyle w:val="PlainText"/>
        <w:jc w:val="both"/>
        <w:rPr>
          <w:rFonts w:ascii="Arial" w:hAnsi="Arial" w:cs="Arial"/>
          <w:sz w:val="16"/>
        </w:rPr>
      </w:pPr>
      <w:r w:rsidRPr="00E3027F">
        <w:rPr>
          <w:rFonts w:ascii="Arial" w:hAnsi="Arial" w:cs="Arial"/>
          <w:sz w:val="16"/>
        </w:rPr>
        <w:t>9.1. Conselheiros presentes: Wilson Rogério Wan-Dall (Presidente), César Filomeno Fontes, Luiz Roberto Herbst, Herneus De Nadal, Julio Garcia, Gerson dos Santos Sicca (art. 86, §2º, da LC n. 202/2000) e Sabrina Nunes Iocken (art. 86, caput, da LC n. 202/2000)</w:t>
      </w:r>
    </w:p>
    <w:p w:rsidR="00EE2BF2" w:rsidRPr="00E3027F" w:rsidRDefault="00EE2BF2" w:rsidP="00A75BFF">
      <w:pPr>
        <w:pStyle w:val="PlainText"/>
        <w:jc w:val="both"/>
        <w:rPr>
          <w:rFonts w:ascii="Arial" w:hAnsi="Arial" w:cs="Arial"/>
          <w:sz w:val="16"/>
        </w:rPr>
      </w:pPr>
      <w:r w:rsidRPr="00E3027F">
        <w:rPr>
          <w:rFonts w:ascii="Arial" w:hAnsi="Arial" w:cs="Arial"/>
          <w:sz w:val="16"/>
        </w:rPr>
        <w:t>10. Representante do Ministério Público junto ao TC: Aderson Flores</w:t>
      </w:r>
    </w:p>
    <w:p w:rsidR="00EE2BF2" w:rsidRPr="00E3027F" w:rsidRDefault="00EE2BF2" w:rsidP="00A75BFF">
      <w:pPr>
        <w:pStyle w:val="PlainText"/>
        <w:jc w:val="both"/>
        <w:rPr>
          <w:rFonts w:ascii="Arial" w:hAnsi="Arial" w:cs="Arial"/>
          <w:sz w:val="16"/>
        </w:rPr>
      </w:pPr>
      <w:r w:rsidRPr="00E3027F">
        <w:rPr>
          <w:rFonts w:ascii="Arial" w:hAnsi="Arial" w:cs="Arial"/>
          <w:sz w:val="16"/>
        </w:rPr>
        <w:t>11. Auditor presente: Cleber Muniz Gavi (Relator)</w:t>
      </w:r>
    </w:p>
    <w:p w:rsidR="00EE2BF2" w:rsidRDefault="00EE2BF2" w:rsidP="00A75BFF">
      <w:pPr>
        <w:pStyle w:val="PlainText"/>
        <w:jc w:val="both"/>
        <w:rPr>
          <w:rFonts w:ascii="Arial" w:hAnsi="Arial" w:cs="Arial"/>
          <w:sz w:val="16"/>
        </w:rPr>
      </w:pPr>
      <w:r w:rsidRPr="00E3027F">
        <w:rPr>
          <w:rFonts w:ascii="Arial" w:hAnsi="Arial" w:cs="Arial"/>
          <w:sz w:val="16"/>
        </w:rPr>
        <w:t>WILSON ROGÉRIO WAN-DALL</w:t>
      </w:r>
    </w:p>
    <w:p w:rsidR="00EE2BF2" w:rsidRDefault="00EE2BF2" w:rsidP="00F8692B">
      <w:pPr>
        <w:pStyle w:val="PlainText"/>
        <w:jc w:val="both"/>
        <w:rPr>
          <w:rFonts w:ascii="Arial" w:hAnsi="Arial" w:cs="Arial"/>
          <w:sz w:val="16"/>
        </w:rPr>
      </w:pPr>
      <w:r w:rsidRPr="00E3027F">
        <w:rPr>
          <w:rFonts w:ascii="Arial" w:hAnsi="Arial" w:cs="Arial"/>
          <w:sz w:val="16"/>
        </w:rPr>
        <w:t>Presidente</w:t>
      </w:r>
    </w:p>
    <w:p w:rsidR="00EE2BF2" w:rsidRPr="00E3027F" w:rsidRDefault="00EE2BF2" w:rsidP="00A75BFF">
      <w:pPr>
        <w:pStyle w:val="PlainText"/>
        <w:jc w:val="both"/>
        <w:rPr>
          <w:rFonts w:ascii="Arial" w:hAnsi="Arial" w:cs="Arial"/>
          <w:sz w:val="16"/>
        </w:rPr>
      </w:pPr>
      <w:r w:rsidRPr="00E3027F">
        <w:rPr>
          <w:rFonts w:ascii="Arial" w:hAnsi="Arial" w:cs="Arial"/>
          <w:sz w:val="16"/>
        </w:rPr>
        <w:t>CÉSAR FILOMENO FONTES</w:t>
      </w:r>
    </w:p>
    <w:p w:rsidR="00EE2BF2" w:rsidRPr="00E3027F" w:rsidRDefault="00EE2BF2" w:rsidP="00A75BFF">
      <w:pPr>
        <w:pStyle w:val="PlainText"/>
        <w:jc w:val="both"/>
        <w:rPr>
          <w:rFonts w:ascii="Arial" w:hAnsi="Arial" w:cs="Arial"/>
          <w:sz w:val="16"/>
        </w:rPr>
      </w:pPr>
      <w:r w:rsidRPr="00E3027F">
        <w:rPr>
          <w:rFonts w:ascii="Arial" w:hAnsi="Arial" w:cs="Arial"/>
          <w:sz w:val="16"/>
        </w:rPr>
        <w:t>Relator (art. 91, II, da LC n. 202/2000)</w:t>
      </w:r>
    </w:p>
    <w:p w:rsidR="00EE2BF2" w:rsidRPr="00E3027F" w:rsidRDefault="00EE2BF2" w:rsidP="00A75BFF">
      <w:pPr>
        <w:pStyle w:val="PlainText"/>
        <w:jc w:val="both"/>
        <w:rPr>
          <w:rFonts w:ascii="Arial" w:hAnsi="Arial" w:cs="Arial"/>
          <w:sz w:val="16"/>
        </w:rPr>
      </w:pPr>
      <w:r w:rsidRPr="00E3027F">
        <w:rPr>
          <w:rFonts w:ascii="Arial" w:hAnsi="Arial" w:cs="Arial"/>
          <w:sz w:val="16"/>
        </w:rPr>
        <w:t>Fui presente: ADERSON FLORES</w:t>
      </w:r>
    </w:p>
    <w:p w:rsidR="00EE2BF2" w:rsidRPr="00E3027F" w:rsidRDefault="00EE2BF2" w:rsidP="00A75BFF">
      <w:pPr>
        <w:pStyle w:val="PlainText"/>
        <w:jc w:val="both"/>
        <w:rPr>
          <w:rFonts w:ascii="Arial" w:hAnsi="Arial" w:cs="Arial"/>
          <w:sz w:val="16"/>
        </w:rPr>
      </w:pPr>
      <w:r w:rsidRPr="00E3027F">
        <w:rPr>
          <w:rFonts w:ascii="Arial" w:hAnsi="Arial" w:cs="Arial"/>
          <w:sz w:val="16"/>
        </w:rPr>
        <w:t>Procurador do Ministério Público junto ao TCE/SC</w:t>
      </w:r>
    </w:p>
    <w:p w:rsidR="00EE2BF2" w:rsidRPr="000B6A36" w:rsidRDefault="00EE2BF2" w:rsidP="000B6A36">
      <w:pPr>
        <w:rPr>
          <w:rFonts w:ascii="Arial" w:hAnsi="Arial" w:cs="Arial"/>
          <w:sz w:val="16"/>
          <w:szCs w:val="16"/>
        </w:rPr>
      </w:pPr>
      <w:r>
        <w:rPr>
          <w:noProof/>
        </w:rPr>
        <w:pict>
          <v:line id="_x0000_s1051" style="position:absolute;left:0;text-align:left;z-index:251658240" from="0,18pt" to="243pt,18pt" strokecolor="gray" strokeweight="3pt">
            <v:stroke linestyle="thinThin"/>
          </v:line>
        </w:pict>
      </w:r>
    </w:p>
    <w:p w:rsidR="00EE2BF2" w:rsidRDefault="00EE2BF2" w:rsidP="00312D34">
      <w:pPr>
        <w:pStyle w:val="Diario3"/>
        <w:spacing w:before="120" w:after="120"/>
        <w:rPr>
          <w:bCs/>
          <w:sz w:val="24"/>
          <w:szCs w:val="24"/>
        </w:rPr>
      </w:pPr>
      <w:bookmarkStart w:id="50" w:name="_Toc177028683"/>
      <w:bookmarkStart w:id="51" w:name="_Toc277338504"/>
      <w:bookmarkStart w:id="52" w:name="PMItajaí"/>
      <w:bookmarkEnd w:id="49"/>
      <w:r w:rsidRPr="00312D34">
        <w:rPr>
          <w:bCs/>
          <w:sz w:val="24"/>
          <w:szCs w:val="24"/>
        </w:rPr>
        <w:t>Itajaí</w:t>
      </w:r>
      <w:bookmarkEnd w:id="50"/>
      <w:bookmarkEnd w:id="51"/>
    </w:p>
    <w:p w:rsidR="00EE2BF2" w:rsidRPr="00D155F6" w:rsidRDefault="00EE2BF2" w:rsidP="00A75BFF">
      <w:pPr>
        <w:pStyle w:val="PlainText"/>
        <w:widowControl w:val="0"/>
        <w:jc w:val="both"/>
        <w:rPr>
          <w:rFonts w:ascii="Arial" w:hAnsi="Arial" w:cs="Arial"/>
          <w:sz w:val="16"/>
        </w:rPr>
      </w:pPr>
      <w:r w:rsidRPr="00D155F6">
        <w:rPr>
          <w:rFonts w:ascii="Arial" w:hAnsi="Arial" w:cs="Arial"/>
          <w:sz w:val="16"/>
        </w:rPr>
        <w:t>Decisão nº: 5266/20101. Processo nº: SPE-05/03940887</w:t>
      </w:r>
    </w:p>
    <w:p w:rsidR="00EE2BF2" w:rsidRPr="00D155F6" w:rsidRDefault="00EE2BF2" w:rsidP="00A75BFF">
      <w:pPr>
        <w:pStyle w:val="PlainText"/>
        <w:jc w:val="both"/>
        <w:rPr>
          <w:rFonts w:ascii="Arial" w:hAnsi="Arial" w:cs="Arial"/>
          <w:sz w:val="16"/>
        </w:rPr>
      </w:pPr>
      <w:r w:rsidRPr="00D155F6">
        <w:rPr>
          <w:rFonts w:ascii="Arial" w:hAnsi="Arial" w:cs="Arial"/>
          <w:sz w:val="16"/>
        </w:rPr>
        <w:t>2. Assunto: Solicitação de Atos de Pessoal - Aposentadoria de HERALMI JOÃO PEREIRA</w:t>
      </w:r>
    </w:p>
    <w:p w:rsidR="00EE2BF2" w:rsidRPr="00D155F6" w:rsidRDefault="00EE2BF2" w:rsidP="00A75BFF">
      <w:pPr>
        <w:pStyle w:val="PlainText"/>
        <w:jc w:val="both"/>
        <w:rPr>
          <w:rFonts w:ascii="Arial" w:hAnsi="Arial" w:cs="Arial"/>
          <w:sz w:val="16"/>
        </w:rPr>
      </w:pPr>
      <w:r w:rsidRPr="00D155F6">
        <w:rPr>
          <w:rFonts w:ascii="Arial" w:hAnsi="Arial" w:cs="Arial"/>
          <w:sz w:val="16"/>
        </w:rPr>
        <w:t>3. Interessado(a): Prefeitura Municipal de Itajaí</w:t>
      </w:r>
    </w:p>
    <w:p w:rsidR="00EE2BF2" w:rsidRPr="00D155F6" w:rsidRDefault="00EE2BF2" w:rsidP="00A75BFF">
      <w:pPr>
        <w:pStyle w:val="PlainText"/>
        <w:jc w:val="both"/>
        <w:rPr>
          <w:rFonts w:ascii="Arial" w:hAnsi="Arial" w:cs="Arial"/>
          <w:sz w:val="16"/>
        </w:rPr>
      </w:pPr>
      <w:r w:rsidRPr="00D155F6">
        <w:rPr>
          <w:rFonts w:ascii="Arial" w:hAnsi="Arial" w:cs="Arial"/>
          <w:sz w:val="16"/>
        </w:rPr>
        <w:t>Responsáveis: Noemi dos Santos Cruz e Volnei José Morastoni</w:t>
      </w:r>
    </w:p>
    <w:p w:rsidR="00EE2BF2" w:rsidRPr="00F8692B" w:rsidRDefault="00EE2BF2" w:rsidP="00A75BFF">
      <w:pPr>
        <w:pStyle w:val="PlainText"/>
        <w:jc w:val="both"/>
        <w:rPr>
          <w:rFonts w:ascii="Arial" w:hAnsi="Arial" w:cs="Arial"/>
          <w:b/>
          <w:sz w:val="16"/>
        </w:rPr>
      </w:pPr>
      <w:r w:rsidRPr="00D155F6">
        <w:rPr>
          <w:rFonts w:ascii="Arial" w:hAnsi="Arial" w:cs="Arial"/>
          <w:sz w:val="16"/>
        </w:rPr>
        <w:t xml:space="preserve">4. Unidade Gestora: </w:t>
      </w:r>
      <w:r w:rsidRPr="00F8692B">
        <w:rPr>
          <w:rFonts w:ascii="Arial" w:hAnsi="Arial" w:cs="Arial"/>
          <w:b/>
          <w:sz w:val="16"/>
        </w:rPr>
        <w:t>Instituto de Previdência de Itajaí - IPI</w:t>
      </w:r>
    </w:p>
    <w:p w:rsidR="00EE2BF2" w:rsidRPr="00D155F6" w:rsidRDefault="00EE2BF2" w:rsidP="00A75BFF">
      <w:pPr>
        <w:pStyle w:val="PlainText"/>
        <w:jc w:val="both"/>
        <w:rPr>
          <w:rFonts w:ascii="Arial" w:hAnsi="Arial" w:cs="Arial"/>
          <w:sz w:val="16"/>
        </w:rPr>
      </w:pPr>
      <w:r w:rsidRPr="00D155F6">
        <w:rPr>
          <w:rFonts w:ascii="Arial" w:hAnsi="Arial" w:cs="Arial"/>
          <w:sz w:val="16"/>
        </w:rPr>
        <w:t>5. Unidade Técnica: DAP</w:t>
      </w:r>
    </w:p>
    <w:p w:rsidR="00EE2BF2" w:rsidRPr="00D155F6" w:rsidRDefault="00EE2BF2" w:rsidP="00A75BFF">
      <w:pPr>
        <w:pStyle w:val="PlainText"/>
        <w:jc w:val="both"/>
        <w:rPr>
          <w:rFonts w:ascii="Arial" w:hAnsi="Arial" w:cs="Arial"/>
          <w:sz w:val="16"/>
        </w:rPr>
      </w:pPr>
      <w:r w:rsidRPr="00D155F6">
        <w:rPr>
          <w:rFonts w:ascii="Arial" w:hAnsi="Arial" w:cs="Arial"/>
          <w:sz w:val="16"/>
        </w:rPr>
        <w:t xml:space="preserve">6. </w:t>
      </w:r>
      <w:r>
        <w:rPr>
          <w:rFonts w:ascii="Arial" w:hAnsi="Arial" w:cs="Arial"/>
          <w:sz w:val="16"/>
        </w:rPr>
        <w:t>Decisão:</w:t>
      </w:r>
    </w:p>
    <w:p w:rsidR="00EE2BF2" w:rsidRPr="00D155F6" w:rsidRDefault="00EE2BF2" w:rsidP="00A75BFF">
      <w:pPr>
        <w:pStyle w:val="PlainText"/>
        <w:jc w:val="both"/>
        <w:rPr>
          <w:rFonts w:ascii="Arial" w:hAnsi="Arial" w:cs="Arial"/>
          <w:sz w:val="16"/>
        </w:rPr>
      </w:pPr>
      <w:r w:rsidRPr="00D155F6">
        <w:rPr>
          <w:rFonts w:ascii="Arial" w:hAnsi="Arial" w:cs="Arial"/>
          <w:sz w:val="16"/>
        </w:rPr>
        <w:t>O TRIBUNAL PLENO, diante das razões apresentadas pelo Relator e com fulcro no art. 59 c/c o art. 113 da Constituição do Estado e no art. 1º da Lei Complementar nº 202/2000, decide</w:t>
      </w:r>
    </w:p>
    <w:p w:rsidR="00EE2BF2" w:rsidRPr="00D155F6" w:rsidRDefault="00EE2BF2" w:rsidP="00A75BFF">
      <w:pPr>
        <w:pStyle w:val="PlainText"/>
        <w:jc w:val="both"/>
        <w:rPr>
          <w:rFonts w:ascii="Arial" w:hAnsi="Arial" w:cs="Arial"/>
          <w:sz w:val="16"/>
        </w:rPr>
      </w:pPr>
      <w:r w:rsidRPr="00D155F6">
        <w:rPr>
          <w:rFonts w:ascii="Arial" w:hAnsi="Arial" w:cs="Arial"/>
          <w:sz w:val="16"/>
        </w:rPr>
        <w:t>6.1. Ordenar o registro, nos termos do art. 34, II, c/c o art. 36, § 2º, “b”, da Lei Complementar Estadual nº 202, de 15 de dezembro de 2000, do ato de aposentadoria voluntária por implemento de idade com proventos proporcionais de HERALMI JOÃO PEREIRA, servidor da Secretaria de Administração do Município de Itajaí, ocupante do cargo de Guarda Patrimonial, classe IV, nível H-4, matrícula nº 05415-1, CPF nº 516.140.659-34, consubstanciado na Portaria nº 1728/05, de 29/04/2005 retificada pela Portaria nº 104/10, de 26/05/2010, considerado legal conforme pareceres emitidos nos autos.</w:t>
      </w:r>
    </w:p>
    <w:p w:rsidR="00EE2BF2" w:rsidRPr="00D155F6" w:rsidRDefault="00EE2BF2" w:rsidP="00A75BFF">
      <w:pPr>
        <w:pStyle w:val="PlainText"/>
        <w:jc w:val="both"/>
        <w:rPr>
          <w:rFonts w:ascii="Arial" w:hAnsi="Arial" w:cs="Arial"/>
          <w:sz w:val="16"/>
        </w:rPr>
      </w:pPr>
      <w:r w:rsidRPr="00D155F6">
        <w:rPr>
          <w:rFonts w:ascii="Arial" w:hAnsi="Arial" w:cs="Arial"/>
          <w:sz w:val="16"/>
        </w:rPr>
        <w:t>6.2. Dar ciência da Decisão, Relatório e Voto do Relator à Prefeitura Municipal de Itajaí.</w:t>
      </w:r>
    </w:p>
    <w:p w:rsidR="00EE2BF2" w:rsidRPr="00D155F6" w:rsidRDefault="00EE2BF2" w:rsidP="00A75BFF">
      <w:pPr>
        <w:pStyle w:val="PlainText"/>
        <w:jc w:val="both"/>
        <w:rPr>
          <w:rFonts w:ascii="Arial" w:hAnsi="Arial" w:cs="Arial"/>
          <w:sz w:val="16"/>
        </w:rPr>
      </w:pPr>
      <w:r w:rsidRPr="00D155F6">
        <w:rPr>
          <w:rFonts w:ascii="Arial" w:hAnsi="Arial" w:cs="Arial"/>
          <w:sz w:val="16"/>
        </w:rPr>
        <w:t>6.3. Determinar o encaminhamento dos autos ao Instituto de Previdência do Município de Itajaí (IPI).</w:t>
      </w:r>
    </w:p>
    <w:p w:rsidR="00EE2BF2" w:rsidRPr="00D155F6" w:rsidRDefault="00EE2BF2" w:rsidP="00A75BFF">
      <w:pPr>
        <w:pStyle w:val="PlainText"/>
        <w:jc w:val="both"/>
        <w:rPr>
          <w:rFonts w:ascii="Arial" w:hAnsi="Arial" w:cs="Arial"/>
          <w:sz w:val="16"/>
        </w:rPr>
      </w:pPr>
      <w:r w:rsidRPr="00D155F6">
        <w:rPr>
          <w:rFonts w:ascii="Arial" w:hAnsi="Arial" w:cs="Arial"/>
          <w:sz w:val="16"/>
        </w:rPr>
        <w:t>7. Ata nº: 72/2010</w:t>
      </w:r>
    </w:p>
    <w:p w:rsidR="00EE2BF2" w:rsidRPr="00D155F6" w:rsidRDefault="00EE2BF2" w:rsidP="00A75BFF">
      <w:pPr>
        <w:pStyle w:val="PlainText"/>
        <w:jc w:val="both"/>
        <w:rPr>
          <w:rFonts w:ascii="Arial" w:hAnsi="Arial" w:cs="Arial"/>
          <w:sz w:val="16"/>
        </w:rPr>
      </w:pPr>
      <w:r w:rsidRPr="00D155F6">
        <w:rPr>
          <w:rFonts w:ascii="Arial" w:hAnsi="Arial" w:cs="Arial"/>
          <w:sz w:val="16"/>
        </w:rPr>
        <w:t>8. Data da Sessão: 08/11/2010</w:t>
      </w:r>
    </w:p>
    <w:p w:rsidR="00EE2BF2" w:rsidRPr="00D155F6" w:rsidRDefault="00EE2BF2" w:rsidP="00A75BFF">
      <w:pPr>
        <w:pStyle w:val="PlainText"/>
        <w:jc w:val="both"/>
        <w:rPr>
          <w:rFonts w:ascii="Arial" w:hAnsi="Arial" w:cs="Arial"/>
          <w:sz w:val="16"/>
        </w:rPr>
      </w:pPr>
      <w:r w:rsidRPr="00D155F6">
        <w:rPr>
          <w:rFonts w:ascii="Arial" w:hAnsi="Arial" w:cs="Arial"/>
          <w:sz w:val="16"/>
        </w:rPr>
        <w:t>9. Especificação do quorum:</w:t>
      </w:r>
    </w:p>
    <w:p w:rsidR="00EE2BF2" w:rsidRPr="00D155F6" w:rsidRDefault="00EE2BF2" w:rsidP="00A75BFF">
      <w:pPr>
        <w:pStyle w:val="PlainText"/>
        <w:jc w:val="both"/>
        <w:rPr>
          <w:rFonts w:ascii="Arial" w:hAnsi="Arial" w:cs="Arial"/>
          <w:sz w:val="16"/>
        </w:rPr>
      </w:pPr>
      <w:r w:rsidRPr="00D155F6">
        <w:rPr>
          <w:rFonts w:ascii="Arial" w:hAnsi="Arial" w:cs="Arial"/>
          <w:sz w:val="16"/>
        </w:rPr>
        <w:t>9.1. Conselheiros presentes: Wilson Rogério Wan-Dall (Presidente), César Filomeno Fontes, Luiz Roberto Herbst, Herneus De Nadal (Relator), Julio Garcia, Gerson dos Santos Sicca (art. 86, §2º, da LC n. 202/2000) e Sabrina Nunes Iocken (art. 86, caput, da LC n. 202/2000)</w:t>
      </w:r>
    </w:p>
    <w:p w:rsidR="00EE2BF2" w:rsidRPr="00D155F6" w:rsidRDefault="00EE2BF2" w:rsidP="00A75BFF">
      <w:pPr>
        <w:pStyle w:val="PlainText"/>
        <w:jc w:val="both"/>
        <w:rPr>
          <w:rFonts w:ascii="Arial" w:hAnsi="Arial" w:cs="Arial"/>
          <w:sz w:val="16"/>
        </w:rPr>
      </w:pPr>
      <w:r w:rsidRPr="00D155F6">
        <w:rPr>
          <w:rFonts w:ascii="Arial" w:hAnsi="Arial" w:cs="Arial"/>
          <w:sz w:val="16"/>
        </w:rPr>
        <w:t>10. Representante do Ministério Público junto ao TC: Aderson Flores</w:t>
      </w:r>
    </w:p>
    <w:p w:rsidR="00EE2BF2" w:rsidRPr="00D155F6" w:rsidRDefault="00EE2BF2" w:rsidP="00A75BFF">
      <w:pPr>
        <w:pStyle w:val="PlainText"/>
        <w:jc w:val="both"/>
        <w:rPr>
          <w:rFonts w:ascii="Arial" w:hAnsi="Arial" w:cs="Arial"/>
          <w:sz w:val="16"/>
        </w:rPr>
      </w:pPr>
      <w:r w:rsidRPr="00D155F6">
        <w:rPr>
          <w:rFonts w:ascii="Arial" w:hAnsi="Arial" w:cs="Arial"/>
          <w:sz w:val="16"/>
        </w:rPr>
        <w:t>11. Auditor presente: Cleber Muniz Gavi</w:t>
      </w:r>
    </w:p>
    <w:p w:rsidR="00EE2BF2" w:rsidRPr="00F8692B" w:rsidRDefault="00EE2BF2" w:rsidP="00A75BFF">
      <w:pPr>
        <w:pStyle w:val="PlainText"/>
        <w:jc w:val="both"/>
        <w:rPr>
          <w:rFonts w:ascii="Arial" w:hAnsi="Arial" w:cs="Arial"/>
          <w:sz w:val="16"/>
          <w:lang w:val="en-US"/>
        </w:rPr>
      </w:pPr>
      <w:r w:rsidRPr="00F8692B">
        <w:rPr>
          <w:rFonts w:ascii="Arial" w:hAnsi="Arial" w:cs="Arial"/>
          <w:sz w:val="16"/>
          <w:lang w:val="en-US"/>
        </w:rPr>
        <w:t>WILSON ROGÉRIO WAN-DALL</w:t>
      </w:r>
    </w:p>
    <w:p w:rsidR="00EE2BF2" w:rsidRPr="00F8692B" w:rsidRDefault="00EE2BF2" w:rsidP="00F8692B">
      <w:pPr>
        <w:pStyle w:val="PlainText"/>
        <w:jc w:val="both"/>
        <w:rPr>
          <w:rFonts w:ascii="Arial" w:hAnsi="Arial" w:cs="Arial"/>
          <w:sz w:val="16"/>
          <w:lang w:val="en-US"/>
        </w:rPr>
      </w:pPr>
      <w:r w:rsidRPr="00F8692B">
        <w:rPr>
          <w:rFonts w:ascii="Arial" w:hAnsi="Arial" w:cs="Arial"/>
          <w:sz w:val="16"/>
          <w:lang w:val="en-US"/>
        </w:rPr>
        <w:t>Presidente</w:t>
      </w:r>
    </w:p>
    <w:p w:rsidR="00EE2BF2" w:rsidRPr="00F8692B" w:rsidRDefault="00EE2BF2" w:rsidP="00A75BFF">
      <w:pPr>
        <w:pStyle w:val="PlainText"/>
        <w:jc w:val="both"/>
        <w:rPr>
          <w:rFonts w:ascii="Arial" w:hAnsi="Arial" w:cs="Arial"/>
          <w:sz w:val="16"/>
          <w:lang w:val="en-US"/>
        </w:rPr>
      </w:pPr>
      <w:r w:rsidRPr="00F8692B">
        <w:rPr>
          <w:rFonts w:ascii="Arial" w:hAnsi="Arial" w:cs="Arial"/>
          <w:sz w:val="16"/>
          <w:lang w:val="en-US"/>
        </w:rPr>
        <w:t>HERNEUS DE NADAL</w:t>
      </w:r>
    </w:p>
    <w:p w:rsidR="00EE2BF2" w:rsidRPr="00F8692B" w:rsidRDefault="00EE2BF2" w:rsidP="00A75BFF">
      <w:pPr>
        <w:pStyle w:val="PlainText"/>
        <w:jc w:val="both"/>
        <w:rPr>
          <w:rFonts w:ascii="Arial" w:hAnsi="Arial" w:cs="Arial"/>
          <w:sz w:val="16"/>
          <w:lang w:val="en-US"/>
        </w:rPr>
      </w:pPr>
      <w:r w:rsidRPr="00F8692B">
        <w:rPr>
          <w:rFonts w:ascii="Arial" w:hAnsi="Arial" w:cs="Arial"/>
          <w:sz w:val="16"/>
          <w:lang w:val="en-US"/>
        </w:rPr>
        <w:t>Relator</w:t>
      </w:r>
    </w:p>
    <w:p w:rsidR="00EE2BF2" w:rsidRPr="00D155F6" w:rsidRDefault="00EE2BF2" w:rsidP="00A75BFF">
      <w:pPr>
        <w:pStyle w:val="PlainText"/>
        <w:jc w:val="both"/>
        <w:rPr>
          <w:rFonts w:ascii="Arial" w:hAnsi="Arial" w:cs="Arial"/>
          <w:sz w:val="16"/>
        </w:rPr>
      </w:pPr>
      <w:r w:rsidRPr="00D155F6">
        <w:rPr>
          <w:rFonts w:ascii="Arial" w:hAnsi="Arial" w:cs="Arial"/>
          <w:sz w:val="16"/>
        </w:rPr>
        <w:t>Fui presente: ADERSON FLORES</w:t>
      </w:r>
    </w:p>
    <w:p w:rsidR="00EE2BF2" w:rsidRPr="00D155F6" w:rsidRDefault="00EE2BF2" w:rsidP="00A75BFF">
      <w:pPr>
        <w:pStyle w:val="PlainText"/>
        <w:jc w:val="both"/>
        <w:rPr>
          <w:rFonts w:ascii="Arial" w:hAnsi="Arial" w:cs="Arial"/>
          <w:sz w:val="16"/>
        </w:rPr>
      </w:pPr>
      <w:r w:rsidRPr="00D155F6">
        <w:rPr>
          <w:rFonts w:ascii="Arial" w:hAnsi="Arial" w:cs="Arial"/>
          <w:sz w:val="16"/>
        </w:rPr>
        <w:t>Procurador do Ministério Público junto ao TCE/SC</w:t>
      </w:r>
    </w:p>
    <w:p w:rsidR="00EE2BF2" w:rsidRPr="001F1CC2" w:rsidRDefault="00EE2BF2" w:rsidP="00074032">
      <w:pPr>
        <w:rPr>
          <w:rFonts w:ascii="Arial" w:hAnsi="Arial" w:cs="Arial"/>
          <w:sz w:val="16"/>
          <w:szCs w:val="16"/>
        </w:rPr>
      </w:pPr>
      <w:r>
        <w:rPr>
          <w:noProof/>
        </w:rPr>
        <w:pict>
          <v:line id="_x0000_s1052" style="position:absolute;left:0;text-align:left;z-index:251659264" from="0,18pt" to="243pt,18pt" strokecolor="gray" strokeweight="3pt">
            <v:stroke linestyle="thinThin"/>
          </v:line>
        </w:pict>
      </w:r>
    </w:p>
    <w:p w:rsidR="00EE2BF2" w:rsidRPr="00D155F6" w:rsidRDefault="00EE2BF2" w:rsidP="00074032">
      <w:pPr>
        <w:pStyle w:val="PlainText"/>
        <w:rPr>
          <w:rFonts w:ascii="Arial" w:hAnsi="Arial" w:cs="Arial"/>
          <w:sz w:val="16"/>
        </w:rPr>
      </w:pPr>
      <w:r w:rsidRPr="000C5133">
        <w:rPr>
          <w:rFonts w:ascii="Arial" w:hAnsi="Arial" w:cs="Arial"/>
          <w:sz w:val="16"/>
        </w:rPr>
        <w:t>Decisão nº: 5236/2010</w:t>
      </w:r>
    </w:p>
    <w:p w:rsidR="00EE2BF2" w:rsidRPr="000C5133" w:rsidRDefault="00EE2BF2" w:rsidP="00A75BFF">
      <w:pPr>
        <w:pStyle w:val="PlainText"/>
        <w:widowControl w:val="0"/>
        <w:jc w:val="both"/>
        <w:rPr>
          <w:rFonts w:ascii="Arial" w:hAnsi="Arial" w:cs="Arial"/>
          <w:sz w:val="16"/>
        </w:rPr>
      </w:pPr>
      <w:r w:rsidRPr="000C5133">
        <w:rPr>
          <w:rFonts w:ascii="Arial" w:hAnsi="Arial" w:cs="Arial"/>
          <w:sz w:val="16"/>
        </w:rPr>
        <w:t xml:space="preserve">1. Processo nº: CON-10/00235502 </w:t>
      </w:r>
    </w:p>
    <w:p w:rsidR="00EE2BF2" w:rsidRPr="000C5133" w:rsidRDefault="00EE2BF2" w:rsidP="00A75BFF">
      <w:pPr>
        <w:pStyle w:val="PlainText"/>
        <w:jc w:val="both"/>
        <w:rPr>
          <w:rFonts w:ascii="Arial" w:hAnsi="Arial" w:cs="Arial"/>
          <w:sz w:val="16"/>
        </w:rPr>
      </w:pPr>
      <w:r w:rsidRPr="000C5133">
        <w:rPr>
          <w:rFonts w:ascii="Arial" w:hAnsi="Arial" w:cs="Arial"/>
          <w:sz w:val="16"/>
        </w:rPr>
        <w:t>2. Assunto: Consulta - Dotação Orçamentária a ser utilizada quando do empenho de auxílio ou contribuição a uma fundação pública municipal</w:t>
      </w:r>
    </w:p>
    <w:p w:rsidR="00EE2BF2" w:rsidRPr="000C5133" w:rsidRDefault="00EE2BF2" w:rsidP="00A75BFF">
      <w:pPr>
        <w:pStyle w:val="PlainText"/>
        <w:jc w:val="both"/>
        <w:rPr>
          <w:rFonts w:ascii="Arial" w:hAnsi="Arial" w:cs="Arial"/>
          <w:sz w:val="16"/>
        </w:rPr>
      </w:pPr>
      <w:r w:rsidRPr="000C5133">
        <w:rPr>
          <w:rFonts w:ascii="Arial" w:hAnsi="Arial" w:cs="Arial"/>
          <w:sz w:val="16"/>
        </w:rPr>
        <w:t>3. Interessado: Flávio Antônio Lage de Faria</w:t>
      </w:r>
    </w:p>
    <w:p w:rsidR="00EE2BF2" w:rsidRPr="000C5133" w:rsidRDefault="00EE2BF2" w:rsidP="00A75BFF">
      <w:pPr>
        <w:pStyle w:val="PlainText"/>
        <w:jc w:val="both"/>
        <w:rPr>
          <w:rFonts w:ascii="Arial" w:hAnsi="Arial" w:cs="Arial"/>
          <w:sz w:val="16"/>
        </w:rPr>
      </w:pPr>
      <w:r w:rsidRPr="000C5133">
        <w:rPr>
          <w:rFonts w:ascii="Arial" w:hAnsi="Arial" w:cs="Arial"/>
          <w:sz w:val="16"/>
        </w:rPr>
        <w:t xml:space="preserve">4. Unidade Gestora: </w:t>
      </w:r>
      <w:r w:rsidRPr="00F8692B">
        <w:rPr>
          <w:rFonts w:ascii="Arial" w:hAnsi="Arial" w:cs="Arial"/>
          <w:b/>
          <w:sz w:val="16"/>
        </w:rPr>
        <w:t>Serviço Municipal de Água, Saneamento Básico e Infra Estrutura de Itajaí - SEMASA</w:t>
      </w:r>
    </w:p>
    <w:p w:rsidR="00EE2BF2" w:rsidRPr="000C5133" w:rsidRDefault="00EE2BF2" w:rsidP="00A75BFF">
      <w:pPr>
        <w:pStyle w:val="PlainText"/>
        <w:jc w:val="both"/>
        <w:rPr>
          <w:rFonts w:ascii="Arial" w:hAnsi="Arial" w:cs="Arial"/>
          <w:sz w:val="16"/>
        </w:rPr>
      </w:pPr>
      <w:r w:rsidRPr="000C5133">
        <w:rPr>
          <w:rFonts w:ascii="Arial" w:hAnsi="Arial" w:cs="Arial"/>
          <w:sz w:val="16"/>
        </w:rPr>
        <w:t>5. Unidade Técnica: COG</w:t>
      </w:r>
    </w:p>
    <w:p w:rsidR="00EE2BF2" w:rsidRPr="000C5133" w:rsidRDefault="00EE2BF2" w:rsidP="00A75BFF">
      <w:pPr>
        <w:pStyle w:val="PlainText"/>
        <w:jc w:val="both"/>
        <w:rPr>
          <w:rFonts w:ascii="Arial" w:hAnsi="Arial" w:cs="Arial"/>
          <w:sz w:val="16"/>
        </w:rPr>
      </w:pPr>
      <w:r w:rsidRPr="000C5133">
        <w:rPr>
          <w:rFonts w:ascii="Arial" w:hAnsi="Arial" w:cs="Arial"/>
          <w:sz w:val="16"/>
        </w:rPr>
        <w:t xml:space="preserve">6. </w:t>
      </w:r>
      <w:r>
        <w:rPr>
          <w:rFonts w:ascii="Arial" w:hAnsi="Arial" w:cs="Arial"/>
          <w:sz w:val="16"/>
        </w:rPr>
        <w:t>Decisão:</w:t>
      </w:r>
      <w:r w:rsidRPr="000C5133">
        <w:rPr>
          <w:rFonts w:ascii="Arial" w:hAnsi="Arial" w:cs="Arial"/>
          <w:sz w:val="16"/>
        </w:rPr>
        <w:t xml:space="preserve"> </w:t>
      </w:r>
    </w:p>
    <w:p w:rsidR="00EE2BF2" w:rsidRPr="000C5133" w:rsidRDefault="00EE2BF2" w:rsidP="00A75BFF">
      <w:pPr>
        <w:pStyle w:val="PlainText"/>
        <w:jc w:val="both"/>
        <w:rPr>
          <w:rFonts w:ascii="Arial" w:hAnsi="Arial" w:cs="Arial"/>
          <w:sz w:val="16"/>
        </w:rPr>
      </w:pPr>
      <w:r w:rsidRPr="000C5133">
        <w:rPr>
          <w:rFonts w:ascii="Arial" w:hAnsi="Arial" w:cs="Arial"/>
          <w:sz w:val="16"/>
        </w:rPr>
        <w:t>O TRIBUNAL PLENO, diante das razões apresentadas pelo Relator e com fulcro no art. 59 c/c o art. 113 da Constituição do Estado e no art. 1°, XV, da Lei Complementar n. 202/2000, decide:</w:t>
      </w:r>
    </w:p>
    <w:p w:rsidR="00EE2BF2" w:rsidRPr="000C5133" w:rsidRDefault="00EE2BF2" w:rsidP="00A75BFF">
      <w:pPr>
        <w:pStyle w:val="PlainText"/>
        <w:jc w:val="both"/>
        <w:rPr>
          <w:rFonts w:ascii="Arial" w:hAnsi="Arial" w:cs="Arial"/>
          <w:sz w:val="16"/>
        </w:rPr>
      </w:pPr>
      <w:r w:rsidRPr="000C5133">
        <w:rPr>
          <w:rFonts w:ascii="Arial" w:hAnsi="Arial" w:cs="Arial"/>
          <w:sz w:val="16"/>
        </w:rPr>
        <w:t>6.1. Conhecer da presente Consulta por preencher os requisitos e formalidades preconizados no Regimento Interno deste Tribunal.</w:t>
      </w:r>
    </w:p>
    <w:p w:rsidR="00EE2BF2" w:rsidRPr="000C5133" w:rsidRDefault="00EE2BF2" w:rsidP="00A75BFF">
      <w:pPr>
        <w:pStyle w:val="PlainText"/>
        <w:jc w:val="both"/>
        <w:rPr>
          <w:rFonts w:ascii="Arial" w:hAnsi="Arial" w:cs="Arial"/>
          <w:sz w:val="16"/>
        </w:rPr>
      </w:pPr>
      <w:r w:rsidRPr="000C5133">
        <w:rPr>
          <w:rFonts w:ascii="Arial" w:hAnsi="Arial" w:cs="Arial"/>
          <w:sz w:val="16"/>
        </w:rPr>
        <w:t>6.2. Responder à Consulta nos seguintes termos:</w:t>
      </w:r>
    </w:p>
    <w:p w:rsidR="00EE2BF2" w:rsidRPr="000C5133" w:rsidRDefault="00EE2BF2" w:rsidP="00A75BFF">
      <w:pPr>
        <w:pStyle w:val="PlainText"/>
        <w:jc w:val="both"/>
        <w:rPr>
          <w:rFonts w:ascii="Arial" w:hAnsi="Arial" w:cs="Arial"/>
          <w:sz w:val="16"/>
        </w:rPr>
      </w:pPr>
      <w:r w:rsidRPr="000C5133">
        <w:rPr>
          <w:rFonts w:ascii="Arial" w:hAnsi="Arial" w:cs="Arial"/>
          <w:sz w:val="16"/>
        </w:rPr>
        <w:t>6.2.1. A modalidade de aplicação ‘91’, da Portaria Interministerial STN/SOF n° 163/2001, não se presta a abarcar o repasse de auxílio ou contribuição de autarquia municipal à fundação pública municipal para eventos sociais, esportivos, culturais e afins, que divulguem atos, programas, obras ou serviços de caráter educativo, informativo ou de orientação social da autarquia.</w:t>
      </w:r>
    </w:p>
    <w:p w:rsidR="00EE2BF2" w:rsidRPr="000C5133" w:rsidRDefault="00EE2BF2" w:rsidP="00A75BFF">
      <w:pPr>
        <w:pStyle w:val="PlainText"/>
        <w:jc w:val="both"/>
        <w:rPr>
          <w:rFonts w:ascii="Arial" w:hAnsi="Arial" w:cs="Arial"/>
          <w:sz w:val="16"/>
        </w:rPr>
      </w:pPr>
      <w:r w:rsidRPr="000C5133">
        <w:rPr>
          <w:rFonts w:ascii="Arial" w:hAnsi="Arial" w:cs="Arial"/>
          <w:sz w:val="16"/>
        </w:rPr>
        <w:t>6.3. Dar ciência desta Decisão, do Relatório e Voto do Relator que a fundamentam, bem como do Parecer COG n. 262/10, ao Serviço Municipal de Água, Saneamento Básico e Infra Estrutura de Itajaí - SEMASA.</w:t>
      </w:r>
    </w:p>
    <w:p w:rsidR="00EE2BF2" w:rsidRPr="000C5133" w:rsidRDefault="00EE2BF2" w:rsidP="00A75BFF">
      <w:pPr>
        <w:pStyle w:val="PlainText"/>
        <w:jc w:val="both"/>
        <w:rPr>
          <w:rFonts w:ascii="Arial" w:hAnsi="Arial" w:cs="Arial"/>
          <w:sz w:val="16"/>
        </w:rPr>
      </w:pPr>
      <w:r w:rsidRPr="000C5133">
        <w:rPr>
          <w:rFonts w:ascii="Arial" w:hAnsi="Arial" w:cs="Arial"/>
          <w:sz w:val="16"/>
        </w:rPr>
        <w:t>6.4. Determinar o arquivamento dos autos.</w:t>
      </w:r>
    </w:p>
    <w:p w:rsidR="00EE2BF2" w:rsidRPr="000C5133" w:rsidRDefault="00EE2BF2" w:rsidP="00A75BFF">
      <w:pPr>
        <w:pStyle w:val="PlainText"/>
        <w:jc w:val="both"/>
        <w:rPr>
          <w:rFonts w:ascii="Arial" w:hAnsi="Arial" w:cs="Arial"/>
          <w:sz w:val="16"/>
        </w:rPr>
      </w:pPr>
      <w:r w:rsidRPr="000C5133">
        <w:rPr>
          <w:rFonts w:ascii="Arial" w:hAnsi="Arial" w:cs="Arial"/>
          <w:sz w:val="16"/>
        </w:rPr>
        <w:t>7. Ata nº: 72/2010</w:t>
      </w:r>
    </w:p>
    <w:p w:rsidR="00EE2BF2" w:rsidRPr="000C5133" w:rsidRDefault="00EE2BF2" w:rsidP="00A75BFF">
      <w:pPr>
        <w:pStyle w:val="PlainText"/>
        <w:jc w:val="both"/>
        <w:rPr>
          <w:rFonts w:ascii="Arial" w:hAnsi="Arial" w:cs="Arial"/>
          <w:sz w:val="16"/>
        </w:rPr>
      </w:pPr>
      <w:r w:rsidRPr="000C5133">
        <w:rPr>
          <w:rFonts w:ascii="Arial" w:hAnsi="Arial" w:cs="Arial"/>
          <w:sz w:val="16"/>
        </w:rPr>
        <w:t>8. Data da Sessão: 08/11/2010</w:t>
      </w:r>
    </w:p>
    <w:p w:rsidR="00EE2BF2" w:rsidRPr="000C5133" w:rsidRDefault="00EE2BF2" w:rsidP="00A75BFF">
      <w:pPr>
        <w:pStyle w:val="PlainText"/>
        <w:jc w:val="both"/>
        <w:rPr>
          <w:rFonts w:ascii="Arial" w:hAnsi="Arial" w:cs="Arial"/>
          <w:sz w:val="16"/>
        </w:rPr>
      </w:pPr>
      <w:r w:rsidRPr="000C5133">
        <w:rPr>
          <w:rFonts w:ascii="Arial" w:hAnsi="Arial" w:cs="Arial"/>
          <w:sz w:val="16"/>
        </w:rPr>
        <w:t>9. Especificação do quorum:</w:t>
      </w:r>
    </w:p>
    <w:p w:rsidR="00EE2BF2" w:rsidRPr="000C5133" w:rsidRDefault="00EE2BF2" w:rsidP="00A75BFF">
      <w:pPr>
        <w:pStyle w:val="PlainText"/>
        <w:jc w:val="both"/>
        <w:rPr>
          <w:rFonts w:ascii="Arial" w:hAnsi="Arial" w:cs="Arial"/>
          <w:sz w:val="16"/>
        </w:rPr>
      </w:pPr>
      <w:r w:rsidRPr="000C5133">
        <w:rPr>
          <w:rFonts w:ascii="Arial" w:hAnsi="Arial" w:cs="Arial"/>
          <w:sz w:val="16"/>
        </w:rPr>
        <w:t>9.1. Conselheiros presentes: César Filomeno Fontes (Presidente - art. 91, I, da LC n. 202/2000), Luiz Roberto Herbst (Relator), Herneus De Nadal, Julio Garcia e Sabrina Nunes Iocken (art. 86, caput, da LC n. 202/2000)</w:t>
      </w:r>
    </w:p>
    <w:p w:rsidR="00EE2BF2" w:rsidRPr="000C5133" w:rsidRDefault="00EE2BF2" w:rsidP="00A75BFF">
      <w:pPr>
        <w:pStyle w:val="PlainText"/>
        <w:jc w:val="both"/>
        <w:rPr>
          <w:rFonts w:ascii="Arial" w:hAnsi="Arial" w:cs="Arial"/>
          <w:sz w:val="16"/>
        </w:rPr>
      </w:pPr>
      <w:r w:rsidRPr="000C5133">
        <w:rPr>
          <w:rFonts w:ascii="Arial" w:hAnsi="Arial" w:cs="Arial"/>
          <w:sz w:val="16"/>
        </w:rPr>
        <w:t>10. Representante do Ministério Público junto ao TC: Aderson Flores</w:t>
      </w:r>
    </w:p>
    <w:p w:rsidR="00EE2BF2" w:rsidRPr="000C5133" w:rsidRDefault="00EE2BF2" w:rsidP="00A75BFF">
      <w:pPr>
        <w:pStyle w:val="PlainText"/>
        <w:jc w:val="both"/>
        <w:rPr>
          <w:rFonts w:ascii="Arial" w:hAnsi="Arial" w:cs="Arial"/>
          <w:sz w:val="16"/>
        </w:rPr>
      </w:pPr>
      <w:r w:rsidRPr="000C5133">
        <w:rPr>
          <w:rFonts w:ascii="Arial" w:hAnsi="Arial" w:cs="Arial"/>
          <w:sz w:val="16"/>
        </w:rPr>
        <w:t xml:space="preserve">11. Auditores presentes: Gerson dos Santos Sicca e Cleber Muniz Gavi </w:t>
      </w:r>
    </w:p>
    <w:p w:rsidR="00EE2BF2" w:rsidRDefault="00EE2BF2" w:rsidP="00A75BFF">
      <w:pPr>
        <w:pStyle w:val="PlainText"/>
        <w:jc w:val="both"/>
        <w:rPr>
          <w:rFonts w:ascii="Arial" w:hAnsi="Arial" w:cs="Arial"/>
          <w:sz w:val="16"/>
        </w:rPr>
      </w:pPr>
      <w:r w:rsidRPr="000C5133">
        <w:rPr>
          <w:rFonts w:ascii="Arial" w:hAnsi="Arial" w:cs="Arial"/>
          <w:sz w:val="16"/>
        </w:rPr>
        <w:t>CÉSAR FILOMENO FONTES</w:t>
      </w:r>
    </w:p>
    <w:p w:rsidR="00EE2BF2" w:rsidRDefault="00EE2BF2" w:rsidP="00F8692B">
      <w:pPr>
        <w:pStyle w:val="PlainText"/>
        <w:jc w:val="both"/>
        <w:rPr>
          <w:rFonts w:ascii="Arial" w:hAnsi="Arial" w:cs="Arial"/>
          <w:sz w:val="16"/>
        </w:rPr>
      </w:pPr>
      <w:r w:rsidRPr="000C5133">
        <w:rPr>
          <w:rFonts w:ascii="Arial" w:hAnsi="Arial" w:cs="Arial"/>
          <w:sz w:val="16"/>
        </w:rPr>
        <w:t>Presidente (art. 91, I, da LC n. 202/2000)</w:t>
      </w:r>
    </w:p>
    <w:p w:rsidR="00EE2BF2" w:rsidRPr="000C5133" w:rsidRDefault="00EE2BF2" w:rsidP="00A75BFF">
      <w:pPr>
        <w:pStyle w:val="PlainText"/>
        <w:jc w:val="both"/>
        <w:rPr>
          <w:rFonts w:ascii="Arial" w:hAnsi="Arial" w:cs="Arial"/>
          <w:sz w:val="16"/>
        </w:rPr>
      </w:pPr>
      <w:r w:rsidRPr="000C5133">
        <w:rPr>
          <w:rFonts w:ascii="Arial" w:hAnsi="Arial" w:cs="Arial"/>
          <w:sz w:val="16"/>
        </w:rPr>
        <w:t>LUIZ ROBERTO HERBST</w:t>
      </w:r>
    </w:p>
    <w:p w:rsidR="00EE2BF2" w:rsidRPr="000C5133" w:rsidRDefault="00EE2BF2" w:rsidP="00A75BFF">
      <w:pPr>
        <w:pStyle w:val="PlainText"/>
        <w:jc w:val="both"/>
        <w:rPr>
          <w:rFonts w:ascii="Arial" w:hAnsi="Arial" w:cs="Arial"/>
          <w:sz w:val="16"/>
        </w:rPr>
      </w:pPr>
      <w:r w:rsidRPr="000C5133">
        <w:rPr>
          <w:rFonts w:ascii="Arial" w:hAnsi="Arial" w:cs="Arial"/>
          <w:sz w:val="16"/>
        </w:rPr>
        <w:t>Relator</w:t>
      </w:r>
    </w:p>
    <w:p w:rsidR="00EE2BF2" w:rsidRPr="000C5133" w:rsidRDefault="00EE2BF2" w:rsidP="00A75BFF">
      <w:pPr>
        <w:pStyle w:val="PlainText"/>
        <w:jc w:val="both"/>
        <w:rPr>
          <w:rFonts w:ascii="Arial" w:hAnsi="Arial" w:cs="Arial"/>
          <w:sz w:val="16"/>
        </w:rPr>
      </w:pPr>
      <w:r w:rsidRPr="000C5133">
        <w:rPr>
          <w:rFonts w:ascii="Arial" w:hAnsi="Arial" w:cs="Arial"/>
          <w:sz w:val="16"/>
        </w:rPr>
        <w:t>Fui presente: ADERSON FLORES</w:t>
      </w:r>
    </w:p>
    <w:p w:rsidR="00EE2BF2" w:rsidRPr="000C5133" w:rsidRDefault="00EE2BF2" w:rsidP="00A75BFF">
      <w:pPr>
        <w:pStyle w:val="PlainText"/>
        <w:jc w:val="both"/>
        <w:rPr>
          <w:rFonts w:ascii="Arial" w:hAnsi="Arial" w:cs="Arial"/>
          <w:sz w:val="16"/>
        </w:rPr>
      </w:pPr>
      <w:r w:rsidRPr="000C5133">
        <w:rPr>
          <w:rFonts w:ascii="Arial" w:hAnsi="Arial" w:cs="Arial"/>
          <w:sz w:val="16"/>
        </w:rPr>
        <w:t>Procurador do Ministério Público junto ao TCE/SC</w:t>
      </w:r>
    </w:p>
    <w:p w:rsidR="00EE2BF2" w:rsidRPr="000B6A36" w:rsidRDefault="00EE2BF2" w:rsidP="000B6A36">
      <w:pPr>
        <w:rPr>
          <w:rFonts w:ascii="Arial" w:hAnsi="Arial" w:cs="Arial"/>
          <w:sz w:val="16"/>
          <w:szCs w:val="16"/>
        </w:rPr>
      </w:pPr>
      <w:r>
        <w:rPr>
          <w:noProof/>
        </w:rPr>
        <w:pict>
          <v:line id="_x0000_s1053" style="position:absolute;left:0;text-align:left;z-index:251660288" from="0,18pt" to="243pt,18pt" strokecolor="gray" strokeweight="3pt">
            <v:stroke linestyle="thinThin"/>
          </v:line>
        </w:pict>
      </w:r>
    </w:p>
    <w:p w:rsidR="00EE2BF2" w:rsidRDefault="00EE2BF2" w:rsidP="00312D34">
      <w:pPr>
        <w:pStyle w:val="Diario3"/>
        <w:spacing w:before="120" w:after="120"/>
        <w:rPr>
          <w:bCs/>
          <w:sz w:val="24"/>
          <w:szCs w:val="24"/>
        </w:rPr>
      </w:pPr>
      <w:bookmarkStart w:id="53" w:name="_Toc177028693"/>
      <w:bookmarkStart w:id="54" w:name="_Toc277338505"/>
      <w:bookmarkStart w:id="55" w:name="PMJoaçaba"/>
      <w:bookmarkEnd w:id="52"/>
      <w:r w:rsidRPr="00312D34">
        <w:rPr>
          <w:bCs/>
          <w:sz w:val="24"/>
          <w:szCs w:val="24"/>
        </w:rPr>
        <w:t>Joaçaba</w:t>
      </w:r>
      <w:bookmarkEnd w:id="53"/>
      <w:bookmarkEnd w:id="54"/>
    </w:p>
    <w:p w:rsidR="00EE2BF2" w:rsidRDefault="00EE2BF2" w:rsidP="00A75BFF">
      <w:pPr>
        <w:pStyle w:val="PlainText"/>
        <w:widowControl w:val="0"/>
        <w:jc w:val="both"/>
        <w:rPr>
          <w:rFonts w:ascii="Arial" w:hAnsi="Arial" w:cs="Arial"/>
          <w:sz w:val="16"/>
        </w:rPr>
      </w:pPr>
      <w:r w:rsidRPr="002A2BC9">
        <w:rPr>
          <w:rFonts w:ascii="Arial" w:hAnsi="Arial" w:cs="Arial"/>
          <w:sz w:val="16"/>
        </w:rPr>
        <w:t>Parecer Prévio nº: 81/2010</w:t>
      </w:r>
    </w:p>
    <w:p w:rsidR="00EE2BF2" w:rsidRPr="002A2BC9" w:rsidRDefault="00EE2BF2" w:rsidP="00A75BFF">
      <w:pPr>
        <w:pStyle w:val="PlainText"/>
        <w:widowControl w:val="0"/>
        <w:jc w:val="both"/>
        <w:rPr>
          <w:rFonts w:ascii="Arial" w:hAnsi="Arial" w:cs="Arial"/>
          <w:sz w:val="16"/>
        </w:rPr>
      </w:pPr>
      <w:r w:rsidRPr="002A2BC9">
        <w:rPr>
          <w:rFonts w:ascii="Arial" w:hAnsi="Arial" w:cs="Arial"/>
          <w:sz w:val="16"/>
        </w:rPr>
        <w:t xml:space="preserve">1. Processo nº: PCP-10/00068339 </w:t>
      </w:r>
    </w:p>
    <w:p w:rsidR="00EE2BF2" w:rsidRPr="002A2BC9" w:rsidRDefault="00EE2BF2" w:rsidP="00A75BFF">
      <w:pPr>
        <w:pStyle w:val="PlainText"/>
        <w:jc w:val="both"/>
        <w:rPr>
          <w:rFonts w:ascii="Arial" w:hAnsi="Arial" w:cs="Arial"/>
          <w:sz w:val="16"/>
        </w:rPr>
      </w:pPr>
      <w:r w:rsidRPr="002A2BC9">
        <w:rPr>
          <w:rFonts w:ascii="Arial" w:hAnsi="Arial" w:cs="Arial"/>
          <w:sz w:val="16"/>
        </w:rPr>
        <w:t xml:space="preserve">2. Assunto: Prestação de Contas do Prefeito referente ao exercício de 2009 </w:t>
      </w:r>
    </w:p>
    <w:p w:rsidR="00EE2BF2" w:rsidRPr="002A2BC9" w:rsidRDefault="00EE2BF2" w:rsidP="00A75BFF">
      <w:pPr>
        <w:pStyle w:val="PlainText"/>
        <w:jc w:val="both"/>
        <w:rPr>
          <w:rFonts w:ascii="Arial" w:hAnsi="Arial" w:cs="Arial"/>
          <w:sz w:val="16"/>
        </w:rPr>
      </w:pPr>
      <w:r w:rsidRPr="002A2BC9">
        <w:rPr>
          <w:rFonts w:ascii="Arial" w:hAnsi="Arial" w:cs="Arial"/>
          <w:sz w:val="16"/>
        </w:rPr>
        <w:t>3. Responsável: Rafael Laske</w:t>
      </w:r>
    </w:p>
    <w:p w:rsidR="00EE2BF2" w:rsidRPr="002A2BC9" w:rsidRDefault="00EE2BF2" w:rsidP="00A75BFF">
      <w:pPr>
        <w:pStyle w:val="PlainText"/>
        <w:jc w:val="both"/>
        <w:rPr>
          <w:rFonts w:ascii="Arial" w:hAnsi="Arial" w:cs="Arial"/>
          <w:sz w:val="16"/>
        </w:rPr>
      </w:pPr>
      <w:r w:rsidRPr="002A2BC9">
        <w:rPr>
          <w:rFonts w:ascii="Arial" w:hAnsi="Arial" w:cs="Arial"/>
          <w:sz w:val="16"/>
        </w:rPr>
        <w:t>4. Unidade Gestora: Prefeitura Municipal de Joaçaba</w:t>
      </w:r>
    </w:p>
    <w:p w:rsidR="00EE2BF2" w:rsidRPr="002A2BC9" w:rsidRDefault="00EE2BF2" w:rsidP="00A75BFF">
      <w:pPr>
        <w:pStyle w:val="PlainText"/>
        <w:jc w:val="both"/>
        <w:rPr>
          <w:rFonts w:ascii="Arial" w:hAnsi="Arial" w:cs="Arial"/>
          <w:sz w:val="16"/>
        </w:rPr>
      </w:pPr>
      <w:r w:rsidRPr="002A2BC9">
        <w:rPr>
          <w:rFonts w:ascii="Arial" w:hAnsi="Arial" w:cs="Arial"/>
          <w:sz w:val="16"/>
        </w:rPr>
        <w:t>5. Unidade Técnica: DMU</w:t>
      </w:r>
    </w:p>
    <w:p w:rsidR="00EE2BF2" w:rsidRPr="002A2BC9" w:rsidRDefault="00EE2BF2" w:rsidP="00A75BFF">
      <w:pPr>
        <w:pStyle w:val="PlainText"/>
        <w:jc w:val="both"/>
        <w:rPr>
          <w:rFonts w:ascii="Arial" w:hAnsi="Arial" w:cs="Arial"/>
          <w:sz w:val="16"/>
        </w:rPr>
      </w:pPr>
      <w:r w:rsidRPr="002A2BC9">
        <w:rPr>
          <w:rFonts w:ascii="Arial" w:hAnsi="Arial" w:cs="Arial"/>
          <w:sz w:val="16"/>
        </w:rPr>
        <w:t xml:space="preserve">6. </w:t>
      </w:r>
      <w:r>
        <w:rPr>
          <w:rFonts w:ascii="Arial" w:hAnsi="Arial" w:cs="Arial"/>
          <w:sz w:val="16"/>
        </w:rPr>
        <w:t>Parecer prévio:</w:t>
      </w:r>
      <w:r w:rsidRPr="002A2BC9">
        <w:rPr>
          <w:rFonts w:ascii="Arial" w:hAnsi="Arial" w:cs="Arial"/>
          <w:sz w:val="16"/>
        </w:rPr>
        <w:t xml:space="preserve"> </w:t>
      </w:r>
    </w:p>
    <w:p w:rsidR="00EE2BF2" w:rsidRPr="002A2BC9" w:rsidRDefault="00EE2BF2" w:rsidP="00A75BFF">
      <w:pPr>
        <w:pStyle w:val="PlainText"/>
        <w:jc w:val="both"/>
        <w:rPr>
          <w:rFonts w:ascii="Arial" w:hAnsi="Arial" w:cs="Arial"/>
          <w:sz w:val="16"/>
        </w:rPr>
      </w:pPr>
      <w:r w:rsidRPr="002A2BC9">
        <w:rPr>
          <w:rFonts w:ascii="Arial" w:hAnsi="Arial" w:cs="Arial"/>
          <w:sz w:val="16"/>
        </w:rPr>
        <w:t xml:space="preserve"> O TRIBUNAL DE CONTAS DO ESTADO DE SANTA CATARINA, reunido nesta data, em Sessão Ordinária, com fulcro nos arts. 31 da Constituição Federal, 113 da Constituição do Estado e 1º e 50 da Lei Complementar n. 202/2000, tendo examinado e discutido a matéria, acolhe o Relatório e a Proposta de Parecer Prévio do Relator, aprovando-os, e considerando ainda que:</w:t>
      </w:r>
    </w:p>
    <w:p w:rsidR="00EE2BF2" w:rsidRPr="002A2BC9" w:rsidRDefault="00EE2BF2" w:rsidP="00A75BFF">
      <w:pPr>
        <w:pStyle w:val="PlainText"/>
        <w:jc w:val="both"/>
        <w:rPr>
          <w:rFonts w:ascii="Arial" w:hAnsi="Arial" w:cs="Arial"/>
          <w:sz w:val="16"/>
        </w:rPr>
      </w:pPr>
      <w:r w:rsidRPr="002A2BC9">
        <w:rPr>
          <w:rFonts w:ascii="Arial" w:hAnsi="Arial" w:cs="Arial"/>
          <w:sz w:val="16"/>
        </w:rPr>
        <w:t>I - é da competência do Tribunal de Contas do Estado, no exercício do controle externo que lhe é atribuído pela Constituição, a emissão de Parecer Prévio sobre as Contas anuais prestadas pelo Prefeito Municipal;</w:t>
      </w:r>
    </w:p>
    <w:p w:rsidR="00EE2BF2" w:rsidRPr="002A2BC9" w:rsidRDefault="00EE2BF2" w:rsidP="00A75BFF">
      <w:pPr>
        <w:pStyle w:val="PlainText"/>
        <w:jc w:val="both"/>
        <w:rPr>
          <w:rFonts w:ascii="Arial" w:hAnsi="Arial" w:cs="Arial"/>
          <w:sz w:val="16"/>
        </w:rPr>
      </w:pPr>
      <w:r w:rsidRPr="002A2BC9">
        <w:rPr>
          <w:rFonts w:ascii="Arial" w:hAnsi="Arial" w:cs="Arial"/>
          <w:sz w:val="16"/>
        </w:rPr>
        <w:t>II - ao emitir Parecer Prévio, o Tribunal formula opinião em relação às contas, atendo-se à análise técnico-contábil-financeiro-orçamentário-operacional-patrimonial procedida e à sua conformação às normas constitucionais, legais e regulamentares;</w:t>
      </w:r>
    </w:p>
    <w:p w:rsidR="00EE2BF2" w:rsidRPr="002A2BC9" w:rsidRDefault="00EE2BF2" w:rsidP="00A75BFF">
      <w:pPr>
        <w:pStyle w:val="PlainText"/>
        <w:jc w:val="both"/>
        <w:rPr>
          <w:rFonts w:ascii="Arial" w:hAnsi="Arial" w:cs="Arial"/>
          <w:sz w:val="16"/>
        </w:rPr>
      </w:pPr>
      <w:r w:rsidRPr="002A2BC9">
        <w:rPr>
          <w:rFonts w:ascii="Arial" w:hAnsi="Arial" w:cs="Arial"/>
          <w:sz w:val="16"/>
        </w:rPr>
        <w:t>III - o Parecer é baseado em atos e fatos relacionados às contas apresentadas, à sua avaliação quanto à legalidade, legitimidade, economicidade, aplicação das subvenções e renúncia de receitas, não se vinculando a indícios, suspeitas ou suposições;</w:t>
      </w:r>
    </w:p>
    <w:p w:rsidR="00EE2BF2" w:rsidRPr="002A2BC9" w:rsidRDefault="00EE2BF2" w:rsidP="00A75BFF">
      <w:pPr>
        <w:pStyle w:val="PlainText"/>
        <w:jc w:val="both"/>
        <w:rPr>
          <w:rFonts w:ascii="Arial" w:hAnsi="Arial" w:cs="Arial"/>
          <w:sz w:val="16"/>
        </w:rPr>
      </w:pPr>
      <w:r w:rsidRPr="002A2BC9">
        <w:rPr>
          <w:rFonts w:ascii="Arial" w:hAnsi="Arial" w:cs="Arial"/>
          <w:sz w:val="16"/>
        </w:rPr>
        <w:t xml:space="preserve">IV - é da competência exclusiva da Câmara Municipal, conforme determina a Constituição Estadual, em seu art. 113, o julgamento das contas prestadas anualmente pelo Prefeito; </w:t>
      </w:r>
    </w:p>
    <w:p w:rsidR="00EE2BF2" w:rsidRPr="002A2BC9" w:rsidRDefault="00EE2BF2" w:rsidP="00A75BFF">
      <w:pPr>
        <w:pStyle w:val="PlainText"/>
        <w:jc w:val="both"/>
        <w:rPr>
          <w:rFonts w:ascii="Arial" w:hAnsi="Arial" w:cs="Arial"/>
          <w:sz w:val="16"/>
        </w:rPr>
      </w:pPr>
      <w:r w:rsidRPr="002A2BC9">
        <w:rPr>
          <w:rFonts w:ascii="Arial" w:hAnsi="Arial" w:cs="Arial"/>
          <w:sz w:val="16"/>
        </w:rPr>
        <w:t xml:space="preserve">V - o julgamento pela Câmara Municipal das contas prestadas pelo Prefeito não exime de responsabilidade os administradores e responsáveis pela arrecadação, guarda e aplicação dos bens, dinheiros e valores públicos, cujos atos de gestão sujeitam-se ao julgamento técnico-administrativo do Tribunal de Contas do Estado; </w:t>
      </w:r>
    </w:p>
    <w:p w:rsidR="00EE2BF2" w:rsidRPr="002A2BC9" w:rsidRDefault="00EE2BF2" w:rsidP="00A75BFF">
      <w:pPr>
        <w:pStyle w:val="PlainText"/>
        <w:jc w:val="both"/>
        <w:rPr>
          <w:rFonts w:ascii="Arial" w:hAnsi="Arial" w:cs="Arial"/>
          <w:sz w:val="16"/>
        </w:rPr>
      </w:pPr>
      <w:r w:rsidRPr="002A2BC9">
        <w:rPr>
          <w:rFonts w:ascii="Arial" w:hAnsi="Arial" w:cs="Arial"/>
          <w:sz w:val="16"/>
        </w:rPr>
        <w:t>6.1. EMITE PARECER recomendando à Egrégia Câmara Municipal a Aprovação das contas do Prefeito Municipal de Joaçaba, relativas ao exercício de 2009, sugerindo que, quando do julgamento, atente para as restrições remanescentes apontadas no Relatório DMU n. 2625/2010.</w:t>
      </w:r>
    </w:p>
    <w:p w:rsidR="00EE2BF2" w:rsidRPr="002A2BC9" w:rsidRDefault="00EE2BF2" w:rsidP="00A75BFF">
      <w:pPr>
        <w:pStyle w:val="PlainText"/>
        <w:jc w:val="both"/>
        <w:rPr>
          <w:rFonts w:ascii="Arial" w:hAnsi="Arial" w:cs="Arial"/>
          <w:sz w:val="16"/>
        </w:rPr>
      </w:pPr>
      <w:r w:rsidRPr="002A2BC9">
        <w:rPr>
          <w:rFonts w:ascii="Arial" w:hAnsi="Arial" w:cs="Arial"/>
          <w:sz w:val="16"/>
        </w:rPr>
        <w:t>6.2. Recomenda à Prefeitura Municipal de Joaçaba que, através do seu sistema de controle interno, adote providências com vistas a prevenir a ocorrência de novas irregularidades da mesma natureza das registradas no Relatório DMU.</w:t>
      </w:r>
    </w:p>
    <w:p w:rsidR="00EE2BF2" w:rsidRPr="002A2BC9" w:rsidRDefault="00EE2BF2" w:rsidP="00A75BFF">
      <w:pPr>
        <w:pStyle w:val="PlainText"/>
        <w:jc w:val="both"/>
        <w:rPr>
          <w:rFonts w:ascii="Arial" w:hAnsi="Arial" w:cs="Arial"/>
          <w:sz w:val="16"/>
        </w:rPr>
      </w:pPr>
      <w:r w:rsidRPr="002A2BC9">
        <w:rPr>
          <w:rFonts w:ascii="Arial" w:hAnsi="Arial" w:cs="Arial"/>
          <w:sz w:val="16"/>
        </w:rPr>
        <w:t>6.3. Dar ciência deste Parecer Prévio à Prefeitura Municipal de Joaçaba e ao Poder Legislativo daquele Município.</w:t>
      </w:r>
    </w:p>
    <w:p w:rsidR="00EE2BF2" w:rsidRPr="002A2BC9" w:rsidRDefault="00EE2BF2" w:rsidP="00A75BFF">
      <w:pPr>
        <w:pStyle w:val="PlainText"/>
        <w:jc w:val="both"/>
        <w:rPr>
          <w:rFonts w:ascii="Arial" w:hAnsi="Arial" w:cs="Arial"/>
          <w:sz w:val="16"/>
        </w:rPr>
      </w:pPr>
      <w:r w:rsidRPr="002A2BC9">
        <w:rPr>
          <w:rFonts w:ascii="Arial" w:hAnsi="Arial" w:cs="Arial"/>
          <w:sz w:val="16"/>
        </w:rPr>
        <w:t>7. Ata nº: 72/2010</w:t>
      </w:r>
    </w:p>
    <w:p w:rsidR="00EE2BF2" w:rsidRPr="002A2BC9" w:rsidRDefault="00EE2BF2" w:rsidP="00A75BFF">
      <w:pPr>
        <w:pStyle w:val="PlainText"/>
        <w:jc w:val="both"/>
        <w:rPr>
          <w:rFonts w:ascii="Arial" w:hAnsi="Arial" w:cs="Arial"/>
          <w:sz w:val="16"/>
        </w:rPr>
      </w:pPr>
      <w:r w:rsidRPr="002A2BC9">
        <w:rPr>
          <w:rFonts w:ascii="Arial" w:hAnsi="Arial" w:cs="Arial"/>
          <w:sz w:val="16"/>
        </w:rPr>
        <w:t>8. Data da Sessão: 08/11/2010</w:t>
      </w:r>
    </w:p>
    <w:p w:rsidR="00EE2BF2" w:rsidRPr="002A2BC9" w:rsidRDefault="00EE2BF2" w:rsidP="00A75BFF">
      <w:pPr>
        <w:pStyle w:val="PlainText"/>
        <w:jc w:val="both"/>
        <w:rPr>
          <w:rFonts w:ascii="Arial" w:hAnsi="Arial" w:cs="Arial"/>
          <w:sz w:val="16"/>
        </w:rPr>
      </w:pPr>
      <w:r w:rsidRPr="002A2BC9">
        <w:rPr>
          <w:rFonts w:ascii="Arial" w:hAnsi="Arial" w:cs="Arial"/>
          <w:sz w:val="16"/>
        </w:rPr>
        <w:t>9. Especificação do quorum:</w:t>
      </w:r>
    </w:p>
    <w:p w:rsidR="00EE2BF2" w:rsidRPr="002A2BC9" w:rsidRDefault="00EE2BF2" w:rsidP="00A75BFF">
      <w:pPr>
        <w:pStyle w:val="PlainText"/>
        <w:jc w:val="both"/>
        <w:rPr>
          <w:rFonts w:ascii="Arial" w:hAnsi="Arial" w:cs="Arial"/>
          <w:sz w:val="16"/>
        </w:rPr>
      </w:pPr>
      <w:r w:rsidRPr="002A2BC9">
        <w:rPr>
          <w:rFonts w:ascii="Arial" w:hAnsi="Arial" w:cs="Arial"/>
          <w:sz w:val="16"/>
        </w:rPr>
        <w:t xml:space="preserve">9.1. Conselheiros presentes: Wilson Rogério Wan-Dall (Presidente), César Filomeno Fontes, Luiz Roberto Herbst (Relator), Herneus De Nadal, Julio Garcia,Gerson dos Santos Sicca (art. 86, §2º, da LC n. 202/2000) e Sabrina Nunes Iocken (art. 86, caput, da LC n. 202/2000) </w:t>
      </w:r>
    </w:p>
    <w:p w:rsidR="00EE2BF2" w:rsidRPr="002A2BC9" w:rsidRDefault="00EE2BF2" w:rsidP="00A75BFF">
      <w:pPr>
        <w:pStyle w:val="PlainText"/>
        <w:jc w:val="both"/>
        <w:rPr>
          <w:rFonts w:ascii="Arial" w:hAnsi="Arial" w:cs="Arial"/>
          <w:sz w:val="16"/>
        </w:rPr>
      </w:pPr>
      <w:r w:rsidRPr="002A2BC9">
        <w:rPr>
          <w:rFonts w:ascii="Arial" w:hAnsi="Arial" w:cs="Arial"/>
          <w:sz w:val="16"/>
        </w:rPr>
        <w:t>10. Representante do Ministério Público junto ao TC: Aderson Flores</w:t>
      </w:r>
    </w:p>
    <w:p w:rsidR="00EE2BF2" w:rsidRPr="002A2BC9" w:rsidRDefault="00EE2BF2" w:rsidP="00A75BFF">
      <w:pPr>
        <w:pStyle w:val="PlainText"/>
        <w:jc w:val="both"/>
        <w:rPr>
          <w:rFonts w:ascii="Arial" w:hAnsi="Arial" w:cs="Arial"/>
          <w:sz w:val="16"/>
        </w:rPr>
      </w:pPr>
      <w:r w:rsidRPr="002A2BC9">
        <w:rPr>
          <w:rFonts w:ascii="Arial" w:hAnsi="Arial" w:cs="Arial"/>
          <w:sz w:val="16"/>
        </w:rPr>
        <w:t>11. Auditor presente: Cleber Muniz Gavi</w:t>
      </w:r>
    </w:p>
    <w:p w:rsidR="00EE2BF2" w:rsidRDefault="00EE2BF2" w:rsidP="00A75BFF">
      <w:pPr>
        <w:pStyle w:val="PlainText"/>
        <w:jc w:val="both"/>
        <w:rPr>
          <w:rFonts w:ascii="Arial" w:hAnsi="Arial" w:cs="Arial"/>
          <w:sz w:val="16"/>
          <w:lang w:val="en-US"/>
        </w:rPr>
      </w:pPr>
      <w:r w:rsidRPr="00F8692B">
        <w:rPr>
          <w:rFonts w:ascii="Arial" w:hAnsi="Arial" w:cs="Arial"/>
          <w:sz w:val="16"/>
          <w:lang w:val="en-US"/>
        </w:rPr>
        <w:t>WILSON ROGÉRIO WAN-DALL</w:t>
      </w:r>
    </w:p>
    <w:p w:rsidR="00EE2BF2" w:rsidRDefault="00EE2BF2" w:rsidP="00F8692B">
      <w:pPr>
        <w:pStyle w:val="PlainText"/>
        <w:jc w:val="both"/>
        <w:rPr>
          <w:rFonts w:ascii="Arial" w:hAnsi="Arial" w:cs="Arial"/>
          <w:sz w:val="16"/>
        </w:rPr>
      </w:pPr>
      <w:r w:rsidRPr="002A2BC9">
        <w:rPr>
          <w:rFonts w:ascii="Arial" w:hAnsi="Arial" w:cs="Arial"/>
          <w:sz w:val="16"/>
        </w:rPr>
        <w:t>Presidente</w:t>
      </w:r>
    </w:p>
    <w:p w:rsidR="00EE2BF2" w:rsidRPr="00F8692B" w:rsidRDefault="00EE2BF2" w:rsidP="00A75BFF">
      <w:pPr>
        <w:pStyle w:val="PlainText"/>
        <w:jc w:val="both"/>
        <w:rPr>
          <w:rFonts w:ascii="Arial" w:hAnsi="Arial" w:cs="Arial"/>
          <w:sz w:val="16"/>
          <w:lang w:val="en-US"/>
        </w:rPr>
      </w:pPr>
      <w:r w:rsidRPr="00F8692B">
        <w:rPr>
          <w:rFonts w:ascii="Arial" w:hAnsi="Arial" w:cs="Arial"/>
          <w:sz w:val="16"/>
          <w:lang w:val="en-US"/>
        </w:rPr>
        <w:t>LUIZ ROBERTO HERBST</w:t>
      </w:r>
    </w:p>
    <w:p w:rsidR="00EE2BF2" w:rsidRPr="002A2BC9" w:rsidRDefault="00EE2BF2" w:rsidP="00A75BFF">
      <w:pPr>
        <w:pStyle w:val="PlainText"/>
        <w:jc w:val="both"/>
        <w:rPr>
          <w:rFonts w:ascii="Arial" w:hAnsi="Arial" w:cs="Arial"/>
          <w:sz w:val="16"/>
        </w:rPr>
      </w:pPr>
      <w:r w:rsidRPr="002A2BC9">
        <w:rPr>
          <w:rFonts w:ascii="Arial" w:hAnsi="Arial" w:cs="Arial"/>
          <w:sz w:val="16"/>
        </w:rPr>
        <w:t>Relator</w:t>
      </w:r>
    </w:p>
    <w:p w:rsidR="00EE2BF2" w:rsidRPr="002A2BC9" w:rsidRDefault="00EE2BF2" w:rsidP="00A75BFF">
      <w:pPr>
        <w:pStyle w:val="PlainText"/>
        <w:jc w:val="both"/>
        <w:rPr>
          <w:rFonts w:ascii="Arial" w:hAnsi="Arial" w:cs="Arial"/>
          <w:sz w:val="16"/>
        </w:rPr>
      </w:pPr>
      <w:r w:rsidRPr="002A2BC9">
        <w:rPr>
          <w:rFonts w:ascii="Arial" w:hAnsi="Arial" w:cs="Arial"/>
          <w:sz w:val="16"/>
        </w:rPr>
        <w:t>Fui presente: ADERSON FLORES</w:t>
      </w:r>
    </w:p>
    <w:p w:rsidR="00EE2BF2" w:rsidRPr="002A2BC9" w:rsidRDefault="00EE2BF2" w:rsidP="00A75BFF">
      <w:pPr>
        <w:pStyle w:val="PlainText"/>
        <w:jc w:val="both"/>
        <w:rPr>
          <w:rFonts w:ascii="Arial" w:hAnsi="Arial" w:cs="Arial"/>
          <w:sz w:val="16"/>
        </w:rPr>
      </w:pPr>
      <w:r w:rsidRPr="002A2BC9">
        <w:rPr>
          <w:rFonts w:ascii="Arial" w:hAnsi="Arial" w:cs="Arial"/>
          <w:sz w:val="16"/>
        </w:rPr>
        <w:t>Procurador do Ministério Público junto ao TCE/SC</w:t>
      </w:r>
    </w:p>
    <w:p w:rsidR="00EE2BF2" w:rsidRPr="000B6A36" w:rsidRDefault="00EE2BF2" w:rsidP="00F8692B">
      <w:pPr>
        <w:spacing w:before="120"/>
        <w:rPr>
          <w:rFonts w:ascii="Arial" w:hAnsi="Arial" w:cs="Arial"/>
          <w:sz w:val="16"/>
          <w:szCs w:val="16"/>
        </w:rPr>
      </w:pPr>
      <w:r>
        <w:rPr>
          <w:noProof/>
        </w:rPr>
        <w:pict>
          <v:line id="_x0000_s1054" style="position:absolute;left:0;text-align:left;z-index:251661312" from="0,18pt" to="243pt,18pt" strokecolor="gray" strokeweight="3pt">
            <v:stroke linestyle="thinThin"/>
          </v:line>
        </w:pict>
      </w:r>
    </w:p>
    <w:p w:rsidR="00EE2BF2" w:rsidRDefault="00EE2BF2" w:rsidP="00312D34">
      <w:pPr>
        <w:pStyle w:val="Diario3"/>
        <w:spacing w:before="120" w:after="120"/>
        <w:rPr>
          <w:bCs/>
          <w:sz w:val="24"/>
          <w:szCs w:val="24"/>
        </w:rPr>
      </w:pPr>
      <w:bookmarkStart w:id="56" w:name="_Toc177028710"/>
      <w:bookmarkStart w:id="57" w:name="_Toc277338506"/>
      <w:bookmarkStart w:id="58" w:name="PMMafra"/>
      <w:bookmarkEnd w:id="55"/>
      <w:r w:rsidRPr="00312D34">
        <w:rPr>
          <w:bCs/>
          <w:sz w:val="24"/>
          <w:szCs w:val="24"/>
        </w:rPr>
        <w:t>Mafra</w:t>
      </w:r>
      <w:bookmarkEnd w:id="56"/>
      <w:bookmarkEnd w:id="57"/>
    </w:p>
    <w:p w:rsidR="00EE2BF2" w:rsidRDefault="00EE2BF2" w:rsidP="00A75BFF">
      <w:pPr>
        <w:pStyle w:val="PlainText"/>
        <w:widowControl w:val="0"/>
        <w:jc w:val="both"/>
        <w:rPr>
          <w:rFonts w:ascii="Arial" w:hAnsi="Arial" w:cs="Arial"/>
          <w:sz w:val="16"/>
        </w:rPr>
      </w:pPr>
      <w:r w:rsidRPr="00543BFA">
        <w:rPr>
          <w:rFonts w:ascii="Arial" w:hAnsi="Arial" w:cs="Arial"/>
          <w:sz w:val="16"/>
        </w:rPr>
        <w:t>Decisão nº: 5237/2010</w:t>
      </w:r>
    </w:p>
    <w:p w:rsidR="00EE2BF2" w:rsidRPr="00543BFA" w:rsidRDefault="00EE2BF2" w:rsidP="00A75BFF">
      <w:pPr>
        <w:pStyle w:val="PlainText"/>
        <w:widowControl w:val="0"/>
        <w:jc w:val="both"/>
        <w:rPr>
          <w:rFonts w:ascii="Arial" w:hAnsi="Arial" w:cs="Arial"/>
          <w:sz w:val="16"/>
        </w:rPr>
      </w:pPr>
      <w:r w:rsidRPr="00543BFA">
        <w:rPr>
          <w:rFonts w:ascii="Arial" w:hAnsi="Arial" w:cs="Arial"/>
          <w:sz w:val="16"/>
        </w:rPr>
        <w:t>1. Processo nº: REC-10/00347130</w:t>
      </w:r>
    </w:p>
    <w:p w:rsidR="00EE2BF2" w:rsidRPr="00543BFA" w:rsidRDefault="00EE2BF2" w:rsidP="00A75BFF">
      <w:pPr>
        <w:pStyle w:val="PlainText"/>
        <w:jc w:val="both"/>
        <w:rPr>
          <w:rFonts w:ascii="Arial" w:hAnsi="Arial" w:cs="Arial"/>
          <w:sz w:val="16"/>
        </w:rPr>
      </w:pPr>
      <w:r w:rsidRPr="00543BFA">
        <w:rPr>
          <w:rFonts w:ascii="Arial" w:hAnsi="Arial" w:cs="Arial"/>
          <w:sz w:val="16"/>
        </w:rPr>
        <w:t>2. Assunto: Recurso de Reexame contra decisão exarada no Processo nº APE-08/00053060 – Aposentadoria de Maria Benedita de Lima Carvalho</w:t>
      </w:r>
    </w:p>
    <w:p w:rsidR="00EE2BF2" w:rsidRPr="00543BFA" w:rsidRDefault="00EE2BF2" w:rsidP="00A75BFF">
      <w:pPr>
        <w:pStyle w:val="PlainText"/>
        <w:jc w:val="both"/>
        <w:rPr>
          <w:rFonts w:ascii="Arial" w:hAnsi="Arial" w:cs="Arial"/>
          <w:sz w:val="16"/>
        </w:rPr>
      </w:pPr>
      <w:r w:rsidRPr="00543BFA">
        <w:rPr>
          <w:rFonts w:ascii="Arial" w:hAnsi="Arial" w:cs="Arial"/>
          <w:sz w:val="16"/>
        </w:rPr>
        <w:t xml:space="preserve">3. Interessado: Ismael José Petters  </w:t>
      </w:r>
    </w:p>
    <w:p w:rsidR="00EE2BF2" w:rsidRPr="00F8692B" w:rsidRDefault="00EE2BF2" w:rsidP="00A75BFF">
      <w:pPr>
        <w:pStyle w:val="PlainText"/>
        <w:jc w:val="both"/>
        <w:rPr>
          <w:rFonts w:ascii="Arial" w:hAnsi="Arial" w:cs="Arial"/>
          <w:b/>
          <w:sz w:val="16"/>
        </w:rPr>
      </w:pPr>
      <w:r w:rsidRPr="00543BFA">
        <w:rPr>
          <w:rFonts w:ascii="Arial" w:hAnsi="Arial" w:cs="Arial"/>
          <w:sz w:val="16"/>
        </w:rPr>
        <w:t xml:space="preserve">4. Unidade Gestora: </w:t>
      </w:r>
      <w:r w:rsidRPr="00F8692B">
        <w:rPr>
          <w:rFonts w:ascii="Arial" w:hAnsi="Arial" w:cs="Arial"/>
          <w:b/>
          <w:sz w:val="16"/>
        </w:rPr>
        <w:t>Instituto de Previdência do Município de Mafra - IPMM</w:t>
      </w:r>
    </w:p>
    <w:p w:rsidR="00EE2BF2" w:rsidRPr="00543BFA" w:rsidRDefault="00EE2BF2" w:rsidP="00A75BFF">
      <w:pPr>
        <w:pStyle w:val="PlainText"/>
        <w:jc w:val="both"/>
        <w:rPr>
          <w:rFonts w:ascii="Arial" w:hAnsi="Arial" w:cs="Arial"/>
          <w:sz w:val="16"/>
        </w:rPr>
      </w:pPr>
      <w:r w:rsidRPr="00543BFA">
        <w:rPr>
          <w:rFonts w:ascii="Arial" w:hAnsi="Arial" w:cs="Arial"/>
          <w:sz w:val="16"/>
        </w:rPr>
        <w:t>5. Unidade Técnica: COG</w:t>
      </w:r>
    </w:p>
    <w:p w:rsidR="00EE2BF2" w:rsidRPr="00543BFA" w:rsidRDefault="00EE2BF2" w:rsidP="00A75BFF">
      <w:pPr>
        <w:pStyle w:val="PlainText"/>
        <w:jc w:val="both"/>
        <w:rPr>
          <w:rFonts w:ascii="Arial" w:hAnsi="Arial" w:cs="Arial"/>
          <w:sz w:val="16"/>
        </w:rPr>
      </w:pPr>
      <w:r w:rsidRPr="00543BFA">
        <w:rPr>
          <w:rFonts w:ascii="Arial" w:hAnsi="Arial" w:cs="Arial"/>
          <w:sz w:val="16"/>
        </w:rPr>
        <w:t xml:space="preserve">6. </w:t>
      </w:r>
      <w:r>
        <w:rPr>
          <w:rFonts w:ascii="Arial" w:hAnsi="Arial" w:cs="Arial"/>
          <w:sz w:val="16"/>
        </w:rPr>
        <w:t>Decisão:</w:t>
      </w:r>
    </w:p>
    <w:p w:rsidR="00EE2BF2" w:rsidRPr="00543BFA" w:rsidRDefault="00EE2BF2" w:rsidP="00A75BFF">
      <w:pPr>
        <w:pStyle w:val="PlainText"/>
        <w:jc w:val="both"/>
        <w:rPr>
          <w:rFonts w:ascii="Arial" w:hAnsi="Arial" w:cs="Arial"/>
          <w:sz w:val="16"/>
        </w:rPr>
      </w:pPr>
      <w:r w:rsidRPr="00543BFA">
        <w:rPr>
          <w:rFonts w:ascii="Arial" w:hAnsi="Arial" w:cs="Arial"/>
          <w:sz w:val="16"/>
        </w:rPr>
        <w:t>O TRIBUNAL PLENO, diante das razões apresentadas pelo Relator e com fulcro no art. 59 c/c o art. 113 da Constituição do Estado e no art. 1° da Lei Complementar nº 202/2000, decide:</w:t>
      </w:r>
    </w:p>
    <w:p w:rsidR="00EE2BF2" w:rsidRPr="00543BFA" w:rsidRDefault="00EE2BF2" w:rsidP="00A75BFF">
      <w:pPr>
        <w:pStyle w:val="PlainText"/>
        <w:jc w:val="both"/>
        <w:rPr>
          <w:rFonts w:ascii="Arial" w:hAnsi="Arial" w:cs="Arial"/>
          <w:sz w:val="16"/>
        </w:rPr>
      </w:pPr>
      <w:r w:rsidRPr="00543BFA">
        <w:rPr>
          <w:rFonts w:ascii="Arial" w:hAnsi="Arial" w:cs="Arial"/>
          <w:sz w:val="16"/>
        </w:rPr>
        <w:t>6.1. Conhecer do Recurso de Reexame, nos termos do art. 80 da Lei Complementar nº 202/00, interposto contra a Decisão nº 0072/2010, de 03/02/2010, exarada nos autos do Processo nº APE-08/00053060, e, no mérito, dar-lhe provimento para:</w:t>
      </w:r>
    </w:p>
    <w:p w:rsidR="00EE2BF2" w:rsidRPr="00543BFA" w:rsidRDefault="00EE2BF2" w:rsidP="00A75BFF">
      <w:pPr>
        <w:pStyle w:val="PlainText"/>
        <w:jc w:val="both"/>
        <w:rPr>
          <w:rFonts w:ascii="Arial" w:hAnsi="Arial" w:cs="Arial"/>
          <w:sz w:val="16"/>
        </w:rPr>
      </w:pPr>
      <w:r w:rsidRPr="00543BFA">
        <w:rPr>
          <w:rFonts w:ascii="Arial" w:hAnsi="Arial" w:cs="Arial"/>
          <w:sz w:val="16"/>
        </w:rPr>
        <w:t>6.1.1. modificar a deliberação recorrida, que passa a ter a seguinte redação:</w:t>
      </w:r>
    </w:p>
    <w:p w:rsidR="00EE2BF2" w:rsidRPr="00543BFA" w:rsidRDefault="00EE2BF2" w:rsidP="00A75BFF">
      <w:pPr>
        <w:pStyle w:val="PlainText"/>
        <w:jc w:val="both"/>
        <w:rPr>
          <w:rFonts w:ascii="Arial" w:hAnsi="Arial" w:cs="Arial"/>
          <w:sz w:val="16"/>
        </w:rPr>
      </w:pPr>
      <w:r w:rsidRPr="00543BFA">
        <w:rPr>
          <w:rFonts w:ascii="Arial" w:hAnsi="Arial" w:cs="Arial"/>
          <w:sz w:val="16"/>
        </w:rPr>
        <w:t>“6.1. Ordenar o registro, nos termos do art. 34, II, c/c o art. 36, § 2º, “b”, da Lei Complementar nº 202/00, do ato de aposentadoria de Maria Benedita de Lima Carvalho, servidora da  Prefeitura Municipal de Mafra, ocupante do cargo de Auxiliar de Manutenção e Conservação, nível 1, matrícula nº 43-4, CPF nº 310.728.289-87, consubstanciado na Portaria nº 466/06 de 01/03/2006, considerado legal conforme pareceres emitidos nos autos”.</w:t>
      </w:r>
    </w:p>
    <w:p w:rsidR="00EE2BF2" w:rsidRPr="00543BFA" w:rsidRDefault="00EE2BF2" w:rsidP="00A75BFF">
      <w:pPr>
        <w:pStyle w:val="PlainText"/>
        <w:jc w:val="both"/>
        <w:rPr>
          <w:rFonts w:ascii="Arial" w:hAnsi="Arial" w:cs="Arial"/>
          <w:sz w:val="16"/>
        </w:rPr>
      </w:pPr>
      <w:r w:rsidRPr="00543BFA">
        <w:rPr>
          <w:rFonts w:ascii="Arial" w:hAnsi="Arial" w:cs="Arial"/>
          <w:sz w:val="16"/>
        </w:rPr>
        <w:t>6.2. Dar ciência da Decisão, Relatório e Voto do Relator e Parecer da Consultoria Geral ao Sr. Ismael José Petters, ao Instituto de Previdência do Município de Mafra - IPMM e à Prefeitura Municipal de Mafra.</w:t>
      </w:r>
    </w:p>
    <w:p w:rsidR="00EE2BF2" w:rsidRPr="00543BFA" w:rsidRDefault="00EE2BF2" w:rsidP="00A75BFF">
      <w:pPr>
        <w:pStyle w:val="PlainText"/>
        <w:jc w:val="both"/>
        <w:rPr>
          <w:rFonts w:ascii="Arial" w:hAnsi="Arial" w:cs="Arial"/>
          <w:sz w:val="16"/>
        </w:rPr>
      </w:pPr>
      <w:r w:rsidRPr="00543BFA">
        <w:rPr>
          <w:rFonts w:ascii="Arial" w:hAnsi="Arial" w:cs="Arial"/>
          <w:sz w:val="16"/>
        </w:rPr>
        <w:t>7. Ata nº: 72/2010</w:t>
      </w:r>
    </w:p>
    <w:p w:rsidR="00EE2BF2" w:rsidRPr="00543BFA" w:rsidRDefault="00EE2BF2" w:rsidP="00A75BFF">
      <w:pPr>
        <w:pStyle w:val="PlainText"/>
        <w:jc w:val="both"/>
        <w:rPr>
          <w:rFonts w:ascii="Arial" w:hAnsi="Arial" w:cs="Arial"/>
          <w:sz w:val="16"/>
        </w:rPr>
      </w:pPr>
      <w:r w:rsidRPr="00543BFA">
        <w:rPr>
          <w:rFonts w:ascii="Arial" w:hAnsi="Arial" w:cs="Arial"/>
          <w:sz w:val="16"/>
        </w:rPr>
        <w:t>8. Data da Sessão: 08/11/2010</w:t>
      </w:r>
    </w:p>
    <w:p w:rsidR="00EE2BF2" w:rsidRPr="00543BFA" w:rsidRDefault="00EE2BF2" w:rsidP="00A75BFF">
      <w:pPr>
        <w:pStyle w:val="PlainText"/>
        <w:jc w:val="both"/>
        <w:rPr>
          <w:rFonts w:ascii="Arial" w:hAnsi="Arial" w:cs="Arial"/>
          <w:sz w:val="16"/>
        </w:rPr>
      </w:pPr>
      <w:r w:rsidRPr="00543BFA">
        <w:rPr>
          <w:rFonts w:ascii="Arial" w:hAnsi="Arial" w:cs="Arial"/>
          <w:sz w:val="16"/>
        </w:rPr>
        <w:t>9. Especificação do quorum:</w:t>
      </w:r>
    </w:p>
    <w:p w:rsidR="00EE2BF2" w:rsidRPr="00543BFA" w:rsidRDefault="00EE2BF2" w:rsidP="00A75BFF">
      <w:pPr>
        <w:pStyle w:val="PlainText"/>
        <w:jc w:val="both"/>
        <w:rPr>
          <w:rFonts w:ascii="Arial" w:hAnsi="Arial" w:cs="Arial"/>
          <w:sz w:val="16"/>
        </w:rPr>
      </w:pPr>
      <w:r w:rsidRPr="00543BFA">
        <w:rPr>
          <w:rFonts w:ascii="Arial" w:hAnsi="Arial" w:cs="Arial"/>
          <w:sz w:val="16"/>
        </w:rPr>
        <w:t>9.1. Conselheiros presentes: Wilson Rogério Wan-Dall (Presidente), César Filomeno Fontes, Luiz Roberto Herbst, Herneus De Nadal (Relator), Julio Garcia, Gerson dos Santos Sicca (art. 86, §2º, da LC n. 202/2000) e Sabrina Nunes Iocken (art. 86, caput, da LC n. 202/2000)</w:t>
      </w:r>
    </w:p>
    <w:p w:rsidR="00EE2BF2" w:rsidRPr="00543BFA" w:rsidRDefault="00EE2BF2" w:rsidP="00A75BFF">
      <w:pPr>
        <w:pStyle w:val="PlainText"/>
        <w:jc w:val="both"/>
        <w:rPr>
          <w:rFonts w:ascii="Arial" w:hAnsi="Arial" w:cs="Arial"/>
          <w:sz w:val="16"/>
        </w:rPr>
      </w:pPr>
      <w:r w:rsidRPr="00543BFA">
        <w:rPr>
          <w:rFonts w:ascii="Arial" w:hAnsi="Arial" w:cs="Arial"/>
          <w:sz w:val="16"/>
        </w:rPr>
        <w:t>10. Representante do Ministério Público junto ao TC: Aderson Flores</w:t>
      </w:r>
    </w:p>
    <w:p w:rsidR="00EE2BF2" w:rsidRPr="00543BFA" w:rsidRDefault="00EE2BF2" w:rsidP="00A75BFF">
      <w:pPr>
        <w:pStyle w:val="PlainText"/>
        <w:jc w:val="both"/>
        <w:rPr>
          <w:rFonts w:ascii="Arial" w:hAnsi="Arial" w:cs="Arial"/>
          <w:sz w:val="16"/>
        </w:rPr>
      </w:pPr>
      <w:r w:rsidRPr="00543BFA">
        <w:rPr>
          <w:rFonts w:ascii="Arial" w:hAnsi="Arial" w:cs="Arial"/>
          <w:sz w:val="16"/>
        </w:rPr>
        <w:t>11. Auditor presente: Cleber Muniz Gavi</w:t>
      </w:r>
    </w:p>
    <w:p w:rsidR="00EE2BF2" w:rsidRDefault="00EE2BF2" w:rsidP="00A75BFF">
      <w:pPr>
        <w:pStyle w:val="PlainText"/>
        <w:jc w:val="both"/>
        <w:rPr>
          <w:rFonts w:ascii="Arial" w:hAnsi="Arial" w:cs="Arial"/>
          <w:sz w:val="16"/>
        </w:rPr>
      </w:pPr>
      <w:r w:rsidRPr="00543BFA">
        <w:rPr>
          <w:rFonts w:ascii="Arial" w:hAnsi="Arial" w:cs="Arial"/>
          <w:sz w:val="16"/>
        </w:rPr>
        <w:t xml:space="preserve">WILSON ROGÉRIO WAN-DALL </w:t>
      </w:r>
    </w:p>
    <w:p w:rsidR="00EE2BF2" w:rsidRDefault="00EE2BF2" w:rsidP="00F8692B">
      <w:pPr>
        <w:pStyle w:val="PlainText"/>
        <w:jc w:val="both"/>
        <w:rPr>
          <w:rFonts w:ascii="Arial" w:hAnsi="Arial" w:cs="Arial"/>
          <w:sz w:val="16"/>
        </w:rPr>
      </w:pPr>
      <w:r w:rsidRPr="00543BFA">
        <w:rPr>
          <w:rFonts w:ascii="Arial" w:hAnsi="Arial" w:cs="Arial"/>
          <w:sz w:val="16"/>
        </w:rPr>
        <w:t>Presidente</w:t>
      </w:r>
    </w:p>
    <w:p w:rsidR="00EE2BF2" w:rsidRPr="00543BFA" w:rsidRDefault="00EE2BF2" w:rsidP="00A75BFF">
      <w:pPr>
        <w:pStyle w:val="PlainText"/>
        <w:jc w:val="both"/>
        <w:rPr>
          <w:rFonts w:ascii="Arial" w:hAnsi="Arial" w:cs="Arial"/>
          <w:sz w:val="16"/>
        </w:rPr>
      </w:pPr>
      <w:r w:rsidRPr="00543BFA">
        <w:rPr>
          <w:rFonts w:ascii="Arial" w:hAnsi="Arial" w:cs="Arial"/>
          <w:sz w:val="16"/>
        </w:rPr>
        <w:t>HERNEUS DE NADAL</w:t>
      </w:r>
    </w:p>
    <w:p w:rsidR="00EE2BF2" w:rsidRPr="00543BFA" w:rsidRDefault="00EE2BF2" w:rsidP="00A75BFF">
      <w:pPr>
        <w:pStyle w:val="PlainText"/>
        <w:jc w:val="both"/>
        <w:rPr>
          <w:rFonts w:ascii="Arial" w:hAnsi="Arial" w:cs="Arial"/>
          <w:sz w:val="16"/>
        </w:rPr>
      </w:pPr>
      <w:r w:rsidRPr="00543BFA">
        <w:rPr>
          <w:rFonts w:ascii="Arial" w:hAnsi="Arial" w:cs="Arial"/>
          <w:sz w:val="16"/>
        </w:rPr>
        <w:t>Relator</w:t>
      </w:r>
    </w:p>
    <w:p w:rsidR="00EE2BF2" w:rsidRPr="00543BFA" w:rsidRDefault="00EE2BF2" w:rsidP="00A75BFF">
      <w:pPr>
        <w:pStyle w:val="PlainText"/>
        <w:jc w:val="both"/>
        <w:rPr>
          <w:rFonts w:ascii="Arial" w:hAnsi="Arial" w:cs="Arial"/>
          <w:sz w:val="16"/>
        </w:rPr>
      </w:pPr>
      <w:r w:rsidRPr="00543BFA">
        <w:rPr>
          <w:rFonts w:ascii="Arial" w:hAnsi="Arial" w:cs="Arial"/>
          <w:sz w:val="16"/>
        </w:rPr>
        <w:t>Fui presente: ADERSON FLORES</w:t>
      </w:r>
    </w:p>
    <w:p w:rsidR="00EE2BF2" w:rsidRPr="00543BFA" w:rsidRDefault="00EE2BF2" w:rsidP="00074032">
      <w:pPr>
        <w:pStyle w:val="PlainText"/>
        <w:rPr>
          <w:rFonts w:ascii="Arial" w:hAnsi="Arial" w:cs="Arial"/>
          <w:sz w:val="16"/>
        </w:rPr>
      </w:pPr>
      <w:r w:rsidRPr="00543BFA">
        <w:rPr>
          <w:rFonts w:ascii="Arial" w:hAnsi="Arial" w:cs="Arial"/>
          <w:sz w:val="16"/>
        </w:rPr>
        <w:t>Procurador do Ministério Público junto ao TCE/SC</w:t>
      </w:r>
    </w:p>
    <w:p w:rsidR="00EE2BF2" w:rsidRPr="00312D34" w:rsidRDefault="00EE2BF2" w:rsidP="00F8692B">
      <w:pPr>
        <w:rPr>
          <w:bCs/>
          <w:szCs w:val="24"/>
        </w:rPr>
      </w:pPr>
      <w:r>
        <w:rPr>
          <w:noProof/>
        </w:rPr>
        <w:pict>
          <v:line id="_x0000_s1055" style="position:absolute;left:0;text-align:left;z-index:251662336" from="0,18pt" to="243pt,18pt" strokecolor="gray" strokeweight="3pt">
            <v:stroke linestyle="thinThin"/>
          </v:line>
        </w:pict>
      </w:r>
      <w:bookmarkEnd w:id="58"/>
    </w:p>
    <w:p w:rsidR="00EE2BF2" w:rsidRDefault="00EE2BF2" w:rsidP="00312D34">
      <w:pPr>
        <w:pStyle w:val="Diario3"/>
        <w:spacing w:before="120" w:after="120"/>
        <w:rPr>
          <w:bCs/>
          <w:sz w:val="24"/>
          <w:szCs w:val="24"/>
        </w:rPr>
      </w:pPr>
      <w:bookmarkStart w:id="59" w:name="_Toc177028724"/>
      <w:bookmarkStart w:id="60" w:name="_Toc277338507"/>
      <w:bookmarkStart w:id="61" w:name="PMNVeneza"/>
      <w:r w:rsidRPr="00312D34">
        <w:rPr>
          <w:bCs/>
          <w:sz w:val="24"/>
          <w:szCs w:val="24"/>
        </w:rPr>
        <w:t>Nova Veneza</w:t>
      </w:r>
      <w:bookmarkEnd w:id="59"/>
      <w:bookmarkEnd w:id="60"/>
    </w:p>
    <w:p w:rsidR="00EE2BF2" w:rsidRDefault="00EE2BF2" w:rsidP="00A75BFF">
      <w:pPr>
        <w:pStyle w:val="PlainText"/>
        <w:widowControl w:val="0"/>
        <w:jc w:val="both"/>
        <w:rPr>
          <w:rFonts w:ascii="Arial" w:hAnsi="Arial" w:cs="Arial"/>
          <w:sz w:val="16"/>
        </w:rPr>
      </w:pPr>
      <w:r w:rsidRPr="00050FF1">
        <w:rPr>
          <w:rFonts w:ascii="Arial" w:hAnsi="Arial" w:cs="Arial"/>
          <w:sz w:val="16"/>
        </w:rPr>
        <w:t>Decisão nº: 5300/2010</w:t>
      </w:r>
    </w:p>
    <w:p w:rsidR="00EE2BF2" w:rsidRPr="00050FF1" w:rsidRDefault="00EE2BF2" w:rsidP="00A75BFF">
      <w:pPr>
        <w:pStyle w:val="PlainText"/>
        <w:widowControl w:val="0"/>
        <w:jc w:val="both"/>
        <w:rPr>
          <w:rFonts w:ascii="Arial" w:hAnsi="Arial" w:cs="Arial"/>
          <w:sz w:val="16"/>
        </w:rPr>
      </w:pPr>
      <w:r w:rsidRPr="00050FF1">
        <w:rPr>
          <w:rFonts w:ascii="Arial" w:hAnsi="Arial" w:cs="Arial"/>
          <w:sz w:val="16"/>
        </w:rPr>
        <w:t>1. Processo nº: APE-10/00677602</w:t>
      </w:r>
    </w:p>
    <w:p w:rsidR="00EE2BF2" w:rsidRPr="00050FF1" w:rsidRDefault="00EE2BF2" w:rsidP="00A75BFF">
      <w:pPr>
        <w:pStyle w:val="PlainText"/>
        <w:jc w:val="both"/>
        <w:rPr>
          <w:rFonts w:ascii="Arial" w:hAnsi="Arial" w:cs="Arial"/>
          <w:sz w:val="16"/>
        </w:rPr>
      </w:pPr>
      <w:r w:rsidRPr="00050FF1">
        <w:rPr>
          <w:rFonts w:ascii="Arial" w:hAnsi="Arial" w:cs="Arial"/>
          <w:sz w:val="16"/>
        </w:rPr>
        <w:t>2. Assunto: Registro de Ato de Aposentadoria de Iara Maria Nuerenberg Pereira</w:t>
      </w:r>
    </w:p>
    <w:p w:rsidR="00EE2BF2" w:rsidRPr="00050FF1" w:rsidRDefault="00EE2BF2" w:rsidP="00A75BFF">
      <w:pPr>
        <w:pStyle w:val="PlainText"/>
        <w:jc w:val="both"/>
        <w:rPr>
          <w:rFonts w:ascii="Arial" w:hAnsi="Arial" w:cs="Arial"/>
          <w:sz w:val="16"/>
        </w:rPr>
      </w:pPr>
      <w:r w:rsidRPr="00050FF1">
        <w:rPr>
          <w:rFonts w:ascii="Arial" w:hAnsi="Arial" w:cs="Arial"/>
          <w:sz w:val="16"/>
        </w:rPr>
        <w:t>3. Responsável: Genésio Moisés Spillere</w:t>
      </w:r>
    </w:p>
    <w:p w:rsidR="00EE2BF2" w:rsidRPr="00F8692B" w:rsidRDefault="00EE2BF2" w:rsidP="00A75BFF">
      <w:pPr>
        <w:pStyle w:val="PlainText"/>
        <w:jc w:val="both"/>
        <w:rPr>
          <w:rFonts w:ascii="Arial" w:hAnsi="Arial" w:cs="Arial"/>
          <w:b/>
          <w:sz w:val="16"/>
        </w:rPr>
      </w:pPr>
      <w:r w:rsidRPr="00050FF1">
        <w:rPr>
          <w:rFonts w:ascii="Arial" w:hAnsi="Arial" w:cs="Arial"/>
          <w:sz w:val="16"/>
        </w:rPr>
        <w:t xml:space="preserve">4. Unidade Gestora: </w:t>
      </w:r>
      <w:r w:rsidRPr="00F8692B">
        <w:rPr>
          <w:rFonts w:ascii="Arial" w:hAnsi="Arial" w:cs="Arial"/>
          <w:b/>
          <w:sz w:val="16"/>
        </w:rPr>
        <w:t>Prefeitura Municipal de Nova Veneza</w:t>
      </w:r>
    </w:p>
    <w:p w:rsidR="00EE2BF2" w:rsidRPr="00050FF1" w:rsidRDefault="00EE2BF2" w:rsidP="00A75BFF">
      <w:pPr>
        <w:pStyle w:val="PlainText"/>
        <w:jc w:val="both"/>
        <w:rPr>
          <w:rFonts w:ascii="Arial" w:hAnsi="Arial" w:cs="Arial"/>
          <w:sz w:val="16"/>
        </w:rPr>
      </w:pPr>
      <w:r w:rsidRPr="00050FF1">
        <w:rPr>
          <w:rFonts w:ascii="Arial" w:hAnsi="Arial" w:cs="Arial"/>
          <w:sz w:val="16"/>
        </w:rPr>
        <w:t>5. Unidade Técnica: DAP</w:t>
      </w:r>
    </w:p>
    <w:p w:rsidR="00EE2BF2" w:rsidRPr="00050FF1" w:rsidRDefault="00EE2BF2" w:rsidP="00A75BFF">
      <w:pPr>
        <w:pStyle w:val="PlainText"/>
        <w:jc w:val="both"/>
        <w:rPr>
          <w:rFonts w:ascii="Arial" w:hAnsi="Arial" w:cs="Arial"/>
          <w:sz w:val="16"/>
        </w:rPr>
      </w:pPr>
      <w:r w:rsidRPr="00050FF1">
        <w:rPr>
          <w:rFonts w:ascii="Arial" w:hAnsi="Arial" w:cs="Arial"/>
          <w:sz w:val="16"/>
        </w:rPr>
        <w:t xml:space="preserve">6. </w:t>
      </w:r>
      <w:r>
        <w:rPr>
          <w:rFonts w:ascii="Arial" w:hAnsi="Arial" w:cs="Arial"/>
          <w:sz w:val="16"/>
        </w:rPr>
        <w:t>Decisão:</w:t>
      </w:r>
    </w:p>
    <w:p w:rsidR="00EE2BF2" w:rsidRPr="00050FF1" w:rsidRDefault="00EE2BF2" w:rsidP="00A75BFF">
      <w:pPr>
        <w:pStyle w:val="PlainText"/>
        <w:jc w:val="both"/>
        <w:rPr>
          <w:rFonts w:ascii="Arial" w:hAnsi="Arial" w:cs="Arial"/>
          <w:sz w:val="16"/>
        </w:rPr>
      </w:pPr>
      <w:r w:rsidRPr="00050FF1">
        <w:rPr>
          <w:rFonts w:ascii="Arial" w:hAnsi="Arial" w:cs="Arial"/>
          <w:sz w:val="16"/>
        </w:rPr>
        <w:t>O TRIBUNAL PLENO, diante das razões apresentadas pelo Relator e com fulcro no art. 59 c/c o art. 113 da Constituição do Estado e no art. 1º da Lei Complementar nº 202/2000, decide:</w:t>
      </w:r>
    </w:p>
    <w:p w:rsidR="00EE2BF2" w:rsidRPr="00050FF1" w:rsidRDefault="00EE2BF2" w:rsidP="00A75BFF">
      <w:pPr>
        <w:pStyle w:val="PlainText"/>
        <w:jc w:val="both"/>
        <w:rPr>
          <w:rFonts w:ascii="Arial" w:hAnsi="Arial" w:cs="Arial"/>
          <w:sz w:val="16"/>
        </w:rPr>
      </w:pPr>
      <w:r w:rsidRPr="00050FF1">
        <w:rPr>
          <w:rFonts w:ascii="Arial" w:hAnsi="Arial" w:cs="Arial"/>
          <w:sz w:val="16"/>
        </w:rPr>
        <w:t>6.1. Ordenar o registro, nos termos do art. 34, II, c/c o art. 36, §2º, “b”, da Lei Complementar nº 202/2000, do ato de aposentadoria por invalidez de Iara Maria Nuerenberg Pereira, servidora do Município de Nova Veneza, ocupante do cargo de Agente de Expedição, CPF nº 597.646.519-68, consubstanciado na Portaria nº 199, de 03/12/1987, com base no princípio da segurança jurídica, ante a ocorrência da decadência do direito da Administração Pública anular/rever o referido ato, nos termos do art. 54 da Lei (federal) nº 9.784/99, conforme pareceres emitidos nos autos.</w:t>
      </w:r>
    </w:p>
    <w:p w:rsidR="00EE2BF2" w:rsidRPr="00050FF1" w:rsidRDefault="00EE2BF2" w:rsidP="00A75BFF">
      <w:pPr>
        <w:pStyle w:val="PlainText"/>
        <w:jc w:val="both"/>
        <w:rPr>
          <w:rFonts w:ascii="Arial" w:hAnsi="Arial" w:cs="Arial"/>
          <w:sz w:val="16"/>
        </w:rPr>
      </w:pPr>
      <w:r w:rsidRPr="00050FF1">
        <w:rPr>
          <w:rFonts w:ascii="Arial" w:hAnsi="Arial" w:cs="Arial"/>
          <w:sz w:val="16"/>
        </w:rPr>
        <w:t>6.2. Determinar o encaminhamento dos autos à Prefeitura Municipal de Nova Veneza.</w:t>
      </w:r>
    </w:p>
    <w:p w:rsidR="00EE2BF2" w:rsidRPr="00050FF1" w:rsidRDefault="00EE2BF2" w:rsidP="00A75BFF">
      <w:pPr>
        <w:pStyle w:val="PlainText"/>
        <w:jc w:val="both"/>
        <w:rPr>
          <w:rFonts w:ascii="Arial" w:hAnsi="Arial" w:cs="Arial"/>
          <w:sz w:val="16"/>
        </w:rPr>
      </w:pPr>
      <w:r w:rsidRPr="00050FF1">
        <w:rPr>
          <w:rFonts w:ascii="Arial" w:hAnsi="Arial" w:cs="Arial"/>
          <w:sz w:val="16"/>
        </w:rPr>
        <w:t>7. Ata nº: 72/2010</w:t>
      </w:r>
    </w:p>
    <w:p w:rsidR="00EE2BF2" w:rsidRPr="00050FF1" w:rsidRDefault="00EE2BF2" w:rsidP="00A75BFF">
      <w:pPr>
        <w:pStyle w:val="PlainText"/>
        <w:jc w:val="both"/>
        <w:rPr>
          <w:rFonts w:ascii="Arial" w:hAnsi="Arial" w:cs="Arial"/>
          <w:sz w:val="16"/>
        </w:rPr>
      </w:pPr>
      <w:r w:rsidRPr="00050FF1">
        <w:rPr>
          <w:rFonts w:ascii="Arial" w:hAnsi="Arial" w:cs="Arial"/>
          <w:sz w:val="16"/>
        </w:rPr>
        <w:t>8. Data da Sessão: 08/11/2010</w:t>
      </w:r>
    </w:p>
    <w:p w:rsidR="00EE2BF2" w:rsidRPr="00050FF1" w:rsidRDefault="00EE2BF2" w:rsidP="00A75BFF">
      <w:pPr>
        <w:pStyle w:val="PlainText"/>
        <w:jc w:val="both"/>
        <w:rPr>
          <w:rFonts w:ascii="Arial" w:hAnsi="Arial" w:cs="Arial"/>
          <w:sz w:val="16"/>
        </w:rPr>
      </w:pPr>
      <w:r w:rsidRPr="00050FF1">
        <w:rPr>
          <w:rFonts w:ascii="Arial" w:hAnsi="Arial" w:cs="Arial"/>
          <w:sz w:val="16"/>
        </w:rPr>
        <w:t>9. Especificação do quorum:</w:t>
      </w:r>
    </w:p>
    <w:p w:rsidR="00EE2BF2" w:rsidRPr="00050FF1" w:rsidRDefault="00EE2BF2" w:rsidP="00A75BFF">
      <w:pPr>
        <w:pStyle w:val="PlainText"/>
        <w:jc w:val="both"/>
        <w:rPr>
          <w:rFonts w:ascii="Arial" w:hAnsi="Arial" w:cs="Arial"/>
          <w:sz w:val="16"/>
        </w:rPr>
      </w:pPr>
      <w:r w:rsidRPr="00050FF1">
        <w:rPr>
          <w:rFonts w:ascii="Arial" w:hAnsi="Arial" w:cs="Arial"/>
          <w:sz w:val="16"/>
        </w:rPr>
        <w:t>9.1. Conselheiros presentes: Wilson Rogério Wan-Dall (Presidente), César Filomeno Fontes, Luiz Roberto Herbst, Herneus De Nadal, Julio Garcia, Gerson dos Santos Sicca (art. 86, §2º, da LC n. 202/2000) e Sabrina Nunes Iocken (Relatora - art. 86, caput, da LC n. 202/2000)</w:t>
      </w:r>
    </w:p>
    <w:p w:rsidR="00EE2BF2" w:rsidRPr="00050FF1" w:rsidRDefault="00EE2BF2" w:rsidP="00A75BFF">
      <w:pPr>
        <w:pStyle w:val="PlainText"/>
        <w:jc w:val="both"/>
        <w:rPr>
          <w:rFonts w:ascii="Arial" w:hAnsi="Arial" w:cs="Arial"/>
          <w:sz w:val="16"/>
        </w:rPr>
      </w:pPr>
      <w:r w:rsidRPr="00050FF1">
        <w:rPr>
          <w:rFonts w:ascii="Arial" w:hAnsi="Arial" w:cs="Arial"/>
          <w:sz w:val="16"/>
        </w:rPr>
        <w:t>10. Representante do Ministério Público junto ao TC: Aderson Flores</w:t>
      </w:r>
    </w:p>
    <w:p w:rsidR="00EE2BF2" w:rsidRPr="00050FF1" w:rsidRDefault="00EE2BF2" w:rsidP="00A75BFF">
      <w:pPr>
        <w:pStyle w:val="PlainText"/>
        <w:jc w:val="both"/>
        <w:rPr>
          <w:rFonts w:ascii="Arial" w:hAnsi="Arial" w:cs="Arial"/>
          <w:sz w:val="16"/>
        </w:rPr>
      </w:pPr>
      <w:r w:rsidRPr="00050FF1">
        <w:rPr>
          <w:rFonts w:ascii="Arial" w:hAnsi="Arial" w:cs="Arial"/>
          <w:sz w:val="16"/>
        </w:rPr>
        <w:t>11. Auditor presente: Cleber Muniz Gavi</w:t>
      </w:r>
    </w:p>
    <w:p w:rsidR="00EE2BF2" w:rsidRDefault="00EE2BF2" w:rsidP="00A75BFF">
      <w:pPr>
        <w:pStyle w:val="PlainText"/>
        <w:jc w:val="both"/>
        <w:rPr>
          <w:rFonts w:ascii="Arial" w:hAnsi="Arial" w:cs="Arial"/>
          <w:sz w:val="16"/>
          <w:lang w:val="en-US"/>
        </w:rPr>
      </w:pPr>
      <w:r w:rsidRPr="00F8692B">
        <w:rPr>
          <w:rFonts w:ascii="Arial" w:hAnsi="Arial" w:cs="Arial"/>
          <w:sz w:val="16"/>
          <w:lang w:val="en-US"/>
        </w:rPr>
        <w:t xml:space="preserve">WILSON ROGÉRIO WAN-DALL </w:t>
      </w:r>
    </w:p>
    <w:p w:rsidR="00EE2BF2" w:rsidRDefault="00EE2BF2" w:rsidP="00F8692B">
      <w:pPr>
        <w:pStyle w:val="PlainText"/>
        <w:jc w:val="both"/>
        <w:rPr>
          <w:rFonts w:ascii="Arial" w:hAnsi="Arial" w:cs="Arial"/>
          <w:sz w:val="16"/>
        </w:rPr>
      </w:pPr>
      <w:r w:rsidRPr="00050FF1">
        <w:rPr>
          <w:rFonts w:ascii="Arial" w:hAnsi="Arial" w:cs="Arial"/>
          <w:sz w:val="16"/>
        </w:rPr>
        <w:t>Presidente</w:t>
      </w:r>
    </w:p>
    <w:p w:rsidR="00EE2BF2" w:rsidRPr="00F8692B" w:rsidRDefault="00EE2BF2" w:rsidP="00A75BFF">
      <w:pPr>
        <w:pStyle w:val="PlainText"/>
        <w:jc w:val="both"/>
        <w:rPr>
          <w:rFonts w:ascii="Arial" w:hAnsi="Arial" w:cs="Arial"/>
          <w:sz w:val="16"/>
          <w:lang w:val="en-US"/>
        </w:rPr>
      </w:pPr>
      <w:r w:rsidRPr="00F8692B">
        <w:rPr>
          <w:rFonts w:ascii="Arial" w:hAnsi="Arial" w:cs="Arial"/>
          <w:sz w:val="16"/>
          <w:lang w:val="en-US"/>
        </w:rPr>
        <w:t>SABRINA NUNES IOCKEN</w:t>
      </w:r>
    </w:p>
    <w:p w:rsidR="00EE2BF2" w:rsidRPr="00050FF1" w:rsidRDefault="00EE2BF2" w:rsidP="00A75BFF">
      <w:pPr>
        <w:pStyle w:val="PlainText"/>
        <w:jc w:val="both"/>
        <w:rPr>
          <w:rFonts w:ascii="Arial" w:hAnsi="Arial" w:cs="Arial"/>
          <w:sz w:val="16"/>
        </w:rPr>
      </w:pPr>
      <w:r w:rsidRPr="00050FF1">
        <w:rPr>
          <w:rFonts w:ascii="Arial" w:hAnsi="Arial" w:cs="Arial"/>
          <w:sz w:val="16"/>
        </w:rPr>
        <w:t>Relatora (art. 86, caput, da LC n. 202/2000)</w:t>
      </w:r>
    </w:p>
    <w:p w:rsidR="00EE2BF2" w:rsidRPr="00050FF1" w:rsidRDefault="00EE2BF2" w:rsidP="00A75BFF">
      <w:pPr>
        <w:pStyle w:val="PlainText"/>
        <w:jc w:val="both"/>
        <w:rPr>
          <w:rFonts w:ascii="Arial" w:hAnsi="Arial" w:cs="Arial"/>
          <w:sz w:val="16"/>
        </w:rPr>
      </w:pPr>
      <w:r w:rsidRPr="00050FF1">
        <w:rPr>
          <w:rFonts w:ascii="Arial" w:hAnsi="Arial" w:cs="Arial"/>
          <w:sz w:val="16"/>
        </w:rPr>
        <w:t>Fui presente: ADERSON FLORES</w:t>
      </w:r>
    </w:p>
    <w:p w:rsidR="00EE2BF2" w:rsidRPr="00050FF1" w:rsidRDefault="00EE2BF2" w:rsidP="00A75BFF">
      <w:pPr>
        <w:pStyle w:val="PlainText"/>
        <w:jc w:val="both"/>
        <w:rPr>
          <w:rFonts w:ascii="Arial" w:hAnsi="Arial" w:cs="Arial"/>
          <w:sz w:val="16"/>
        </w:rPr>
      </w:pPr>
      <w:r w:rsidRPr="00050FF1">
        <w:rPr>
          <w:rFonts w:ascii="Arial" w:hAnsi="Arial" w:cs="Arial"/>
          <w:sz w:val="16"/>
        </w:rPr>
        <w:t>Procurador do Ministério Público junto ao TCE/SC</w:t>
      </w:r>
    </w:p>
    <w:p w:rsidR="00EE2BF2" w:rsidRPr="00050FF1" w:rsidRDefault="00EE2BF2" w:rsidP="00F8692B">
      <w:pPr>
        <w:rPr>
          <w:rFonts w:ascii="Arial" w:hAnsi="Arial" w:cs="Arial"/>
          <w:sz w:val="16"/>
        </w:rPr>
      </w:pPr>
      <w:r>
        <w:rPr>
          <w:noProof/>
        </w:rPr>
        <w:pict>
          <v:line id="_x0000_s1056" style="position:absolute;left:0;text-align:left;z-index:251663360" from="0,18pt" to="243pt,18pt" strokecolor="gray" strokeweight="3pt">
            <v:stroke linestyle="thinThin"/>
          </v:line>
        </w:pict>
      </w:r>
    </w:p>
    <w:p w:rsidR="00EE2BF2" w:rsidRDefault="00EE2BF2" w:rsidP="00A75BFF">
      <w:pPr>
        <w:pStyle w:val="PlainText"/>
        <w:widowControl w:val="0"/>
        <w:jc w:val="both"/>
        <w:rPr>
          <w:rFonts w:ascii="Arial" w:hAnsi="Arial" w:cs="Arial"/>
          <w:sz w:val="16"/>
        </w:rPr>
      </w:pPr>
      <w:r w:rsidRPr="00FA2AED">
        <w:rPr>
          <w:rFonts w:ascii="Arial" w:hAnsi="Arial" w:cs="Arial"/>
          <w:sz w:val="16"/>
        </w:rPr>
        <w:t>Decisão nº: 5262/2010</w:t>
      </w:r>
    </w:p>
    <w:p w:rsidR="00EE2BF2" w:rsidRPr="00FA2AED" w:rsidRDefault="00EE2BF2" w:rsidP="00A75BFF">
      <w:pPr>
        <w:pStyle w:val="PlainText"/>
        <w:widowControl w:val="0"/>
        <w:jc w:val="both"/>
        <w:rPr>
          <w:rFonts w:ascii="Arial" w:hAnsi="Arial" w:cs="Arial"/>
          <w:sz w:val="16"/>
        </w:rPr>
      </w:pPr>
      <w:r w:rsidRPr="00FA2AED">
        <w:rPr>
          <w:rFonts w:ascii="Arial" w:hAnsi="Arial" w:cs="Arial"/>
          <w:sz w:val="16"/>
        </w:rPr>
        <w:t xml:space="preserve">1. Processo nº: APE-10/00677785 </w:t>
      </w:r>
    </w:p>
    <w:p w:rsidR="00EE2BF2" w:rsidRPr="00FA2AED" w:rsidRDefault="00EE2BF2" w:rsidP="00A75BFF">
      <w:pPr>
        <w:pStyle w:val="PlainText"/>
        <w:jc w:val="both"/>
        <w:rPr>
          <w:rFonts w:ascii="Arial" w:hAnsi="Arial" w:cs="Arial"/>
          <w:sz w:val="16"/>
        </w:rPr>
      </w:pPr>
      <w:r w:rsidRPr="00FA2AED">
        <w:rPr>
          <w:rFonts w:ascii="Arial" w:hAnsi="Arial" w:cs="Arial"/>
          <w:sz w:val="16"/>
        </w:rPr>
        <w:t xml:space="preserve">2. Assunto: Registro de Ato de Aposentadoria de Maria Antonieta Ghisleri dos Santos </w:t>
      </w:r>
    </w:p>
    <w:p w:rsidR="00EE2BF2" w:rsidRPr="00FA2AED" w:rsidRDefault="00EE2BF2" w:rsidP="00A75BFF">
      <w:pPr>
        <w:pStyle w:val="PlainText"/>
        <w:jc w:val="both"/>
        <w:rPr>
          <w:rFonts w:ascii="Arial" w:hAnsi="Arial" w:cs="Arial"/>
          <w:sz w:val="16"/>
        </w:rPr>
      </w:pPr>
      <w:r w:rsidRPr="00FA2AED">
        <w:rPr>
          <w:rFonts w:ascii="Arial" w:hAnsi="Arial" w:cs="Arial"/>
          <w:sz w:val="16"/>
        </w:rPr>
        <w:t>3. Responsável: Édio Minatto</w:t>
      </w:r>
    </w:p>
    <w:p w:rsidR="00EE2BF2" w:rsidRPr="00F8692B" w:rsidRDefault="00EE2BF2" w:rsidP="00A75BFF">
      <w:pPr>
        <w:pStyle w:val="PlainText"/>
        <w:jc w:val="both"/>
        <w:rPr>
          <w:rFonts w:ascii="Arial" w:hAnsi="Arial" w:cs="Arial"/>
          <w:b/>
          <w:sz w:val="16"/>
        </w:rPr>
      </w:pPr>
      <w:r w:rsidRPr="00FA2AED">
        <w:rPr>
          <w:rFonts w:ascii="Arial" w:hAnsi="Arial" w:cs="Arial"/>
          <w:sz w:val="16"/>
        </w:rPr>
        <w:t xml:space="preserve">4. Unidade Gestora: </w:t>
      </w:r>
      <w:r w:rsidRPr="00F8692B">
        <w:rPr>
          <w:rFonts w:ascii="Arial" w:hAnsi="Arial" w:cs="Arial"/>
          <w:b/>
          <w:sz w:val="16"/>
        </w:rPr>
        <w:t>Prefeitura Municipal de Nova Veneza</w:t>
      </w:r>
    </w:p>
    <w:p w:rsidR="00EE2BF2" w:rsidRPr="00FA2AED" w:rsidRDefault="00EE2BF2" w:rsidP="00A75BFF">
      <w:pPr>
        <w:pStyle w:val="PlainText"/>
        <w:jc w:val="both"/>
        <w:rPr>
          <w:rFonts w:ascii="Arial" w:hAnsi="Arial" w:cs="Arial"/>
          <w:sz w:val="16"/>
        </w:rPr>
      </w:pPr>
      <w:r w:rsidRPr="00FA2AED">
        <w:rPr>
          <w:rFonts w:ascii="Arial" w:hAnsi="Arial" w:cs="Arial"/>
          <w:sz w:val="16"/>
        </w:rPr>
        <w:t>5. Unidade Técnica: DAP</w:t>
      </w:r>
    </w:p>
    <w:p w:rsidR="00EE2BF2" w:rsidRPr="00FA2AED" w:rsidRDefault="00EE2BF2" w:rsidP="00A75BFF">
      <w:pPr>
        <w:pStyle w:val="PlainText"/>
        <w:jc w:val="both"/>
        <w:rPr>
          <w:rFonts w:ascii="Arial" w:hAnsi="Arial" w:cs="Arial"/>
          <w:sz w:val="16"/>
        </w:rPr>
      </w:pPr>
      <w:r w:rsidRPr="00FA2AED">
        <w:rPr>
          <w:rFonts w:ascii="Arial" w:hAnsi="Arial" w:cs="Arial"/>
          <w:sz w:val="16"/>
        </w:rPr>
        <w:t xml:space="preserve">6. </w:t>
      </w:r>
      <w:r>
        <w:rPr>
          <w:rFonts w:ascii="Arial" w:hAnsi="Arial" w:cs="Arial"/>
          <w:sz w:val="16"/>
        </w:rPr>
        <w:t>Decisão:</w:t>
      </w:r>
    </w:p>
    <w:p w:rsidR="00EE2BF2" w:rsidRPr="00FA2AED" w:rsidRDefault="00EE2BF2" w:rsidP="00A75BFF">
      <w:pPr>
        <w:pStyle w:val="PlainText"/>
        <w:jc w:val="both"/>
        <w:rPr>
          <w:rFonts w:ascii="Arial" w:hAnsi="Arial" w:cs="Arial"/>
          <w:sz w:val="16"/>
        </w:rPr>
      </w:pPr>
      <w:r w:rsidRPr="00FA2AED">
        <w:rPr>
          <w:rFonts w:ascii="Arial" w:hAnsi="Arial" w:cs="Arial"/>
          <w:sz w:val="16"/>
        </w:rPr>
        <w:t>O TRIBUNAL PLENO, diante das razões apresentadas pelo Relator e com fulcro no art. 59 c/c o art. 113 da Constituição do Estado e no art. 1º da Lei Complementar n. 202/2000, decide:</w:t>
      </w:r>
    </w:p>
    <w:p w:rsidR="00EE2BF2" w:rsidRPr="00FA2AED" w:rsidRDefault="00EE2BF2" w:rsidP="00A75BFF">
      <w:pPr>
        <w:pStyle w:val="PlainText"/>
        <w:jc w:val="both"/>
        <w:rPr>
          <w:rFonts w:ascii="Arial" w:hAnsi="Arial" w:cs="Arial"/>
          <w:sz w:val="16"/>
        </w:rPr>
      </w:pPr>
      <w:r w:rsidRPr="00FA2AED">
        <w:rPr>
          <w:rFonts w:ascii="Arial" w:hAnsi="Arial" w:cs="Arial"/>
          <w:sz w:val="16"/>
        </w:rPr>
        <w:t>6.1. Ordenar o registro, nos termos do art. 34, inciso II, c/c o art. 36, § 2°, "b", da Lei Complementar n° 202/2000, do ato de aposentadoria voluntária com proventos integrais de Maria Antonieta Ghisleri dos Santos, servidora do Município de Nova Veneza, ocupante do cargo de Professor I, referência 19, CPF nº 246.095.529-49, consubstanciado no Decreto nº 137, de 03/11/1997, por ter operado a decadência do direito da Administração Pública de anular/rever referido ato (art. 54 da Lei n° 9.784/99).</w:t>
      </w:r>
    </w:p>
    <w:p w:rsidR="00EE2BF2" w:rsidRPr="00FA2AED" w:rsidRDefault="00EE2BF2" w:rsidP="00A75BFF">
      <w:pPr>
        <w:pStyle w:val="PlainText"/>
        <w:jc w:val="both"/>
        <w:rPr>
          <w:rFonts w:ascii="Arial" w:hAnsi="Arial" w:cs="Arial"/>
          <w:sz w:val="16"/>
        </w:rPr>
      </w:pPr>
      <w:r w:rsidRPr="00FA2AED">
        <w:rPr>
          <w:rFonts w:ascii="Arial" w:hAnsi="Arial" w:cs="Arial"/>
          <w:sz w:val="16"/>
        </w:rPr>
        <w:t>6.2. Determinar o encaminhamento dos autos à Prefeitura Municipal de Nova Veneza.</w:t>
      </w:r>
    </w:p>
    <w:p w:rsidR="00EE2BF2" w:rsidRPr="00FA2AED" w:rsidRDefault="00EE2BF2" w:rsidP="00A75BFF">
      <w:pPr>
        <w:pStyle w:val="PlainText"/>
        <w:jc w:val="both"/>
        <w:rPr>
          <w:rFonts w:ascii="Arial" w:hAnsi="Arial" w:cs="Arial"/>
          <w:sz w:val="16"/>
        </w:rPr>
      </w:pPr>
      <w:r w:rsidRPr="00FA2AED">
        <w:rPr>
          <w:rFonts w:ascii="Arial" w:hAnsi="Arial" w:cs="Arial"/>
          <w:sz w:val="16"/>
        </w:rPr>
        <w:t>7. Ata nº: 72/2010</w:t>
      </w:r>
    </w:p>
    <w:p w:rsidR="00EE2BF2" w:rsidRPr="00FA2AED" w:rsidRDefault="00EE2BF2" w:rsidP="00A75BFF">
      <w:pPr>
        <w:pStyle w:val="PlainText"/>
        <w:jc w:val="both"/>
        <w:rPr>
          <w:rFonts w:ascii="Arial" w:hAnsi="Arial" w:cs="Arial"/>
          <w:sz w:val="16"/>
        </w:rPr>
      </w:pPr>
      <w:r w:rsidRPr="00FA2AED">
        <w:rPr>
          <w:rFonts w:ascii="Arial" w:hAnsi="Arial" w:cs="Arial"/>
          <w:sz w:val="16"/>
        </w:rPr>
        <w:t>8. Data da Sessão: 08/11/2010</w:t>
      </w:r>
    </w:p>
    <w:p w:rsidR="00EE2BF2" w:rsidRPr="00FA2AED" w:rsidRDefault="00EE2BF2" w:rsidP="00A75BFF">
      <w:pPr>
        <w:pStyle w:val="PlainText"/>
        <w:jc w:val="both"/>
        <w:rPr>
          <w:rFonts w:ascii="Arial" w:hAnsi="Arial" w:cs="Arial"/>
          <w:sz w:val="16"/>
        </w:rPr>
      </w:pPr>
      <w:r w:rsidRPr="00FA2AED">
        <w:rPr>
          <w:rFonts w:ascii="Arial" w:hAnsi="Arial" w:cs="Arial"/>
          <w:sz w:val="16"/>
        </w:rPr>
        <w:t>9. Especificação do quorum:</w:t>
      </w:r>
    </w:p>
    <w:p w:rsidR="00EE2BF2" w:rsidRPr="00FA2AED" w:rsidRDefault="00EE2BF2" w:rsidP="00A75BFF">
      <w:pPr>
        <w:pStyle w:val="PlainText"/>
        <w:jc w:val="both"/>
        <w:rPr>
          <w:rFonts w:ascii="Arial" w:hAnsi="Arial" w:cs="Arial"/>
          <w:sz w:val="16"/>
        </w:rPr>
      </w:pPr>
      <w:r w:rsidRPr="00FA2AED">
        <w:rPr>
          <w:rFonts w:ascii="Arial" w:hAnsi="Arial" w:cs="Arial"/>
          <w:sz w:val="16"/>
        </w:rPr>
        <w:t xml:space="preserve">9.1. Conselheiros presentes: Wilson Rogério Wan-Dall (Presidente), César Filomeno Fontes, Luiz Roberto Herbst, Herneus De Nadal, Julio Garcia,Gerson dos Santos Sicca (Relator - art. 86, §2º, da LC n. 202/2000) e Sabrina Nunes Iocken (art. 86, caput, da LC n. 202/2000) </w:t>
      </w:r>
    </w:p>
    <w:p w:rsidR="00EE2BF2" w:rsidRPr="00FA2AED" w:rsidRDefault="00EE2BF2" w:rsidP="00A75BFF">
      <w:pPr>
        <w:pStyle w:val="PlainText"/>
        <w:jc w:val="both"/>
        <w:rPr>
          <w:rFonts w:ascii="Arial" w:hAnsi="Arial" w:cs="Arial"/>
          <w:sz w:val="16"/>
        </w:rPr>
      </w:pPr>
      <w:r w:rsidRPr="00FA2AED">
        <w:rPr>
          <w:rFonts w:ascii="Arial" w:hAnsi="Arial" w:cs="Arial"/>
          <w:sz w:val="16"/>
        </w:rPr>
        <w:t>10. Representante do Ministério Público junto ao TC: Aderson Flores</w:t>
      </w:r>
    </w:p>
    <w:p w:rsidR="00EE2BF2" w:rsidRPr="00FA2AED" w:rsidRDefault="00EE2BF2" w:rsidP="00A75BFF">
      <w:pPr>
        <w:pStyle w:val="PlainText"/>
        <w:jc w:val="both"/>
        <w:rPr>
          <w:rFonts w:ascii="Arial" w:hAnsi="Arial" w:cs="Arial"/>
          <w:sz w:val="16"/>
        </w:rPr>
      </w:pPr>
      <w:r w:rsidRPr="00FA2AED">
        <w:rPr>
          <w:rFonts w:ascii="Arial" w:hAnsi="Arial" w:cs="Arial"/>
          <w:sz w:val="16"/>
        </w:rPr>
        <w:t>11. Auditor presente: Cleber Muniz Gavi</w:t>
      </w:r>
    </w:p>
    <w:p w:rsidR="00EE2BF2" w:rsidRDefault="00EE2BF2" w:rsidP="00A75BFF">
      <w:pPr>
        <w:pStyle w:val="PlainText"/>
        <w:jc w:val="both"/>
        <w:rPr>
          <w:rFonts w:ascii="Arial" w:hAnsi="Arial" w:cs="Arial"/>
          <w:sz w:val="16"/>
          <w:lang w:val="en-US"/>
        </w:rPr>
      </w:pPr>
      <w:r w:rsidRPr="00F8692B">
        <w:rPr>
          <w:rFonts w:ascii="Arial" w:hAnsi="Arial" w:cs="Arial"/>
          <w:sz w:val="16"/>
          <w:lang w:val="en-US"/>
        </w:rPr>
        <w:t>WILSON ROGÉRIO WAN-DALL</w:t>
      </w:r>
    </w:p>
    <w:p w:rsidR="00EE2BF2" w:rsidRDefault="00EE2BF2" w:rsidP="00F8692B">
      <w:pPr>
        <w:pStyle w:val="PlainText"/>
        <w:jc w:val="both"/>
        <w:rPr>
          <w:rFonts w:ascii="Arial" w:hAnsi="Arial" w:cs="Arial"/>
          <w:sz w:val="16"/>
        </w:rPr>
      </w:pPr>
      <w:r w:rsidRPr="00FA2AED">
        <w:rPr>
          <w:rFonts w:ascii="Arial" w:hAnsi="Arial" w:cs="Arial"/>
          <w:sz w:val="16"/>
        </w:rPr>
        <w:t>Presidente</w:t>
      </w:r>
    </w:p>
    <w:p w:rsidR="00EE2BF2" w:rsidRPr="00F8692B" w:rsidRDefault="00EE2BF2" w:rsidP="00A75BFF">
      <w:pPr>
        <w:pStyle w:val="PlainText"/>
        <w:jc w:val="both"/>
        <w:rPr>
          <w:rFonts w:ascii="Arial" w:hAnsi="Arial" w:cs="Arial"/>
          <w:sz w:val="16"/>
        </w:rPr>
      </w:pPr>
      <w:r w:rsidRPr="00F8692B">
        <w:rPr>
          <w:rFonts w:ascii="Arial" w:hAnsi="Arial" w:cs="Arial"/>
          <w:sz w:val="16"/>
        </w:rPr>
        <w:t>GERSON DOS SANTOS SICCA</w:t>
      </w:r>
    </w:p>
    <w:p w:rsidR="00EE2BF2" w:rsidRPr="00FA2AED" w:rsidRDefault="00EE2BF2" w:rsidP="00A75BFF">
      <w:pPr>
        <w:pStyle w:val="PlainText"/>
        <w:jc w:val="both"/>
        <w:rPr>
          <w:rFonts w:ascii="Arial" w:hAnsi="Arial" w:cs="Arial"/>
          <w:sz w:val="16"/>
        </w:rPr>
      </w:pPr>
      <w:r w:rsidRPr="00FA2AED">
        <w:rPr>
          <w:rFonts w:ascii="Arial" w:hAnsi="Arial" w:cs="Arial"/>
          <w:sz w:val="16"/>
        </w:rPr>
        <w:t>Relator (art. 86, §2º, da LC n.202/2000)</w:t>
      </w:r>
    </w:p>
    <w:p w:rsidR="00EE2BF2" w:rsidRPr="00FA2AED" w:rsidRDefault="00EE2BF2" w:rsidP="00A75BFF">
      <w:pPr>
        <w:pStyle w:val="PlainText"/>
        <w:jc w:val="both"/>
        <w:rPr>
          <w:rFonts w:ascii="Arial" w:hAnsi="Arial" w:cs="Arial"/>
          <w:sz w:val="16"/>
        </w:rPr>
      </w:pPr>
      <w:r w:rsidRPr="00FA2AED">
        <w:rPr>
          <w:rFonts w:ascii="Arial" w:hAnsi="Arial" w:cs="Arial"/>
          <w:sz w:val="16"/>
        </w:rPr>
        <w:t>Fui presente: ADERSON FLORES</w:t>
      </w:r>
    </w:p>
    <w:p w:rsidR="00EE2BF2" w:rsidRPr="00FA2AED" w:rsidRDefault="00EE2BF2" w:rsidP="00A75BFF">
      <w:pPr>
        <w:pStyle w:val="PlainText"/>
        <w:jc w:val="both"/>
        <w:rPr>
          <w:rFonts w:ascii="Arial" w:hAnsi="Arial" w:cs="Arial"/>
          <w:sz w:val="16"/>
        </w:rPr>
      </w:pPr>
      <w:r w:rsidRPr="00FA2AED">
        <w:rPr>
          <w:rFonts w:ascii="Arial" w:hAnsi="Arial" w:cs="Arial"/>
          <w:sz w:val="16"/>
        </w:rPr>
        <w:t>Procurador do Ministério Público junto ao TCE/SC</w:t>
      </w:r>
    </w:p>
    <w:p w:rsidR="00EE2BF2" w:rsidRPr="001F1CC2" w:rsidRDefault="00EE2BF2" w:rsidP="00A75BFF">
      <w:pPr>
        <w:rPr>
          <w:rFonts w:ascii="Arial" w:hAnsi="Arial" w:cs="Arial"/>
          <w:sz w:val="16"/>
          <w:szCs w:val="16"/>
        </w:rPr>
      </w:pPr>
      <w:r>
        <w:rPr>
          <w:noProof/>
        </w:rPr>
        <w:pict>
          <v:line id="_x0000_s1057" style="position:absolute;left:0;text-align:left;z-index:251664384" from="0,18pt" to="243pt,18pt" strokecolor="gray" strokeweight="3pt">
            <v:stroke linestyle="thinThin"/>
          </v:line>
        </w:pict>
      </w:r>
    </w:p>
    <w:p w:rsidR="00EE2BF2" w:rsidRPr="00FA2AED" w:rsidRDefault="00EE2BF2" w:rsidP="00A75BFF">
      <w:pPr>
        <w:pStyle w:val="PlainText"/>
        <w:jc w:val="both"/>
        <w:rPr>
          <w:rFonts w:ascii="Arial" w:hAnsi="Arial" w:cs="Arial"/>
          <w:sz w:val="16"/>
        </w:rPr>
      </w:pPr>
      <w:r w:rsidRPr="009D09DD">
        <w:rPr>
          <w:rFonts w:ascii="Arial" w:hAnsi="Arial" w:cs="Arial"/>
          <w:sz w:val="16"/>
        </w:rPr>
        <w:t>Decisão nº: 5263/2010</w:t>
      </w:r>
    </w:p>
    <w:p w:rsidR="00EE2BF2" w:rsidRPr="009D09DD" w:rsidRDefault="00EE2BF2" w:rsidP="00A75BFF">
      <w:pPr>
        <w:pStyle w:val="PlainText"/>
        <w:widowControl w:val="0"/>
        <w:jc w:val="both"/>
        <w:rPr>
          <w:rFonts w:ascii="Arial" w:hAnsi="Arial" w:cs="Arial"/>
          <w:sz w:val="16"/>
        </w:rPr>
      </w:pPr>
      <w:r w:rsidRPr="009D09DD">
        <w:rPr>
          <w:rFonts w:ascii="Arial" w:hAnsi="Arial" w:cs="Arial"/>
          <w:sz w:val="16"/>
        </w:rPr>
        <w:t xml:space="preserve">1. Processo nº: APE-10/00678404 </w:t>
      </w:r>
    </w:p>
    <w:p w:rsidR="00EE2BF2" w:rsidRPr="009D09DD" w:rsidRDefault="00EE2BF2" w:rsidP="00A75BFF">
      <w:pPr>
        <w:pStyle w:val="PlainText"/>
        <w:jc w:val="both"/>
        <w:rPr>
          <w:rFonts w:ascii="Arial" w:hAnsi="Arial" w:cs="Arial"/>
          <w:sz w:val="16"/>
        </w:rPr>
      </w:pPr>
      <w:r w:rsidRPr="009D09DD">
        <w:rPr>
          <w:rFonts w:ascii="Arial" w:hAnsi="Arial" w:cs="Arial"/>
          <w:sz w:val="16"/>
        </w:rPr>
        <w:t xml:space="preserve">2. Assunto: Registro de Ato de Aposentadoria de Antonieta Amboni Bortolim </w:t>
      </w:r>
    </w:p>
    <w:p w:rsidR="00EE2BF2" w:rsidRPr="009D09DD" w:rsidRDefault="00EE2BF2" w:rsidP="00A75BFF">
      <w:pPr>
        <w:pStyle w:val="PlainText"/>
        <w:jc w:val="both"/>
        <w:rPr>
          <w:rFonts w:ascii="Arial" w:hAnsi="Arial" w:cs="Arial"/>
          <w:sz w:val="16"/>
        </w:rPr>
      </w:pPr>
      <w:r w:rsidRPr="009D09DD">
        <w:rPr>
          <w:rFonts w:ascii="Arial" w:hAnsi="Arial" w:cs="Arial"/>
          <w:sz w:val="16"/>
        </w:rPr>
        <w:t>3. Responsável: Genésio Moisés Spillere</w:t>
      </w:r>
    </w:p>
    <w:p w:rsidR="00EE2BF2" w:rsidRPr="009D09DD" w:rsidRDefault="00EE2BF2" w:rsidP="00A75BFF">
      <w:pPr>
        <w:pStyle w:val="PlainText"/>
        <w:jc w:val="both"/>
        <w:rPr>
          <w:rFonts w:ascii="Arial" w:hAnsi="Arial" w:cs="Arial"/>
          <w:sz w:val="16"/>
        </w:rPr>
      </w:pPr>
      <w:r w:rsidRPr="009D09DD">
        <w:rPr>
          <w:rFonts w:ascii="Arial" w:hAnsi="Arial" w:cs="Arial"/>
          <w:sz w:val="16"/>
        </w:rPr>
        <w:t xml:space="preserve">4. Unidade Gestora: </w:t>
      </w:r>
      <w:r w:rsidRPr="00F8692B">
        <w:rPr>
          <w:rFonts w:ascii="Arial" w:hAnsi="Arial" w:cs="Arial"/>
          <w:b/>
          <w:sz w:val="16"/>
        </w:rPr>
        <w:t>Prefeitura Municipal de Nova Veneza</w:t>
      </w:r>
    </w:p>
    <w:p w:rsidR="00EE2BF2" w:rsidRPr="009D09DD" w:rsidRDefault="00EE2BF2" w:rsidP="00A75BFF">
      <w:pPr>
        <w:pStyle w:val="PlainText"/>
        <w:jc w:val="both"/>
        <w:rPr>
          <w:rFonts w:ascii="Arial" w:hAnsi="Arial" w:cs="Arial"/>
          <w:sz w:val="16"/>
        </w:rPr>
      </w:pPr>
      <w:r w:rsidRPr="009D09DD">
        <w:rPr>
          <w:rFonts w:ascii="Arial" w:hAnsi="Arial" w:cs="Arial"/>
          <w:sz w:val="16"/>
        </w:rPr>
        <w:t>5. Unidade Técnica: DAP</w:t>
      </w:r>
    </w:p>
    <w:p w:rsidR="00EE2BF2" w:rsidRPr="009D09DD" w:rsidRDefault="00EE2BF2" w:rsidP="00A75BFF">
      <w:pPr>
        <w:pStyle w:val="PlainText"/>
        <w:jc w:val="both"/>
        <w:rPr>
          <w:rFonts w:ascii="Arial" w:hAnsi="Arial" w:cs="Arial"/>
          <w:sz w:val="16"/>
        </w:rPr>
      </w:pPr>
      <w:r w:rsidRPr="009D09DD">
        <w:rPr>
          <w:rFonts w:ascii="Arial" w:hAnsi="Arial" w:cs="Arial"/>
          <w:sz w:val="16"/>
        </w:rPr>
        <w:t xml:space="preserve">6. </w:t>
      </w:r>
      <w:r>
        <w:rPr>
          <w:rFonts w:ascii="Arial" w:hAnsi="Arial" w:cs="Arial"/>
          <w:sz w:val="16"/>
        </w:rPr>
        <w:t>Decisão:</w:t>
      </w:r>
    </w:p>
    <w:p w:rsidR="00EE2BF2" w:rsidRPr="009D09DD" w:rsidRDefault="00EE2BF2" w:rsidP="00A75BFF">
      <w:pPr>
        <w:pStyle w:val="PlainText"/>
        <w:jc w:val="both"/>
        <w:rPr>
          <w:rFonts w:ascii="Arial" w:hAnsi="Arial" w:cs="Arial"/>
          <w:sz w:val="16"/>
        </w:rPr>
      </w:pPr>
      <w:r w:rsidRPr="009D09DD">
        <w:rPr>
          <w:rFonts w:ascii="Arial" w:hAnsi="Arial" w:cs="Arial"/>
          <w:sz w:val="16"/>
        </w:rPr>
        <w:t>O TRIBUNAL PLENO, diante das razões apresentadas pelo Relator e com fulcro no art. 59 c/c o art. 113 da Constituição do Estado e no art. 1º da Lei Complementar n. 202/2000, decide:</w:t>
      </w:r>
    </w:p>
    <w:p w:rsidR="00EE2BF2" w:rsidRPr="009D09DD" w:rsidRDefault="00EE2BF2" w:rsidP="00A75BFF">
      <w:pPr>
        <w:pStyle w:val="PlainText"/>
        <w:jc w:val="both"/>
        <w:rPr>
          <w:rFonts w:ascii="Arial" w:hAnsi="Arial" w:cs="Arial"/>
          <w:sz w:val="16"/>
        </w:rPr>
      </w:pPr>
      <w:r w:rsidRPr="009D09DD">
        <w:rPr>
          <w:rFonts w:ascii="Arial" w:hAnsi="Arial" w:cs="Arial"/>
          <w:sz w:val="16"/>
        </w:rPr>
        <w:t>6.1. Ordenar o registro, nos termos do art. 34, inciso II, c/c o art. 36, § 2°, "b", da Lei Complementar n° 202/2000, do ato de aposentadoria voluntária com proventos integrais de ANTONIETA AMBONI BORTOLIM, servidora do Município de Nova Veneza, ocupante do cargo de Professor I, CPF n° 246.074.609-15, consubstanciado na Portaria n° 207, de 09/03/1988, por ter operado a decadência do direito da Administração Pública de anular/rever referido ato (art. 54 da Lei n° 9.784/99).</w:t>
      </w:r>
    </w:p>
    <w:p w:rsidR="00EE2BF2" w:rsidRPr="009D09DD" w:rsidRDefault="00EE2BF2" w:rsidP="00A75BFF">
      <w:pPr>
        <w:pStyle w:val="PlainText"/>
        <w:jc w:val="both"/>
        <w:rPr>
          <w:rFonts w:ascii="Arial" w:hAnsi="Arial" w:cs="Arial"/>
          <w:sz w:val="16"/>
        </w:rPr>
      </w:pPr>
      <w:r w:rsidRPr="009D09DD">
        <w:rPr>
          <w:rFonts w:ascii="Arial" w:hAnsi="Arial" w:cs="Arial"/>
          <w:sz w:val="16"/>
        </w:rPr>
        <w:t>6.2. Dar ciência desta Decisão à Prefeitura Municipal de Nova Veneza.</w:t>
      </w:r>
    </w:p>
    <w:p w:rsidR="00EE2BF2" w:rsidRPr="009D09DD" w:rsidRDefault="00EE2BF2" w:rsidP="00A75BFF">
      <w:pPr>
        <w:pStyle w:val="PlainText"/>
        <w:jc w:val="both"/>
        <w:rPr>
          <w:rFonts w:ascii="Arial" w:hAnsi="Arial" w:cs="Arial"/>
          <w:sz w:val="16"/>
        </w:rPr>
      </w:pPr>
      <w:r w:rsidRPr="009D09DD">
        <w:rPr>
          <w:rFonts w:ascii="Arial" w:hAnsi="Arial" w:cs="Arial"/>
          <w:sz w:val="16"/>
        </w:rPr>
        <w:t>7. Ata nº: 72/2010</w:t>
      </w:r>
    </w:p>
    <w:p w:rsidR="00EE2BF2" w:rsidRPr="009D09DD" w:rsidRDefault="00EE2BF2" w:rsidP="00A75BFF">
      <w:pPr>
        <w:pStyle w:val="PlainText"/>
        <w:jc w:val="both"/>
        <w:rPr>
          <w:rFonts w:ascii="Arial" w:hAnsi="Arial" w:cs="Arial"/>
          <w:sz w:val="16"/>
        </w:rPr>
      </w:pPr>
      <w:r w:rsidRPr="009D09DD">
        <w:rPr>
          <w:rFonts w:ascii="Arial" w:hAnsi="Arial" w:cs="Arial"/>
          <w:sz w:val="16"/>
        </w:rPr>
        <w:t>8. Data da Sessão: 08/11/2010</w:t>
      </w:r>
    </w:p>
    <w:p w:rsidR="00EE2BF2" w:rsidRPr="009D09DD" w:rsidRDefault="00EE2BF2" w:rsidP="00A75BFF">
      <w:pPr>
        <w:pStyle w:val="PlainText"/>
        <w:jc w:val="both"/>
        <w:rPr>
          <w:rFonts w:ascii="Arial" w:hAnsi="Arial" w:cs="Arial"/>
          <w:sz w:val="16"/>
        </w:rPr>
      </w:pPr>
      <w:r w:rsidRPr="009D09DD">
        <w:rPr>
          <w:rFonts w:ascii="Arial" w:hAnsi="Arial" w:cs="Arial"/>
          <w:sz w:val="16"/>
        </w:rPr>
        <w:t>9. Especificação do quorum:</w:t>
      </w:r>
    </w:p>
    <w:p w:rsidR="00EE2BF2" w:rsidRPr="009D09DD" w:rsidRDefault="00EE2BF2" w:rsidP="00A75BFF">
      <w:pPr>
        <w:pStyle w:val="PlainText"/>
        <w:jc w:val="both"/>
        <w:rPr>
          <w:rFonts w:ascii="Arial" w:hAnsi="Arial" w:cs="Arial"/>
          <w:sz w:val="16"/>
        </w:rPr>
      </w:pPr>
      <w:r w:rsidRPr="009D09DD">
        <w:rPr>
          <w:rFonts w:ascii="Arial" w:hAnsi="Arial" w:cs="Arial"/>
          <w:sz w:val="16"/>
        </w:rPr>
        <w:t xml:space="preserve">9.1. Conselheiros presentes: Wilson Rogério Wan-Dall (Presidente), César Filomeno Fontes, Luiz Roberto Herbst, Herneus De Nadal, Julio Garcia,Gerson dos Santos Sicca (Relator - art. 86, §2º, da LC n. 202/2000) e Sabrina Nunes Iocken (art. 86, caput, da LC n. 202/2000) </w:t>
      </w:r>
    </w:p>
    <w:p w:rsidR="00EE2BF2" w:rsidRPr="009D09DD" w:rsidRDefault="00EE2BF2" w:rsidP="00A75BFF">
      <w:pPr>
        <w:pStyle w:val="PlainText"/>
        <w:jc w:val="both"/>
        <w:rPr>
          <w:rFonts w:ascii="Arial" w:hAnsi="Arial" w:cs="Arial"/>
          <w:sz w:val="16"/>
        </w:rPr>
      </w:pPr>
      <w:r w:rsidRPr="009D09DD">
        <w:rPr>
          <w:rFonts w:ascii="Arial" w:hAnsi="Arial" w:cs="Arial"/>
          <w:sz w:val="16"/>
        </w:rPr>
        <w:t>10. Representante do Ministério Público junto ao TC: Aderson Flores</w:t>
      </w:r>
    </w:p>
    <w:p w:rsidR="00EE2BF2" w:rsidRPr="009D09DD" w:rsidRDefault="00EE2BF2" w:rsidP="00A75BFF">
      <w:pPr>
        <w:pStyle w:val="PlainText"/>
        <w:jc w:val="both"/>
        <w:rPr>
          <w:rFonts w:ascii="Arial" w:hAnsi="Arial" w:cs="Arial"/>
          <w:sz w:val="16"/>
        </w:rPr>
      </w:pPr>
      <w:r w:rsidRPr="009D09DD">
        <w:rPr>
          <w:rFonts w:ascii="Arial" w:hAnsi="Arial" w:cs="Arial"/>
          <w:sz w:val="16"/>
        </w:rPr>
        <w:t>11. Auditor presente: Cleber Muniz Gavi</w:t>
      </w:r>
    </w:p>
    <w:p w:rsidR="00EE2BF2" w:rsidRDefault="00EE2BF2" w:rsidP="00A75BFF">
      <w:pPr>
        <w:pStyle w:val="PlainText"/>
        <w:jc w:val="both"/>
        <w:rPr>
          <w:rFonts w:ascii="Arial" w:hAnsi="Arial" w:cs="Arial"/>
          <w:sz w:val="16"/>
          <w:lang w:val="en-US"/>
        </w:rPr>
      </w:pPr>
      <w:r w:rsidRPr="00F8692B">
        <w:rPr>
          <w:rFonts w:ascii="Arial" w:hAnsi="Arial" w:cs="Arial"/>
          <w:sz w:val="16"/>
          <w:lang w:val="en-US"/>
        </w:rPr>
        <w:t>WILSON ROGÉRIO WAN-DALL</w:t>
      </w:r>
    </w:p>
    <w:p w:rsidR="00EE2BF2" w:rsidRDefault="00EE2BF2" w:rsidP="00F8692B">
      <w:pPr>
        <w:pStyle w:val="PlainText"/>
        <w:jc w:val="both"/>
        <w:rPr>
          <w:rFonts w:ascii="Arial" w:hAnsi="Arial" w:cs="Arial"/>
          <w:sz w:val="16"/>
        </w:rPr>
      </w:pPr>
      <w:r w:rsidRPr="009D09DD">
        <w:rPr>
          <w:rFonts w:ascii="Arial" w:hAnsi="Arial" w:cs="Arial"/>
          <w:sz w:val="16"/>
        </w:rPr>
        <w:t>Presidente</w:t>
      </w:r>
    </w:p>
    <w:p w:rsidR="00EE2BF2" w:rsidRPr="00F8692B" w:rsidRDefault="00EE2BF2" w:rsidP="00A75BFF">
      <w:pPr>
        <w:pStyle w:val="PlainText"/>
        <w:jc w:val="both"/>
        <w:rPr>
          <w:rFonts w:ascii="Arial" w:hAnsi="Arial" w:cs="Arial"/>
          <w:sz w:val="16"/>
        </w:rPr>
      </w:pPr>
      <w:r w:rsidRPr="00F8692B">
        <w:rPr>
          <w:rFonts w:ascii="Arial" w:hAnsi="Arial" w:cs="Arial"/>
          <w:sz w:val="16"/>
        </w:rPr>
        <w:t>GERSON DOS SANTOS SICCA</w:t>
      </w:r>
    </w:p>
    <w:p w:rsidR="00EE2BF2" w:rsidRPr="009D09DD" w:rsidRDefault="00EE2BF2" w:rsidP="00A75BFF">
      <w:pPr>
        <w:pStyle w:val="PlainText"/>
        <w:jc w:val="both"/>
        <w:rPr>
          <w:rFonts w:ascii="Arial" w:hAnsi="Arial" w:cs="Arial"/>
          <w:sz w:val="16"/>
        </w:rPr>
      </w:pPr>
      <w:r w:rsidRPr="009D09DD">
        <w:rPr>
          <w:rFonts w:ascii="Arial" w:hAnsi="Arial" w:cs="Arial"/>
          <w:sz w:val="16"/>
        </w:rPr>
        <w:t>Relator (art. 86, §2º, da LC n.202/2000)</w:t>
      </w:r>
    </w:p>
    <w:p w:rsidR="00EE2BF2" w:rsidRPr="009D09DD" w:rsidRDefault="00EE2BF2" w:rsidP="00A75BFF">
      <w:pPr>
        <w:pStyle w:val="PlainText"/>
        <w:jc w:val="both"/>
        <w:rPr>
          <w:rFonts w:ascii="Arial" w:hAnsi="Arial" w:cs="Arial"/>
          <w:sz w:val="16"/>
        </w:rPr>
      </w:pPr>
      <w:r w:rsidRPr="009D09DD">
        <w:rPr>
          <w:rFonts w:ascii="Arial" w:hAnsi="Arial" w:cs="Arial"/>
          <w:sz w:val="16"/>
        </w:rPr>
        <w:t>Fui presente: ADERSON FLORES</w:t>
      </w:r>
    </w:p>
    <w:p w:rsidR="00EE2BF2" w:rsidRPr="009D09DD" w:rsidRDefault="00EE2BF2" w:rsidP="00A75BFF">
      <w:pPr>
        <w:pStyle w:val="PlainText"/>
        <w:jc w:val="both"/>
        <w:rPr>
          <w:rFonts w:ascii="Arial" w:hAnsi="Arial" w:cs="Arial"/>
          <w:sz w:val="16"/>
        </w:rPr>
      </w:pPr>
      <w:r w:rsidRPr="009D09DD">
        <w:rPr>
          <w:rFonts w:ascii="Arial" w:hAnsi="Arial" w:cs="Arial"/>
          <w:sz w:val="16"/>
        </w:rPr>
        <w:t>Procurador do Ministério Público junto ao TCE/SC</w:t>
      </w:r>
    </w:p>
    <w:p w:rsidR="00EE2BF2" w:rsidRPr="001F1CC2" w:rsidRDefault="00EE2BF2" w:rsidP="00A75BFF">
      <w:pPr>
        <w:rPr>
          <w:rFonts w:ascii="Arial" w:hAnsi="Arial" w:cs="Arial"/>
          <w:sz w:val="16"/>
          <w:szCs w:val="16"/>
        </w:rPr>
      </w:pPr>
      <w:r>
        <w:rPr>
          <w:noProof/>
        </w:rPr>
        <w:pict>
          <v:line id="_x0000_s1058" style="position:absolute;left:0;text-align:left;z-index:251665408" from="0,18pt" to="243pt,18pt" strokecolor="gray" strokeweight="3pt">
            <v:stroke linestyle="thinThin"/>
          </v:line>
        </w:pict>
      </w:r>
    </w:p>
    <w:p w:rsidR="00EE2BF2" w:rsidRPr="009D09DD" w:rsidRDefault="00EE2BF2" w:rsidP="00A75BFF">
      <w:pPr>
        <w:pStyle w:val="PlainText"/>
        <w:jc w:val="both"/>
        <w:rPr>
          <w:rFonts w:ascii="Arial" w:hAnsi="Arial" w:cs="Arial"/>
          <w:sz w:val="16"/>
        </w:rPr>
      </w:pPr>
      <w:r w:rsidRPr="00B63A9E">
        <w:rPr>
          <w:rFonts w:ascii="Arial" w:hAnsi="Arial" w:cs="Arial"/>
          <w:sz w:val="16"/>
        </w:rPr>
        <w:t>Decisão nº: 5264/2010</w:t>
      </w:r>
    </w:p>
    <w:p w:rsidR="00EE2BF2" w:rsidRPr="00B63A9E" w:rsidRDefault="00EE2BF2" w:rsidP="00A75BFF">
      <w:pPr>
        <w:pStyle w:val="PlainText"/>
        <w:widowControl w:val="0"/>
        <w:jc w:val="both"/>
        <w:rPr>
          <w:rFonts w:ascii="Arial" w:hAnsi="Arial" w:cs="Arial"/>
          <w:sz w:val="16"/>
        </w:rPr>
      </w:pPr>
      <w:r w:rsidRPr="00B63A9E">
        <w:rPr>
          <w:rFonts w:ascii="Arial" w:hAnsi="Arial" w:cs="Arial"/>
          <w:sz w:val="16"/>
        </w:rPr>
        <w:t xml:space="preserve">1. Processo nº: APE-10/00678757 </w:t>
      </w:r>
    </w:p>
    <w:p w:rsidR="00EE2BF2" w:rsidRPr="00B63A9E" w:rsidRDefault="00EE2BF2" w:rsidP="00A75BFF">
      <w:pPr>
        <w:pStyle w:val="PlainText"/>
        <w:jc w:val="both"/>
        <w:rPr>
          <w:rFonts w:ascii="Arial" w:hAnsi="Arial" w:cs="Arial"/>
          <w:sz w:val="16"/>
        </w:rPr>
      </w:pPr>
      <w:r w:rsidRPr="00B63A9E">
        <w:rPr>
          <w:rFonts w:ascii="Arial" w:hAnsi="Arial" w:cs="Arial"/>
          <w:sz w:val="16"/>
        </w:rPr>
        <w:t xml:space="preserve">2. Assunto: Registro de Ato de Aposentadoria de Cleide Natalina Mondardo </w:t>
      </w:r>
    </w:p>
    <w:p w:rsidR="00EE2BF2" w:rsidRPr="00B63A9E" w:rsidRDefault="00EE2BF2" w:rsidP="00A75BFF">
      <w:pPr>
        <w:pStyle w:val="PlainText"/>
        <w:jc w:val="both"/>
        <w:rPr>
          <w:rFonts w:ascii="Arial" w:hAnsi="Arial" w:cs="Arial"/>
          <w:sz w:val="16"/>
        </w:rPr>
      </w:pPr>
      <w:r w:rsidRPr="00B63A9E">
        <w:rPr>
          <w:rFonts w:ascii="Arial" w:hAnsi="Arial" w:cs="Arial"/>
          <w:sz w:val="16"/>
        </w:rPr>
        <w:t>3. Responsável: Édio Minatto</w:t>
      </w:r>
    </w:p>
    <w:p w:rsidR="00EE2BF2" w:rsidRPr="00F8692B" w:rsidRDefault="00EE2BF2" w:rsidP="00A75BFF">
      <w:pPr>
        <w:pStyle w:val="PlainText"/>
        <w:jc w:val="both"/>
        <w:rPr>
          <w:rFonts w:ascii="Arial" w:hAnsi="Arial" w:cs="Arial"/>
          <w:b/>
          <w:sz w:val="16"/>
        </w:rPr>
      </w:pPr>
      <w:r w:rsidRPr="00B63A9E">
        <w:rPr>
          <w:rFonts w:ascii="Arial" w:hAnsi="Arial" w:cs="Arial"/>
          <w:sz w:val="16"/>
        </w:rPr>
        <w:t xml:space="preserve">4. Unidade Gestora: </w:t>
      </w:r>
      <w:r w:rsidRPr="00F8692B">
        <w:rPr>
          <w:rFonts w:ascii="Arial" w:hAnsi="Arial" w:cs="Arial"/>
          <w:b/>
          <w:sz w:val="16"/>
        </w:rPr>
        <w:t>Prefeitura Municipal de Nova Veneza</w:t>
      </w:r>
    </w:p>
    <w:p w:rsidR="00EE2BF2" w:rsidRPr="00B63A9E" w:rsidRDefault="00EE2BF2" w:rsidP="00A75BFF">
      <w:pPr>
        <w:pStyle w:val="PlainText"/>
        <w:jc w:val="both"/>
        <w:rPr>
          <w:rFonts w:ascii="Arial" w:hAnsi="Arial" w:cs="Arial"/>
          <w:sz w:val="16"/>
        </w:rPr>
      </w:pPr>
      <w:r w:rsidRPr="00B63A9E">
        <w:rPr>
          <w:rFonts w:ascii="Arial" w:hAnsi="Arial" w:cs="Arial"/>
          <w:sz w:val="16"/>
        </w:rPr>
        <w:t>5. Unidade Técnica: DAP</w:t>
      </w:r>
    </w:p>
    <w:p w:rsidR="00EE2BF2" w:rsidRPr="00B63A9E" w:rsidRDefault="00EE2BF2" w:rsidP="00A75BFF">
      <w:pPr>
        <w:pStyle w:val="PlainText"/>
        <w:jc w:val="both"/>
        <w:rPr>
          <w:rFonts w:ascii="Arial" w:hAnsi="Arial" w:cs="Arial"/>
          <w:sz w:val="16"/>
        </w:rPr>
      </w:pPr>
      <w:r w:rsidRPr="00B63A9E">
        <w:rPr>
          <w:rFonts w:ascii="Arial" w:hAnsi="Arial" w:cs="Arial"/>
          <w:sz w:val="16"/>
        </w:rPr>
        <w:t xml:space="preserve">6. </w:t>
      </w:r>
      <w:r>
        <w:rPr>
          <w:rFonts w:ascii="Arial" w:hAnsi="Arial" w:cs="Arial"/>
          <w:sz w:val="16"/>
        </w:rPr>
        <w:t>Decisão:</w:t>
      </w:r>
    </w:p>
    <w:p w:rsidR="00EE2BF2" w:rsidRPr="00B63A9E" w:rsidRDefault="00EE2BF2" w:rsidP="00A75BFF">
      <w:pPr>
        <w:pStyle w:val="PlainText"/>
        <w:jc w:val="both"/>
        <w:rPr>
          <w:rFonts w:ascii="Arial" w:hAnsi="Arial" w:cs="Arial"/>
          <w:sz w:val="16"/>
        </w:rPr>
      </w:pPr>
      <w:r w:rsidRPr="00B63A9E">
        <w:rPr>
          <w:rFonts w:ascii="Arial" w:hAnsi="Arial" w:cs="Arial"/>
          <w:sz w:val="16"/>
        </w:rPr>
        <w:t>O TRIBUNAL PLENO, diante das razões apresentadas pelo Relator e com fulcro no art. 59 c/c o art. 113 da Constituição do Estado e no art. 1º da Lei Complementar n. 202/2000, decide:</w:t>
      </w:r>
    </w:p>
    <w:p w:rsidR="00EE2BF2" w:rsidRPr="00B63A9E" w:rsidRDefault="00EE2BF2" w:rsidP="00A75BFF">
      <w:pPr>
        <w:pStyle w:val="PlainText"/>
        <w:jc w:val="both"/>
        <w:rPr>
          <w:rFonts w:ascii="Arial" w:hAnsi="Arial" w:cs="Arial"/>
          <w:sz w:val="16"/>
        </w:rPr>
      </w:pPr>
      <w:r w:rsidRPr="00B63A9E">
        <w:rPr>
          <w:rFonts w:ascii="Arial" w:hAnsi="Arial" w:cs="Arial"/>
          <w:sz w:val="16"/>
        </w:rPr>
        <w:t xml:space="preserve">6.1. Ordenar o registro, nos termos do art. 34, II, c/c o art. 36, §2º, “b”, da Lei Complementar n. 202/2000, do ato de aposentadoria voluntária com proventos proporcionais de Cleide Natalina Mondardo, servidora do Município de Nova Veneza, ocupante do cargo de Telefonista, CPF nº 376.302.969-91, consubstanciado no Decreto nº 136, de 3.11.1997, por ter operado a decadência do direito da Administração Pública de anular/rever referido ato - art. 54 da Lei (federal) n° 9.784/99. </w:t>
      </w:r>
    </w:p>
    <w:p w:rsidR="00EE2BF2" w:rsidRPr="00B63A9E" w:rsidRDefault="00EE2BF2" w:rsidP="00A75BFF">
      <w:pPr>
        <w:pStyle w:val="PlainText"/>
        <w:jc w:val="both"/>
        <w:rPr>
          <w:rFonts w:ascii="Arial" w:hAnsi="Arial" w:cs="Arial"/>
          <w:sz w:val="16"/>
        </w:rPr>
      </w:pPr>
      <w:r w:rsidRPr="00B63A9E">
        <w:rPr>
          <w:rFonts w:ascii="Arial" w:hAnsi="Arial" w:cs="Arial"/>
          <w:sz w:val="16"/>
        </w:rPr>
        <w:t>6.2. Determinar o encaminhamento dos autos à Prefeitura Municipal de Nova Veneza.</w:t>
      </w:r>
    </w:p>
    <w:p w:rsidR="00EE2BF2" w:rsidRPr="00B63A9E" w:rsidRDefault="00EE2BF2" w:rsidP="00A75BFF">
      <w:pPr>
        <w:pStyle w:val="PlainText"/>
        <w:jc w:val="both"/>
        <w:rPr>
          <w:rFonts w:ascii="Arial" w:hAnsi="Arial" w:cs="Arial"/>
          <w:sz w:val="16"/>
        </w:rPr>
      </w:pPr>
      <w:r w:rsidRPr="00B63A9E">
        <w:rPr>
          <w:rFonts w:ascii="Arial" w:hAnsi="Arial" w:cs="Arial"/>
          <w:sz w:val="16"/>
        </w:rPr>
        <w:t>7. Ata nº: 72/2010</w:t>
      </w:r>
    </w:p>
    <w:p w:rsidR="00EE2BF2" w:rsidRPr="00B63A9E" w:rsidRDefault="00EE2BF2" w:rsidP="00A75BFF">
      <w:pPr>
        <w:pStyle w:val="PlainText"/>
        <w:jc w:val="both"/>
        <w:rPr>
          <w:rFonts w:ascii="Arial" w:hAnsi="Arial" w:cs="Arial"/>
          <w:sz w:val="16"/>
        </w:rPr>
      </w:pPr>
      <w:r w:rsidRPr="00B63A9E">
        <w:rPr>
          <w:rFonts w:ascii="Arial" w:hAnsi="Arial" w:cs="Arial"/>
          <w:sz w:val="16"/>
        </w:rPr>
        <w:t>8. Data da Sessão: 08/11/2010</w:t>
      </w:r>
    </w:p>
    <w:p w:rsidR="00EE2BF2" w:rsidRPr="00B63A9E" w:rsidRDefault="00EE2BF2" w:rsidP="00A75BFF">
      <w:pPr>
        <w:pStyle w:val="PlainText"/>
        <w:jc w:val="both"/>
        <w:rPr>
          <w:rFonts w:ascii="Arial" w:hAnsi="Arial" w:cs="Arial"/>
          <w:sz w:val="16"/>
        </w:rPr>
      </w:pPr>
      <w:r w:rsidRPr="00B63A9E">
        <w:rPr>
          <w:rFonts w:ascii="Arial" w:hAnsi="Arial" w:cs="Arial"/>
          <w:sz w:val="16"/>
        </w:rPr>
        <w:t>9. Especificação do quorum:</w:t>
      </w:r>
    </w:p>
    <w:p w:rsidR="00EE2BF2" w:rsidRPr="00B63A9E" w:rsidRDefault="00EE2BF2" w:rsidP="00A75BFF">
      <w:pPr>
        <w:pStyle w:val="PlainText"/>
        <w:jc w:val="both"/>
        <w:rPr>
          <w:rFonts w:ascii="Arial" w:hAnsi="Arial" w:cs="Arial"/>
          <w:sz w:val="16"/>
        </w:rPr>
      </w:pPr>
      <w:r w:rsidRPr="00B63A9E">
        <w:rPr>
          <w:rFonts w:ascii="Arial" w:hAnsi="Arial" w:cs="Arial"/>
          <w:sz w:val="16"/>
        </w:rPr>
        <w:t xml:space="preserve">9.1. Conselheiros presentes: Wilson Rogério Wan-Dall (Presidente), César Filomeno Fontes, Luiz Roberto Herbst, Herneus De Nadal, Julio Garcia,Gerson dos Santos Sicca (Relator - art. 86, §2º, da LC n. 202/2000) e Sabrina Nunes Iocken (art. 86, caput, da LC n. 202/2000) </w:t>
      </w:r>
    </w:p>
    <w:p w:rsidR="00EE2BF2" w:rsidRPr="00B63A9E" w:rsidRDefault="00EE2BF2" w:rsidP="00A75BFF">
      <w:pPr>
        <w:pStyle w:val="PlainText"/>
        <w:jc w:val="both"/>
        <w:rPr>
          <w:rFonts w:ascii="Arial" w:hAnsi="Arial" w:cs="Arial"/>
          <w:sz w:val="16"/>
        </w:rPr>
      </w:pPr>
      <w:r w:rsidRPr="00B63A9E">
        <w:rPr>
          <w:rFonts w:ascii="Arial" w:hAnsi="Arial" w:cs="Arial"/>
          <w:sz w:val="16"/>
        </w:rPr>
        <w:t>10. Representante do Ministério Público junto ao TC: Aderson Flores</w:t>
      </w:r>
    </w:p>
    <w:p w:rsidR="00EE2BF2" w:rsidRPr="00B63A9E" w:rsidRDefault="00EE2BF2" w:rsidP="00A75BFF">
      <w:pPr>
        <w:pStyle w:val="PlainText"/>
        <w:jc w:val="both"/>
        <w:rPr>
          <w:rFonts w:ascii="Arial" w:hAnsi="Arial" w:cs="Arial"/>
          <w:sz w:val="16"/>
        </w:rPr>
      </w:pPr>
      <w:r w:rsidRPr="00B63A9E">
        <w:rPr>
          <w:rFonts w:ascii="Arial" w:hAnsi="Arial" w:cs="Arial"/>
          <w:sz w:val="16"/>
        </w:rPr>
        <w:t>11. Auditor presente: Cleber Muniz Gavi</w:t>
      </w:r>
    </w:p>
    <w:p w:rsidR="00EE2BF2" w:rsidRDefault="00EE2BF2" w:rsidP="00A75BFF">
      <w:pPr>
        <w:pStyle w:val="PlainText"/>
        <w:jc w:val="both"/>
        <w:rPr>
          <w:rFonts w:ascii="Arial" w:hAnsi="Arial" w:cs="Arial"/>
          <w:sz w:val="16"/>
          <w:lang w:val="en-US"/>
        </w:rPr>
      </w:pPr>
      <w:r w:rsidRPr="00F8692B">
        <w:rPr>
          <w:rFonts w:ascii="Arial" w:hAnsi="Arial" w:cs="Arial"/>
          <w:sz w:val="16"/>
          <w:lang w:val="en-US"/>
        </w:rPr>
        <w:t>WILSON ROGÉRIO WAN-DALL</w:t>
      </w:r>
    </w:p>
    <w:p w:rsidR="00EE2BF2" w:rsidRDefault="00EE2BF2" w:rsidP="00F8692B">
      <w:pPr>
        <w:pStyle w:val="PlainText"/>
        <w:jc w:val="both"/>
        <w:rPr>
          <w:rFonts w:ascii="Arial" w:hAnsi="Arial" w:cs="Arial"/>
          <w:sz w:val="16"/>
        </w:rPr>
      </w:pPr>
      <w:r w:rsidRPr="00B63A9E">
        <w:rPr>
          <w:rFonts w:ascii="Arial" w:hAnsi="Arial" w:cs="Arial"/>
          <w:sz w:val="16"/>
        </w:rPr>
        <w:t>Presidente</w:t>
      </w:r>
    </w:p>
    <w:p w:rsidR="00EE2BF2" w:rsidRPr="00F8692B" w:rsidRDefault="00EE2BF2" w:rsidP="00A75BFF">
      <w:pPr>
        <w:pStyle w:val="PlainText"/>
        <w:jc w:val="both"/>
        <w:rPr>
          <w:rFonts w:ascii="Arial" w:hAnsi="Arial" w:cs="Arial"/>
          <w:sz w:val="16"/>
        </w:rPr>
      </w:pPr>
      <w:r w:rsidRPr="00F8692B">
        <w:rPr>
          <w:rFonts w:ascii="Arial" w:hAnsi="Arial" w:cs="Arial"/>
          <w:sz w:val="16"/>
        </w:rPr>
        <w:t>GERSON DOS SANTOS SICCA</w:t>
      </w:r>
    </w:p>
    <w:p w:rsidR="00EE2BF2" w:rsidRPr="00B63A9E" w:rsidRDefault="00EE2BF2" w:rsidP="00A75BFF">
      <w:pPr>
        <w:pStyle w:val="PlainText"/>
        <w:jc w:val="both"/>
        <w:rPr>
          <w:rFonts w:ascii="Arial" w:hAnsi="Arial" w:cs="Arial"/>
          <w:sz w:val="16"/>
        </w:rPr>
      </w:pPr>
      <w:r w:rsidRPr="00B63A9E">
        <w:rPr>
          <w:rFonts w:ascii="Arial" w:hAnsi="Arial" w:cs="Arial"/>
          <w:sz w:val="16"/>
        </w:rPr>
        <w:t>Relator (art. 86, §2º, da LC n.202/2000)</w:t>
      </w:r>
    </w:p>
    <w:p w:rsidR="00EE2BF2" w:rsidRPr="00B63A9E" w:rsidRDefault="00EE2BF2" w:rsidP="00A75BFF">
      <w:pPr>
        <w:pStyle w:val="PlainText"/>
        <w:jc w:val="both"/>
        <w:rPr>
          <w:rFonts w:ascii="Arial" w:hAnsi="Arial" w:cs="Arial"/>
          <w:sz w:val="16"/>
        </w:rPr>
      </w:pPr>
      <w:r w:rsidRPr="00B63A9E">
        <w:rPr>
          <w:rFonts w:ascii="Arial" w:hAnsi="Arial" w:cs="Arial"/>
          <w:sz w:val="16"/>
        </w:rPr>
        <w:t>Fui presente: ADERSON FLORES</w:t>
      </w:r>
    </w:p>
    <w:p w:rsidR="00EE2BF2" w:rsidRPr="00B63A9E" w:rsidRDefault="00EE2BF2" w:rsidP="00A75BFF">
      <w:pPr>
        <w:pStyle w:val="PlainText"/>
        <w:jc w:val="both"/>
        <w:rPr>
          <w:rFonts w:ascii="Arial" w:hAnsi="Arial" w:cs="Arial"/>
          <w:sz w:val="16"/>
        </w:rPr>
      </w:pPr>
      <w:r w:rsidRPr="00B63A9E">
        <w:rPr>
          <w:rFonts w:ascii="Arial" w:hAnsi="Arial" w:cs="Arial"/>
          <w:sz w:val="16"/>
        </w:rPr>
        <w:t>Procurador do Ministério Público junto ao TCE/SC</w:t>
      </w:r>
    </w:p>
    <w:p w:rsidR="00EE2BF2" w:rsidRPr="001F1CC2" w:rsidRDefault="00EE2BF2" w:rsidP="00A75BFF">
      <w:pPr>
        <w:rPr>
          <w:rFonts w:ascii="Arial" w:hAnsi="Arial" w:cs="Arial"/>
          <w:sz w:val="16"/>
          <w:szCs w:val="16"/>
        </w:rPr>
      </w:pPr>
      <w:r>
        <w:rPr>
          <w:noProof/>
        </w:rPr>
        <w:pict>
          <v:line id="_x0000_s1059" style="position:absolute;left:0;text-align:left;z-index:251666432" from="0,18pt" to="243pt,18pt" strokecolor="gray" strokeweight="3pt">
            <v:stroke linestyle="thinThin"/>
          </v:line>
        </w:pict>
      </w:r>
    </w:p>
    <w:p w:rsidR="00EE2BF2" w:rsidRPr="00B63A9E" w:rsidRDefault="00EE2BF2" w:rsidP="00A75BFF">
      <w:pPr>
        <w:pStyle w:val="PlainText"/>
        <w:jc w:val="both"/>
        <w:rPr>
          <w:rFonts w:ascii="Arial" w:hAnsi="Arial" w:cs="Arial"/>
          <w:sz w:val="16"/>
        </w:rPr>
      </w:pPr>
      <w:r w:rsidRPr="00D95521">
        <w:rPr>
          <w:rFonts w:ascii="Arial" w:hAnsi="Arial" w:cs="Arial"/>
          <w:sz w:val="16"/>
        </w:rPr>
        <w:t>Decisão nº: 5299/2010</w:t>
      </w:r>
    </w:p>
    <w:p w:rsidR="00EE2BF2" w:rsidRPr="00D95521" w:rsidRDefault="00EE2BF2" w:rsidP="00A75BFF">
      <w:pPr>
        <w:pStyle w:val="PlainText"/>
        <w:widowControl w:val="0"/>
        <w:jc w:val="both"/>
        <w:rPr>
          <w:rFonts w:ascii="Arial" w:hAnsi="Arial" w:cs="Arial"/>
          <w:sz w:val="16"/>
        </w:rPr>
      </w:pPr>
      <w:r w:rsidRPr="00D95521">
        <w:rPr>
          <w:rFonts w:ascii="Arial" w:hAnsi="Arial" w:cs="Arial"/>
          <w:sz w:val="16"/>
        </w:rPr>
        <w:t xml:space="preserve">1. Processo nº: PPA-10/00676380 </w:t>
      </w:r>
    </w:p>
    <w:p w:rsidR="00EE2BF2" w:rsidRPr="00D95521" w:rsidRDefault="00EE2BF2" w:rsidP="00A75BFF">
      <w:pPr>
        <w:pStyle w:val="PlainText"/>
        <w:jc w:val="both"/>
        <w:rPr>
          <w:rFonts w:ascii="Arial" w:hAnsi="Arial" w:cs="Arial"/>
          <w:sz w:val="16"/>
        </w:rPr>
      </w:pPr>
      <w:r w:rsidRPr="00D95521">
        <w:rPr>
          <w:rFonts w:ascii="Arial" w:hAnsi="Arial" w:cs="Arial"/>
          <w:sz w:val="16"/>
        </w:rPr>
        <w:t xml:space="preserve">2. Assunto: Pensão de Waldir Antônio Spillere </w:t>
      </w:r>
    </w:p>
    <w:p w:rsidR="00EE2BF2" w:rsidRPr="00D95521" w:rsidRDefault="00EE2BF2" w:rsidP="00A75BFF">
      <w:pPr>
        <w:pStyle w:val="PlainText"/>
        <w:jc w:val="both"/>
        <w:rPr>
          <w:rFonts w:ascii="Arial" w:hAnsi="Arial" w:cs="Arial"/>
          <w:sz w:val="16"/>
        </w:rPr>
      </w:pPr>
      <w:r w:rsidRPr="00D95521">
        <w:rPr>
          <w:rFonts w:ascii="Arial" w:hAnsi="Arial" w:cs="Arial"/>
          <w:sz w:val="16"/>
        </w:rPr>
        <w:t>3. Responsável: Genésio Moisés Spillere</w:t>
      </w:r>
    </w:p>
    <w:p w:rsidR="00EE2BF2" w:rsidRPr="00F8692B" w:rsidRDefault="00EE2BF2" w:rsidP="00A75BFF">
      <w:pPr>
        <w:pStyle w:val="PlainText"/>
        <w:jc w:val="both"/>
        <w:rPr>
          <w:rFonts w:ascii="Arial" w:hAnsi="Arial" w:cs="Arial"/>
          <w:b/>
          <w:sz w:val="16"/>
        </w:rPr>
      </w:pPr>
      <w:r w:rsidRPr="00D95521">
        <w:rPr>
          <w:rFonts w:ascii="Arial" w:hAnsi="Arial" w:cs="Arial"/>
          <w:sz w:val="16"/>
        </w:rPr>
        <w:t xml:space="preserve">4. Unidade Gestora: </w:t>
      </w:r>
      <w:r w:rsidRPr="00F8692B">
        <w:rPr>
          <w:rFonts w:ascii="Arial" w:hAnsi="Arial" w:cs="Arial"/>
          <w:b/>
          <w:sz w:val="16"/>
        </w:rPr>
        <w:t>Prefeitura Municipal de Nova Veneza</w:t>
      </w:r>
    </w:p>
    <w:p w:rsidR="00EE2BF2" w:rsidRPr="00D95521" w:rsidRDefault="00EE2BF2" w:rsidP="00A75BFF">
      <w:pPr>
        <w:pStyle w:val="PlainText"/>
        <w:jc w:val="both"/>
        <w:rPr>
          <w:rFonts w:ascii="Arial" w:hAnsi="Arial" w:cs="Arial"/>
          <w:sz w:val="16"/>
        </w:rPr>
      </w:pPr>
      <w:r w:rsidRPr="00D95521">
        <w:rPr>
          <w:rFonts w:ascii="Arial" w:hAnsi="Arial" w:cs="Arial"/>
          <w:sz w:val="16"/>
        </w:rPr>
        <w:t>5. Unidade Técnica: DAP</w:t>
      </w:r>
    </w:p>
    <w:p w:rsidR="00EE2BF2" w:rsidRPr="00D95521" w:rsidRDefault="00EE2BF2" w:rsidP="00A75BFF">
      <w:pPr>
        <w:pStyle w:val="PlainText"/>
        <w:jc w:val="both"/>
        <w:rPr>
          <w:rFonts w:ascii="Arial" w:hAnsi="Arial" w:cs="Arial"/>
          <w:sz w:val="16"/>
        </w:rPr>
      </w:pPr>
      <w:r w:rsidRPr="00D95521">
        <w:rPr>
          <w:rFonts w:ascii="Arial" w:hAnsi="Arial" w:cs="Arial"/>
          <w:sz w:val="16"/>
        </w:rPr>
        <w:t xml:space="preserve">6. </w:t>
      </w:r>
      <w:r>
        <w:rPr>
          <w:rFonts w:ascii="Arial" w:hAnsi="Arial" w:cs="Arial"/>
          <w:sz w:val="16"/>
        </w:rPr>
        <w:t>Decisão:</w:t>
      </w:r>
    </w:p>
    <w:p w:rsidR="00EE2BF2" w:rsidRPr="00D95521" w:rsidRDefault="00EE2BF2" w:rsidP="00A75BFF">
      <w:pPr>
        <w:pStyle w:val="PlainText"/>
        <w:jc w:val="both"/>
        <w:rPr>
          <w:rFonts w:ascii="Arial" w:hAnsi="Arial" w:cs="Arial"/>
          <w:sz w:val="16"/>
        </w:rPr>
      </w:pPr>
      <w:r w:rsidRPr="00D95521">
        <w:rPr>
          <w:rFonts w:ascii="Arial" w:hAnsi="Arial" w:cs="Arial"/>
          <w:sz w:val="16"/>
        </w:rPr>
        <w:t>O TRIBUNAL PLENO, diante das razões apresentadas pelo Relator e com fulcro no art. 59 c/c o art. 113 da Constituição do Estado e no art. 1º da Lei Complementar n. 202/2000, decide:</w:t>
      </w:r>
    </w:p>
    <w:p w:rsidR="00EE2BF2" w:rsidRPr="00D95521" w:rsidRDefault="00EE2BF2" w:rsidP="00A75BFF">
      <w:pPr>
        <w:pStyle w:val="PlainText"/>
        <w:jc w:val="both"/>
        <w:rPr>
          <w:rFonts w:ascii="Arial" w:hAnsi="Arial" w:cs="Arial"/>
          <w:sz w:val="16"/>
        </w:rPr>
      </w:pPr>
      <w:r w:rsidRPr="00D95521">
        <w:rPr>
          <w:rFonts w:ascii="Arial" w:hAnsi="Arial" w:cs="Arial"/>
          <w:sz w:val="16"/>
        </w:rPr>
        <w:t>6.1. Ordenar o registro, nos termos do art. 34, inciso II, c/c o art. 36, §2º, letra “b” da Lei Complementar (estadual) n. 202/00, do ato de concessão de pensão de Waldir Antônio Spillere, em decorrência do óbito da servidora Terezinha Paseto Spillere, do Município de Nova Veneza, ocupante do cargo de Professor III, CPF n. 564.808.739-04, consubstanciado no Decreto n. 129, de 1º/03/2004, com base no princípio da segurança jurídica, ante a ocorrência da decadência do direito da Administração Pública de anular/rever o referido ato, nos termos do art. 54 da Lei (federal) n. 9.784/99, conforme pareceres emitidos nos autos.</w:t>
      </w:r>
    </w:p>
    <w:p w:rsidR="00EE2BF2" w:rsidRPr="00D95521" w:rsidRDefault="00EE2BF2" w:rsidP="00A75BFF">
      <w:pPr>
        <w:pStyle w:val="PlainText"/>
        <w:jc w:val="both"/>
        <w:rPr>
          <w:rFonts w:ascii="Arial" w:hAnsi="Arial" w:cs="Arial"/>
          <w:sz w:val="16"/>
        </w:rPr>
      </w:pPr>
      <w:r w:rsidRPr="00D95521">
        <w:rPr>
          <w:rFonts w:ascii="Arial" w:hAnsi="Arial" w:cs="Arial"/>
          <w:sz w:val="16"/>
        </w:rPr>
        <w:t>6.2. Determinar o encaminhamento dos autos à Prefeitura Municipal de Nova Veneza.</w:t>
      </w:r>
    </w:p>
    <w:p w:rsidR="00EE2BF2" w:rsidRPr="00D95521" w:rsidRDefault="00EE2BF2" w:rsidP="00A75BFF">
      <w:pPr>
        <w:pStyle w:val="PlainText"/>
        <w:jc w:val="both"/>
        <w:rPr>
          <w:rFonts w:ascii="Arial" w:hAnsi="Arial" w:cs="Arial"/>
          <w:sz w:val="16"/>
        </w:rPr>
      </w:pPr>
      <w:r w:rsidRPr="00D95521">
        <w:rPr>
          <w:rFonts w:ascii="Arial" w:hAnsi="Arial" w:cs="Arial"/>
          <w:sz w:val="16"/>
        </w:rPr>
        <w:t>7. Ata nº: 72/2010</w:t>
      </w:r>
    </w:p>
    <w:p w:rsidR="00EE2BF2" w:rsidRPr="00D95521" w:rsidRDefault="00EE2BF2" w:rsidP="00A75BFF">
      <w:pPr>
        <w:pStyle w:val="PlainText"/>
        <w:jc w:val="both"/>
        <w:rPr>
          <w:rFonts w:ascii="Arial" w:hAnsi="Arial" w:cs="Arial"/>
          <w:sz w:val="16"/>
        </w:rPr>
      </w:pPr>
      <w:r w:rsidRPr="00D95521">
        <w:rPr>
          <w:rFonts w:ascii="Arial" w:hAnsi="Arial" w:cs="Arial"/>
          <w:sz w:val="16"/>
        </w:rPr>
        <w:t>8. Data da Sessão: 08/11/2010</w:t>
      </w:r>
    </w:p>
    <w:p w:rsidR="00EE2BF2" w:rsidRPr="00D95521" w:rsidRDefault="00EE2BF2" w:rsidP="00A75BFF">
      <w:pPr>
        <w:pStyle w:val="PlainText"/>
        <w:jc w:val="both"/>
        <w:rPr>
          <w:rFonts w:ascii="Arial" w:hAnsi="Arial" w:cs="Arial"/>
          <w:sz w:val="16"/>
        </w:rPr>
      </w:pPr>
      <w:r w:rsidRPr="00D95521">
        <w:rPr>
          <w:rFonts w:ascii="Arial" w:hAnsi="Arial" w:cs="Arial"/>
          <w:sz w:val="16"/>
        </w:rPr>
        <w:t>9. Especificação do quorum:</w:t>
      </w:r>
    </w:p>
    <w:p w:rsidR="00EE2BF2" w:rsidRPr="00D95521" w:rsidRDefault="00EE2BF2" w:rsidP="00A75BFF">
      <w:pPr>
        <w:pStyle w:val="PlainText"/>
        <w:jc w:val="both"/>
        <w:rPr>
          <w:rFonts w:ascii="Arial" w:hAnsi="Arial" w:cs="Arial"/>
          <w:sz w:val="16"/>
        </w:rPr>
      </w:pPr>
      <w:r w:rsidRPr="00D95521">
        <w:rPr>
          <w:rFonts w:ascii="Arial" w:hAnsi="Arial" w:cs="Arial"/>
          <w:sz w:val="16"/>
        </w:rPr>
        <w:t>9.1. Conselheiros presentes: Wilson Rogério Wan-Dall (Presidente), César Filomeno Fontes, Luiz Roberto Herbst, Herneus De Nadal, Julio Garcia, Gerson dos Santos Sicca (art. 86, §2º, da LC n. 202/2000) e Sabrina Nunes Iocken (Relatora - art. 86, caput, da LC n. 202/2000)</w:t>
      </w:r>
    </w:p>
    <w:p w:rsidR="00EE2BF2" w:rsidRPr="00D95521" w:rsidRDefault="00EE2BF2" w:rsidP="00A75BFF">
      <w:pPr>
        <w:pStyle w:val="PlainText"/>
        <w:jc w:val="both"/>
        <w:rPr>
          <w:rFonts w:ascii="Arial" w:hAnsi="Arial" w:cs="Arial"/>
          <w:sz w:val="16"/>
        </w:rPr>
      </w:pPr>
      <w:r w:rsidRPr="00D95521">
        <w:rPr>
          <w:rFonts w:ascii="Arial" w:hAnsi="Arial" w:cs="Arial"/>
          <w:sz w:val="16"/>
        </w:rPr>
        <w:t>10. Representante do Ministério Público junto ao TC: Aderson Flores</w:t>
      </w:r>
    </w:p>
    <w:p w:rsidR="00EE2BF2" w:rsidRPr="00D95521" w:rsidRDefault="00EE2BF2" w:rsidP="00A75BFF">
      <w:pPr>
        <w:pStyle w:val="PlainText"/>
        <w:jc w:val="both"/>
        <w:rPr>
          <w:rFonts w:ascii="Arial" w:hAnsi="Arial" w:cs="Arial"/>
          <w:sz w:val="16"/>
        </w:rPr>
      </w:pPr>
      <w:r w:rsidRPr="00D95521">
        <w:rPr>
          <w:rFonts w:ascii="Arial" w:hAnsi="Arial" w:cs="Arial"/>
          <w:sz w:val="16"/>
        </w:rPr>
        <w:t>11. Auditor presente: Cleber Muniz Gavi</w:t>
      </w:r>
    </w:p>
    <w:p w:rsidR="00EE2BF2" w:rsidRDefault="00EE2BF2" w:rsidP="00A75BFF">
      <w:pPr>
        <w:pStyle w:val="PlainText"/>
        <w:jc w:val="both"/>
        <w:rPr>
          <w:rFonts w:ascii="Arial" w:hAnsi="Arial" w:cs="Arial"/>
          <w:sz w:val="16"/>
        </w:rPr>
      </w:pPr>
      <w:r w:rsidRPr="00D95521">
        <w:rPr>
          <w:rFonts w:ascii="Arial" w:hAnsi="Arial" w:cs="Arial"/>
          <w:sz w:val="16"/>
        </w:rPr>
        <w:t>WILSON ROGÉRIO WAN-DALL</w:t>
      </w:r>
    </w:p>
    <w:p w:rsidR="00EE2BF2" w:rsidRDefault="00EE2BF2" w:rsidP="00F8692B">
      <w:pPr>
        <w:pStyle w:val="PlainText"/>
        <w:jc w:val="both"/>
        <w:rPr>
          <w:rFonts w:ascii="Arial" w:hAnsi="Arial" w:cs="Arial"/>
          <w:sz w:val="16"/>
        </w:rPr>
      </w:pPr>
      <w:r w:rsidRPr="00D95521">
        <w:rPr>
          <w:rFonts w:ascii="Arial" w:hAnsi="Arial" w:cs="Arial"/>
          <w:sz w:val="16"/>
        </w:rPr>
        <w:t>Presidente</w:t>
      </w:r>
    </w:p>
    <w:p w:rsidR="00EE2BF2" w:rsidRPr="00D95521" w:rsidRDefault="00EE2BF2" w:rsidP="00A75BFF">
      <w:pPr>
        <w:pStyle w:val="PlainText"/>
        <w:jc w:val="both"/>
        <w:rPr>
          <w:rFonts w:ascii="Arial" w:hAnsi="Arial" w:cs="Arial"/>
          <w:sz w:val="16"/>
        </w:rPr>
      </w:pPr>
      <w:r w:rsidRPr="00D95521">
        <w:rPr>
          <w:rFonts w:ascii="Arial" w:hAnsi="Arial" w:cs="Arial"/>
          <w:sz w:val="16"/>
        </w:rPr>
        <w:t>SABRINA NUNES IOCKEN</w:t>
      </w:r>
    </w:p>
    <w:p w:rsidR="00EE2BF2" w:rsidRPr="00D95521" w:rsidRDefault="00EE2BF2" w:rsidP="00A75BFF">
      <w:pPr>
        <w:pStyle w:val="PlainText"/>
        <w:jc w:val="both"/>
        <w:rPr>
          <w:rFonts w:ascii="Arial" w:hAnsi="Arial" w:cs="Arial"/>
          <w:sz w:val="16"/>
        </w:rPr>
      </w:pPr>
      <w:r w:rsidRPr="00D95521">
        <w:rPr>
          <w:rFonts w:ascii="Arial" w:hAnsi="Arial" w:cs="Arial"/>
          <w:sz w:val="16"/>
        </w:rPr>
        <w:t>Relatora  (art. 86, caput, da LC n. 202/2000)</w:t>
      </w:r>
    </w:p>
    <w:p w:rsidR="00EE2BF2" w:rsidRPr="00D95521" w:rsidRDefault="00EE2BF2" w:rsidP="00A75BFF">
      <w:pPr>
        <w:pStyle w:val="PlainText"/>
        <w:jc w:val="both"/>
        <w:rPr>
          <w:rFonts w:ascii="Arial" w:hAnsi="Arial" w:cs="Arial"/>
          <w:sz w:val="16"/>
        </w:rPr>
      </w:pPr>
      <w:r w:rsidRPr="00D95521">
        <w:rPr>
          <w:rFonts w:ascii="Arial" w:hAnsi="Arial" w:cs="Arial"/>
          <w:sz w:val="16"/>
        </w:rPr>
        <w:t>Fui presente: ADERSON FLORES</w:t>
      </w:r>
    </w:p>
    <w:p w:rsidR="00EE2BF2" w:rsidRPr="00D95521" w:rsidRDefault="00EE2BF2" w:rsidP="00A75BFF">
      <w:pPr>
        <w:pStyle w:val="PlainText"/>
        <w:jc w:val="both"/>
        <w:rPr>
          <w:rFonts w:ascii="Arial" w:hAnsi="Arial" w:cs="Arial"/>
          <w:sz w:val="16"/>
        </w:rPr>
      </w:pPr>
      <w:r w:rsidRPr="00D95521">
        <w:rPr>
          <w:rFonts w:ascii="Arial" w:hAnsi="Arial" w:cs="Arial"/>
          <w:sz w:val="16"/>
        </w:rPr>
        <w:t>Procurador do Ministério Público junto ao TCE/SC</w:t>
      </w:r>
    </w:p>
    <w:p w:rsidR="00EE2BF2" w:rsidRPr="00312D34" w:rsidRDefault="00EE2BF2" w:rsidP="00F8692B">
      <w:pPr>
        <w:rPr>
          <w:bCs/>
          <w:szCs w:val="24"/>
        </w:rPr>
      </w:pPr>
      <w:r>
        <w:rPr>
          <w:noProof/>
        </w:rPr>
        <w:pict>
          <v:line id="_x0000_s1060" style="position:absolute;left:0;text-align:left;z-index:251667456" from="0,18pt" to="243pt,18pt" strokecolor="gray" strokeweight="3pt">
            <v:stroke linestyle="thinThin"/>
          </v:line>
        </w:pict>
      </w:r>
      <w:bookmarkEnd w:id="61"/>
    </w:p>
    <w:p w:rsidR="00EE2BF2" w:rsidRDefault="00EE2BF2" w:rsidP="00A75BFF">
      <w:pPr>
        <w:pStyle w:val="Diario3"/>
        <w:spacing w:before="120" w:after="120"/>
        <w:rPr>
          <w:bCs/>
          <w:sz w:val="24"/>
          <w:szCs w:val="24"/>
        </w:rPr>
      </w:pPr>
      <w:bookmarkStart w:id="62" w:name="_Toc177028748"/>
      <w:bookmarkStart w:id="63" w:name="_Toc277338508"/>
      <w:bookmarkStart w:id="64" w:name="PMPAlegre"/>
      <w:r w:rsidRPr="00312D34">
        <w:rPr>
          <w:bCs/>
          <w:sz w:val="24"/>
          <w:szCs w:val="24"/>
        </w:rPr>
        <w:t>Planalto Alegre</w:t>
      </w:r>
      <w:bookmarkEnd w:id="62"/>
      <w:bookmarkEnd w:id="63"/>
    </w:p>
    <w:p w:rsidR="00EE2BF2" w:rsidRDefault="00EE2BF2" w:rsidP="00A75BFF">
      <w:pPr>
        <w:pStyle w:val="PlainText"/>
        <w:widowControl w:val="0"/>
        <w:jc w:val="both"/>
        <w:rPr>
          <w:rFonts w:ascii="Arial" w:hAnsi="Arial" w:cs="Arial"/>
          <w:sz w:val="16"/>
        </w:rPr>
      </w:pPr>
      <w:r w:rsidRPr="00C81922">
        <w:rPr>
          <w:rFonts w:ascii="Arial" w:hAnsi="Arial" w:cs="Arial"/>
          <w:sz w:val="16"/>
        </w:rPr>
        <w:t>Parecer Prévio nº: 87/2010</w:t>
      </w:r>
    </w:p>
    <w:p w:rsidR="00EE2BF2" w:rsidRPr="00C81922" w:rsidRDefault="00EE2BF2" w:rsidP="00A75BFF">
      <w:pPr>
        <w:pStyle w:val="PlainText"/>
        <w:widowControl w:val="0"/>
        <w:jc w:val="both"/>
        <w:rPr>
          <w:rFonts w:ascii="Arial" w:hAnsi="Arial" w:cs="Arial"/>
          <w:sz w:val="16"/>
        </w:rPr>
      </w:pPr>
      <w:r w:rsidRPr="00C81922">
        <w:rPr>
          <w:rFonts w:ascii="Arial" w:hAnsi="Arial" w:cs="Arial"/>
          <w:sz w:val="16"/>
        </w:rPr>
        <w:t xml:space="preserve">1. Processo nº: PCP-10/00081513 </w:t>
      </w:r>
    </w:p>
    <w:p w:rsidR="00EE2BF2" w:rsidRPr="00C81922" w:rsidRDefault="00EE2BF2" w:rsidP="00A75BFF">
      <w:pPr>
        <w:pStyle w:val="PlainText"/>
        <w:jc w:val="both"/>
        <w:rPr>
          <w:rFonts w:ascii="Arial" w:hAnsi="Arial" w:cs="Arial"/>
          <w:sz w:val="16"/>
        </w:rPr>
      </w:pPr>
      <w:r w:rsidRPr="00C81922">
        <w:rPr>
          <w:rFonts w:ascii="Arial" w:hAnsi="Arial" w:cs="Arial"/>
          <w:sz w:val="16"/>
        </w:rPr>
        <w:t xml:space="preserve">2. Assunto: Prestação de Contas do Prefeito referente ao exercício de 2009 </w:t>
      </w:r>
    </w:p>
    <w:p w:rsidR="00EE2BF2" w:rsidRPr="00C81922" w:rsidRDefault="00EE2BF2" w:rsidP="00A75BFF">
      <w:pPr>
        <w:pStyle w:val="PlainText"/>
        <w:jc w:val="both"/>
        <w:rPr>
          <w:rFonts w:ascii="Arial" w:hAnsi="Arial" w:cs="Arial"/>
          <w:sz w:val="16"/>
        </w:rPr>
      </w:pPr>
      <w:r w:rsidRPr="00C81922">
        <w:rPr>
          <w:rFonts w:ascii="Arial" w:hAnsi="Arial" w:cs="Arial"/>
          <w:sz w:val="16"/>
        </w:rPr>
        <w:t>3. Responsável: Edgar Rohrbeck</w:t>
      </w:r>
    </w:p>
    <w:p w:rsidR="00EE2BF2" w:rsidRPr="00F8692B" w:rsidRDefault="00EE2BF2" w:rsidP="00A75BFF">
      <w:pPr>
        <w:pStyle w:val="PlainText"/>
        <w:jc w:val="both"/>
        <w:rPr>
          <w:rFonts w:ascii="Arial" w:hAnsi="Arial" w:cs="Arial"/>
          <w:b/>
          <w:sz w:val="16"/>
        </w:rPr>
      </w:pPr>
      <w:r w:rsidRPr="00C81922">
        <w:rPr>
          <w:rFonts w:ascii="Arial" w:hAnsi="Arial" w:cs="Arial"/>
          <w:sz w:val="16"/>
        </w:rPr>
        <w:t xml:space="preserve">4. Unidade Gestora: </w:t>
      </w:r>
      <w:r w:rsidRPr="00F8692B">
        <w:rPr>
          <w:rFonts w:ascii="Arial" w:hAnsi="Arial" w:cs="Arial"/>
          <w:b/>
          <w:sz w:val="16"/>
        </w:rPr>
        <w:t>Prefeitura Municipal de Planalto Alegre</w:t>
      </w:r>
    </w:p>
    <w:p w:rsidR="00EE2BF2" w:rsidRPr="00C81922" w:rsidRDefault="00EE2BF2" w:rsidP="00A75BFF">
      <w:pPr>
        <w:pStyle w:val="PlainText"/>
        <w:jc w:val="both"/>
        <w:rPr>
          <w:rFonts w:ascii="Arial" w:hAnsi="Arial" w:cs="Arial"/>
          <w:sz w:val="16"/>
        </w:rPr>
      </w:pPr>
      <w:r w:rsidRPr="00C81922">
        <w:rPr>
          <w:rFonts w:ascii="Arial" w:hAnsi="Arial" w:cs="Arial"/>
          <w:sz w:val="16"/>
        </w:rPr>
        <w:t>5. Unidade Técnica: DMU</w:t>
      </w:r>
    </w:p>
    <w:p w:rsidR="00EE2BF2" w:rsidRPr="00C81922" w:rsidRDefault="00EE2BF2" w:rsidP="00A75BFF">
      <w:pPr>
        <w:pStyle w:val="PlainText"/>
        <w:jc w:val="both"/>
        <w:rPr>
          <w:rFonts w:ascii="Arial" w:hAnsi="Arial" w:cs="Arial"/>
          <w:sz w:val="16"/>
        </w:rPr>
      </w:pPr>
      <w:r w:rsidRPr="00C81922">
        <w:rPr>
          <w:rFonts w:ascii="Arial" w:hAnsi="Arial" w:cs="Arial"/>
          <w:sz w:val="16"/>
        </w:rPr>
        <w:t xml:space="preserve">6. </w:t>
      </w:r>
      <w:r>
        <w:rPr>
          <w:rFonts w:ascii="Arial" w:hAnsi="Arial" w:cs="Arial"/>
          <w:sz w:val="16"/>
        </w:rPr>
        <w:t>Parecer prévio</w:t>
      </w:r>
      <w:r w:rsidRPr="00C81922">
        <w:rPr>
          <w:rFonts w:ascii="Arial" w:hAnsi="Arial" w:cs="Arial"/>
          <w:sz w:val="16"/>
        </w:rPr>
        <w:t xml:space="preserve">  </w:t>
      </w:r>
    </w:p>
    <w:p w:rsidR="00EE2BF2" w:rsidRPr="00C81922" w:rsidRDefault="00EE2BF2" w:rsidP="00A75BFF">
      <w:pPr>
        <w:pStyle w:val="PlainText"/>
        <w:jc w:val="both"/>
        <w:rPr>
          <w:rFonts w:ascii="Arial" w:hAnsi="Arial" w:cs="Arial"/>
          <w:sz w:val="16"/>
        </w:rPr>
      </w:pPr>
      <w:r w:rsidRPr="00C81922">
        <w:rPr>
          <w:rFonts w:ascii="Arial" w:hAnsi="Arial" w:cs="Arial"/>
          <w:sz w:val="16"/>
        </w:rPr>
        <w:t>O TRIBUNAL DE CONTAS DO ESTADO DE SANTA CATARINA, reunido nesta data, em Sessão Ordinária, com fulcro nos arts. 31 da Constituição Federal, 113 da Constituição do Estado e 1º e 50 da Lei Complementar n. 202/2000, tendo examinado e discutido a matéria, acolhe o Relatório e a Proposta de Parecer Prévio do Relator, aprovando-os, e considerando ainda que:</w:t>
      </w:r>
    </w:p>
    <w:p w:rsidR="00EE2BF2" w:rsidRPr="00C81922" w:rsidRDefault="00EE2BF2" w:rsidP="00A75BFF">
      <w:pPr>
        <w:pStyle w:val="PlainText"/>
        <w:jc w:val="both"/>
        <w:rPr>
          <w:rFonts w:ascii="Arial" w:hAnsi="Arial" w:cs="Arial"/>
          <w:sz w:val="16"/>
        </w:rPr>
      </w:pPr>
      <w:r w:rsidRPr="00C81922">
        <w:rPr>
          <w:rFonts w:ascii="Arial" w:hAnsi="Arial" w:cs="Arial"/>
          <w:sz w:val="16"/>
        </w:rPr>
        <w:t xml:space="preserve"> I - é da competência do Tribunal de Contas do Estado, no exercício do controle externo que lhe é atribuído pela Constituição, a emissão de Parecer Prévio sobre as Contas anuais prestadas pelo Prefeito Municipal;</w:t>
      </w:r>
    </w:p>
    <w:p w:rsidR="00EE2BF2" w:rsidRPr="00C81922" w:rsidRDefault="00EE2BF2" w:rsidP="00A75BFF">
      <w:pPr>
        <w:pStyle w:val="PlainText"/>
        <w:jc w:val="both"/>
        <w:rPr>
          <w:rFonts w:ascii="Arial" w:hAnsi="Arial" w:cs="Arial"/>
          <w:sz w:val="16"/>
        </w:rPr>
      </w:pPr>
      <w:r w:rsidRPr="00C81922">
        <w:rPr>
          <w:rFonts w:ascii="Arial" w:hAnsi="Arial" w:cs="Arial"/>
          <w:sz w:val="16"/>
        </w:rPr>
        <w:t xml:space="preserve"> II - ao emitir Parecer Prévio, o Tribunal formula opinião em relação às contas, atendo-se à análise técnico-contábil-financeiro-orçamentário-operacional-patrimonial procedida e à sua conformação às normas constitucionais, legais e regulamentares;</w:t>
      </w:r>
    </w:p>
    <w:p w:rsidR="00EE2BF2" w:rsidRPr="00C81922" w:rsidRDefault="00EE2BF2" w:rsidP="00A75BFF">
      <w:pPr>
        <w:pStyle w:val="PlainText"/>
        <w:jc w:val="both"/>
        <w:rPr>
          <w:rFonts w:ascii="Arial" w:hAnsi="Arial" w:cs="Arial"/>
          <w:sz w:val="16"/>
        </w:rPr>
      </w:pPr>
      <w:r w:rsidRPr="00C81922">
        <w:rPr>
          <w:rFonts w:ascii="Arial" w:hAnsi="Arial" w:cs="Arial"/>
          <w:sz w:val="16"/>
        </w:rPr>
        <w:t xml:space="preserve"> III - o Parecer é baseado em atos e fatos relacionados às contas apresentadas, à sua avaliação quanto à legalidade, legitimidade, economicidade, aplicação das subvenções e renúncia de receitas, não se vinculando a indícios, suspeitas ou suposições;</w:t>
      </w:r>
    </w:p>
    <w:p w:rsidR="00EE2BF2" w:rsidRPr="00C81922" w:rsidRDefault="00EE2BF2" w:rsidP="00A75BFF">
      <w:pPr>
        <w:pStyle w:val="PlainText"/>
        <w:jc w:val="both"/>
        <w:rPr>
          <w:rFonts w:ascii="Arial" w:hAnsi="Arial" w:cs="Arial"/>
          <w:sz w:val="16"/>
        </w:rPr>
      </w:pPr>
      <w:r w:rsidRPr="00C81922">
        <w:rPr>
          <w:rFonts w:ascii="Arial" w:hAnsi="Arial" w:cs="Arial"/>
          <w:sz w:val="16"/>
        </w:rPr>
        <w:t xml:space="preserve"> IV - é da competência exclusiva da Câmara Municipal, conforme determina a Constituição Estadual, em seu art. 113, o julgamento das contas prestadas anualmente pelo Prefeito; </w:t>
      </w:r>
    </w:p>
    <w:p w:rsidR="00EE2BF2" w:rsidRPr="00C81922" w:rsidRDefault="00EE2BF2" w:rsidP="00A75BFF">
      <w:pPr>
        <w:pStyle w:val="PlainText"/>
        <w:jc w:val="both"/>
        <w:rPr>
          <w:rFonts w:ascii="Arial" w:hAnsi="Arial" w:cs="Arial"/>
          <w:sz w:val="16"/>
        </w:rPr>
      </w:pPr>
      <w:r w:rsidRPr="00C81922">
        <w:rPr>
          <w:rFonts w:ascii="Arial" w:hAnsi="Arial" w:cs="Arial"/>
          <w:sz w:val="16"/>
        </w:rPr>
        <w:t xml:space="preserve"> V - o julgamento pela Câmara Municipal das contas prestadas pelo Prefeito não exime de responsabilidade os administradores e responsáveis pela arrecadação, guarda e aplicação dos bens, dinheiros e valores públicos, cujos atos de gestão sujeitam-se ao julgamento técnico-administrativo do Tribunal de Contas do Estado; </w:t>
      </w:r>
    </w:p>
    <w:p w:rsidR="00EE2BF2" w:rsidRPr="00C81922" w:rsidRDefault="00EE2BF2" w:rsidP="00A75BFF">
      <w:pPr>
        <w:pStyle w:val="PlainText"/>
        <w:jc w:val="both"/>
        <w:rPr>
          <w:rFonts w:ascii="Arial" w:hAnsi="Arial" w:cs="Arial"/>
          <w:sz w:val="16"/>
        </w:rPr>
      </w:pPr>
      <w:r w:rsidRPr="00C81922">
        <w:rPr>
          <w:rFonts w:ascii="Arial" w:hAnsi="Arial" w:cs="Arial"/>
          <w:sz w:val="16"/>
        </w:rPr>
        <w:t xml:space="preserve"> 6.1. EMITE PARECER recomendando à Egrégia Câmara Municipal:</w:t>
      </w:r>
    </w:p>
    <w:p w:rsidR="00EE2BF2" w:rsidRPr="00C81922" w:rsidRDefault="00EE2BF2" w:rsidP="00A75BFF">
      <w:pPr>
        <w:pStyle w:val="PlainText"/>
        <w:jc w:val="both"/>
        <w:rPr>
          <w:rFonts w:ascii="Arial" w:hAnsi="Arial" w:cs="Arial"/>
          <w:sz w:val="16"/>
        </w:rPr>
      </w:pPr>
      <w:r w:rsidRPr="00C81922">
        <w:rPr>
          <w:rFonts w:ascii="Arial" w:hAnsi="Arial" w:cs="Arial"/>
          <w:sz w:val="16"/>
        </w:rPr>
        <w:t>6.1.1. a Aprovação das contas do Prefeito Municipal de Planalto Alegre, relativas ao exercício de 2009;</w:t>
      </w:r>
    </w:p>
    <w:p w:rsidR="00EE2BF2" w:rsidRPr="00C81922" w:rsidRDefault="00EE2BF2" w:rsidP="00A75BFF">
      <w:pPr>
        <w:pStyle w:val="PlainText"/>
        <w:jc w:val="both"/>
        <w:rPr>
          <w:rFonts w:ascii="Arial" w:hAnsi="Arial" w:cs="Arial"/>
          <w:sz w:val="16"/>
        </w:rPr>
      </w:pPr>
      <w:r w:rsidRPr="00C81922">
        <w:rPr>
          <w:rFonts w:ascii="Arial" w:hAnsi="Arial" w:cs="Arial"/>
          <w:sz w:val="16"/>
        </w:rPr>
        <w:t>6.1.2. a anotação e verificação do acatamento, pelo Poder Executivo, das observações constantes do Relatório DMU n. 2414/2010.</w:t>
      </w:r>
    </w:p>
    <w:p w:rsidR="00EE2BF2" w:rsidRPr="00C81922" w:rsidRDefault="00EE2BF2" w:rsidP="00A75BFF">
      <w:pPr>
        <w:pStyle w:val="PlainText"/>
        <w:jc w:val="both"/>
        <w:rPr>
          <w:rFonts w:ascii="Arial" w:hAnsi="Arial" w:cs="Arial"/>
          <w:sz w:val="16"/>
        </w:rPr>
      </w:pPr>
      <w:r w:rsidRPr="00C81922">
        <w:rPr>
          <w:rFonts w:ascii="Arial" w:hAnsi="Arial" w:cs="Arial"/>
          <w:sz w:val="16"/>
        </w:rPr>
        <w:t>6.2. Ressalva a não realização de despesas com o saldo do FUNDEB remanescente do exercício anterior, mediante abertura de crédito adicional, no valor de R$ 7.539,04, em desrespeito ao art. 21, § 2º, da Lei nº 11.494/2007 (item A.5.1.4.1 do Relatório DMU).</w:t>
      </w:r>
    </w:p>
    <w:p w:rsidR="00EE2BF2" w:rsidRPr="00C81922" w:rsidRDefault="00EE2BF2" w:rsidP="00A75BFF">
      <w:pPr>
        <w:pStyle w:val="PlainText"/>
        <w:jc w:val="both"/>
        <w:rPr>
          <w:rFonts w:ascii="Arial" w:hAnsi="Arial" w:cs="Arial"/>
          <w:sz w:val="16"/>
        </w:rPr>
      </w:pPr>
      <w:r w:rsidRPr="00C81922">
        <w:rPr>
          <w:rFonts w:ascii="Arial" w:hAnsi="Arial" w:cs="Arial"/>
          <w:sz w:val="16"/>
        </w:rPr>
        <w:t>6.3. Recomenda à Prefeitura Municipal de Planalto Alegre, com o envolvimento e responsabilização do órgão de controle interno que, doravante, adote providências para:</w:t>
      </w:r>
    </w:p>
    <w:p w:rsidR="00EE2BF2" w:rsidRPr="00C81922" w:rsidRDefault="00EE2BF2" w:rsidP="00A75BFF">
      <w:pPr>
        <w:pStyle w:val="PlainText"/>
        <w:jc w:val="both"/>
        <w:rPr>
          <w:rFonts w:ascii="Arial" w:hAnsi="Arial" w:cs="Arial"/>
          <w:sz w:val="16"/>
        </w:rPr>
      </w:pPr>
      <w:r w:rsidRPr="00C81922">
        <w:rPr>
          <w:rFonts w:ascii="Arial" w:hAnsi="Arial" w:cs="Arial"/>
          <w:sz w:val="16"/>
        </w:rPr>
        <w:t>6.3.1. utilização do saldo remanescente dos recursos do FUNDEB dentro do 1º trimestre do exercício imediatamente subsequente ao exercício financeiro em que lhes foram creditados, conforme dispõe art. 21 da Lei (federal) nº 11.494/2007 (item A.5.1.4.1 do Relatório DMU).</w:t>
      </w:r>
    </w:p>
    <w:p w:rsidR="00EE2BF2" w:rsidRPr="00C81922" w:rsidRDefault="00EE2BF2" w:rsidP="00A75BFF">
      <w:pPr>
        <w:pStyle w:val="PlainText"/>
        <w:jc w:val="both"/>
        <w:rPr>
          <w:rFonts w:ascii="Arial" w:hAnsi="Arial" w:cs="Arial"/>
          <w:sz w:val="16"/>
        </w:rPr>
      </w:pPr>
      <w:r w:rsidRPr="00C81922">
        <w:rPr>
          <w:rFonts w:ascii="Arial" w:hAnsi="Arial" w:cs="Arial"/>
          <w:sz w:val="16"/>
        </w:rPr>
        <w:t>6.3.2. cumprimento do prazo para o envio dos relatórios de Controle Interno, conforme dispõe art. 3º da LC (estadual) n. 202/00 c/c o art. 5º, § 3º, da Resolução nº TC-16/94, alterada pela Resolução nº TC-11/2004 (item A.7.1 do Relatório DMU);</w:t>
      </w:r>
    </w:p>
    <w:p w:rsidR="00EE2BF2" w:rsidRPr="00C81922" w:rsidRDefault="00EE2BF2" w:rsidP="00A75BFF">
      <w:pPr>
        <w:pStyle w:val="PlainText"/>
        <w:jc w:val="both"/>
        <w:rPr>
          <w:rFonts w:ascii="Arial" w:hAnsi="Arial" w:cs="Arial"/>
          <w:sz w:val="16"/>
        </w:rPr>
      </w:pPr>
      <w:r w:rsidRPr="00C81922">
        <w:rPr>
          <w:rFonts w:ascii="Arial" w:hAnsi="Arial" w:cs="Arial"/>
          <w:sz w:val="16"/>
        </w:rPr>
        <w:t>6.3.3. a correção das divergências contábil-financeiro-orçamentário- patrimoniais, bem como a prevenção da ocorrência de falhas semelhantes (itens A.8.1.1.1, A.8.1.2.1, A.8.1.3.1, A.8.1.4.1 e A.8.4.1 do Relatório DMU);</w:t>
      </w:r>
    </w:p>
    <w:p w:rsidR="00EE2BF2" w:rsidRPr="00C81922" w:rsidRDefault="00EE2BF2" w:rsidP="00A75BFF">
      <w:pPr>
        <w:pStyle w:val="PlainText"/>
        <w:jc w:val="both"/>
        <w:rPr>
          <w:rFonts w:ascii="Arial" w:hAnsi="Arial" w:cs="Arial"/>
          <w:sz w:val="16"/>
        </w:rPr>
      </w:pPr>
      <w:r w:rsidRPr="00C81922">
        <w:rPr>
          <w:rFonts w:ascii="Arial" w:hAnsi="Arial" w:cs="Arial"/>
          <w:sz w:val="16"/>
        </w:rPr>
        <w:t>6.3.4. a remessa tempestiva do Balanço Consolidado do Município (item A.8.3.1 do Relatório DMU).</w:t>
      </w:r>
    </w:p>
    <w:p w:rsidR="00EE2BF2" w:rsidRPr="00C81922" w:rsidRDefault="00EE2BF2" w:rsidP="00A75BFF">
      <w:pPr>
        <w:pStyle w:val="PlainText"/>
        <w:jc w:val="both"/>
        <w:rPr>
          <w:rFonts w:ascii="Arial" w:hAnsi="Arial" w:cs="Arial"/>
          <w:sz w:val="16"/>
        </w:rPr>
      </w:pPr>
      <w:r w:rsidRPr="00C81922">
        <w:rPr>
          <w:rFonts w:ascii="Arial" w:hAnsi="Arial" w:cs="Arial"/>
          <w:sz w:val="16"/>
        </w:rPr>
        <w:t>6.4. Recomenda ao Município de Planalto Alegre que divulgue esta prestação de contas e o respectivo parecer prévio, inclusive em meios eletrônicos de acesso público, conforme estabelece o art. 48 da Lei Complementar nº 101/2000.</w:t>
      </w:r>
    </w:p>
    <w:p w:rsidR="00EE2BF2" w:rsidRPr="00C81922" w:rsidRDefault="00EE2BF2" w:rsidP="00A75BFF">
      <w:pPr>
        <w:pStyle w:val="PlainText"/>
        <w:jc w:val="both"/>
        <w:rPr>
          <w:rFonts w:ascii="Arial" w:hAnsi="Arial" w:cs="Arial"/>
          <w:sz w:val="16"/>
        </w:rPr>
      </w:pPr>
      <w:r w:rsidRPr="00C81922">
        <w:rPr>
          <w:rFonts w:ascii="Arial" w:hAnsi="Arial" w:cs="Arial"/>
          <w:sz w:val="16"/>
        </w:rPr>
        <w:t>6.5. Determina a formação de autos apartados (processo RLI-Inspeção referente a Registros Contábeis e Execução Orçamentária) para fins de exame da matéria referente ao atraso de 6 meses e 2 dias na remessa do Balanço Consolidado do Município referente ao exercício de 2009, em desacordo com o art. 3º da Lei Complementar nº 202/2000 c/c o art. 20, caput, da Resolução nº TC-16/94 (item A.8.3.1 do Relatório DMU).</w:t>
      </w:r>
    </w:p>
    <w:p w:rsidR="00EE2BF2" w:rsidRPr="00C81922" w:rsidRDefault="00EE2BF2" w:rsidP="00A75BFF">
      <w:pPr>
        <w:pStyle w:val="PlainText"/>
        <w:jc w:val="both"/>
        <w:rPr>
          <w:rFonts w:ascii="Arial" w:hAnsi="Arial" w:cs="Arial"/>
          <w:sz w:val="16"/>
        </w:rPr>
      </w:pPr>
      <w:r w:rsidRPr="00C81922">
        <w:rPr>
          <w:rFonts w:ascii="Arial" w:hAnsi="Arial" w:cs="Arial"/>
          <w:sz w:val="16"/>
        </w:rPr>
        <w:t>6.6. Dar ciência deste Parecer Prévio à Câmara de Vereadores de Planalto Alegre.</w:t>
      </w:r>
    </w:p>
    <w:p w:rsidR="00EE2BF2" w:rsidRPr="00C81922" w:rsidRDefault="00EE2BF2" w:rsidP="00A75BFF">
      <w:pPr>
        <w:pStyle w:val="PlainText"/>
        <w:jc w:val="both"/>
        <w:rPr>
          <w:rFonts w:ascii="Arial" w:hAnsi="Arial" w:cs="Arial"/>
          <w:sz w:val="16"/>
        </w:rPr>
      </w:pPr>
      <w:r w:rsidRPr="00C81922">
        <w:rPr>
          <w:rFonts w:ascii="Arial" w:hAnsi="Arial" w:cs="Arial"/>
          <w:sz w:val="16"/>
        </w:rPr>
        <w:t>6.7. Dar ciência deste Parecer Prévio, do Relatório e Voto do Relator que o fundamentam, bem como do Relatório DMU n. 2414/2010, à Prefeitura Municipal de Planalto Alegre.</w:t>
      </w:r>
    </w:p>
    <w:p w:rsidR="00EE2BF2" w:rsidRPr="00C81922" w:rsidRDefault="00EE2BF2" w:rsidP="00A75BFF">
      <w:pPr>
        <w:pStyle w:val="PlainText"/>
        <w:jc w:val="both"/>
        <w:rPr>
          <w:rFonts w:ascii="Arial" w:hAnsi="Arial" w:cs="Arial"/>
          <w:sz w:val="16"/>
        </w:rPr>
      </w:pPr>
      <w:r w:rsidRPr="00C81922">
        <w:rPr>
          <w:rFonts w:ascii="Arial" w:hAnsi="Arial" w:cs="Arial"/>
          <w:sz w:val="16"/>
        </w:rPr>
        <w:t>7. Ata nº: 72/2010</w:t>
      </w:r>
    </w:p>
    <w:p w:rsidR="00EE2BF2" w:rsidRPr="00C81922" w:rsidRDefault="00EE2BF2" w:rsidP="00A75BFF">
      <w:pPr>
        <w:pStyle w:val="PlainText"/>
        <w:jc w:val="both"/>
        <w:rPr>
          <w:rFonts w:ascii="Arial" w:hAnsi="Arial" w:cs="Arial"/>
          <w:sz w:val="16"/>
        </w:rPr>
      </w:pPr>
      <w:r w:rsidRPr="00C81922">
        <w:rPr>
          <w:rFonts w:ascii="Arial" w:hAnsi="Arial" w:cs="Arial"/>
          <w:sz w:val="16"/>
        </w:rPr>
        <w:t>8. Data da Sessão: 08/11/2010</w:t>
      </w:r>
    </w:p>
    <w:p w:rsidR="00EE2BF2" w:rsidRPr="00C81922" w:rsidRDefault="00EE2BF2" w:rsidP="00A75BFF">
      <w:pPr>
        <w:pStyle w:val="PlainText"/>
        <w:jc w:val="both"/>
        <w:rPr>
          <w:rFonts w:ascii="Arial" w:hAnsi="Arial" w:cs="Arial"/>
          <w:sz w:val="16"/>
        </w:rPr>
      </w:pPr>
      <w:r w:rsidRPr="00C81922">
        <w:rPr>
          <w:rFonts w:ascii="Arial" w:hAnsi="Arial" w:cs="Arial"/>
          <w:sz w:val="16"/>
        </w:rPr>
        <w:t>9. Especificação do quorum:</w:t>
      </w:r>
    </w:p>
    <w:p w:rsidR="00EE2BF2" w:rsidRPr="00C81922" w:rsidRDefault="00EE2BF2" w:rsidP="00A75BFF">
      <w:pPr>
        <w:pStyle w:val="PlainText"/>
        <w:jc w:val="both"/>
        <w:rPr>
          <w:rFonts w:ascii="Arial" w:hAnsi="Arial" w:cs="Arial"/>
          <w:sz w:val="16"/>
        </w:rPr>
      </w:pPr>
      <w:r w:rsidRPr="00C81922">
        <w:rPr>
          <w:rFonts w:ascii="Arial" w:hAnsi="Arial" w:cs="Arial"/>
          <w:sz w:val="16"/>
        </w:rPr>
        <w:t>9.1. Conselheiros presentes: Wilson Rogério Wan-Dall (Presidente), César Filomeno Fontes, Luiz Roberto Herbst, Herneus De Nadal, Julio Garcia, Gerson dos Santos Sicca (art. 86, §2º, da LC n. 202/2000) e Sabrina Nunes Iocken (Relatora - art. 86, caput, da LC n. 202/2000)</w:t>
      </w:r>
    </w:p>
    <w:p w:rsidR="00EE2BF2" w:rsidRPr="00C81922" w:rsidRDefault="00EE2BF2" w:rsidP="00A75BFF">
      <w:pPr>
        <w:pStyle w:val="PlainText"/>
        <w:jc w:val="both"/>
        <w:rPr>
          <w:rFonts w:ascii="Arial" w:hAnsi="Arial" w:cs="Arial"/>
          <w:sz w:val="16"/>
        </w:rPr>
      </w:pPr>
      <w:r w:rsidRPr="00C81922">
        <w:rPr>
          <w:rFonts w:ascii="Arial" w:hAnsi="Arial" w:cs="Arial"/>
          <w:sz w:val="16"/>
        </w:rPr>
        <w:t>10. Representante do Ministério Público junto ao TC: Aderson Flores</w:t>
      </w:r>
    </w:p>
    <w:p w:rsidR="00EE2BF2" w:rsidRPr="00C81922" w:rsidRDefault="00EE2BF2" w:rsidP="00A75BFF">
      <w:pPr>
        <w:pStyle w:val="PlainText"/>
        <w:jc w:val="both"/>
        <w:rPr>
          <w:rFonts w:ascii="Arial" w:hAnsi="Arial" w:cs="Arial"/>
          <w:sz w:val="16"/>
        </w:rPr>
      </w:pPr>
    </w:p>
    <w:p w:rsidR="00EE2BF2" w:rsidRPr="00C81922" w:rsidRDefault="00EE2BF2" w:rsidP="00A75BFF">
      <w:pPr>
        <w:pStyle w:val="PlainText"/>
        <w:jc w:val="both"/>
        <w:rPr>
          <w:rFonts w:ascii="Arial" w:hAnsi="Arial" w:cs="Arial"/>
          <w:sz w:val="16"/>
        </w:rPr>
      </w:pPr>
      <w:r w:rsidRPr="00C81922">
        <w:rPr>
          <w:rFonts w:ascii="Arial" w:hAnsi="Arial" w:cs="Arial"/>
          <w:sz w:val="16"/>
        </w:rPr>
        <w:t>11. Auditor presente: Cleber Muniz Gavi</w:t>
      </w:r>
    </w:p>
    <w:p w:rsidR="00EE2BF2" w:rsidRDefault="00EE2BF2" w:rsidP="00A75BFF">
      <w:pPr>
        <w:pStyle w:val="PlainText"/>
        <w:jc w:val="both"/>
        <w:rPr>
          <w:rFonts w:ascii="Arial" w:hAnsi="Arial" w:cs="Arial"/>
          <w:sz w:val="16"/>
        </w:rPr>
      </w:pPr>
      <w:r w:rsidRPr="00C81922">
        <w:rPr>
          <w:rFonts w:ascii="Arial" w:hAnsi="Arial" w:cs="Arial"/>
          <w:sz w:val="16"/>
        </w:rPr>
        <w:t>WILSON ROGÉRIO WAN-DALL</w:t>
      </w:r>
    </w:p>
    <w:p w:rsidR="00EE2BF2" w:rsidRDefault="00EE2BF2" w:rsidP="00F8692B">
      <w:pPr>
        <w:pStyle w:val="PlainText"/>
        <w:jc w:val="both"/>
        <w:rPr>
          <w:rFonts w:ascii="Arial" w:hAnsi="Arial" w:cs="Arial"/>
          <w:sz w:val="16"/>
        </w:rPr>
      </w:pPr>
      <w:r w:rsidRPr="00C81922">
        <w:rPr>
          <w:rFonts w:ascii="Arial" w:hAnsi="Arial" w:cs="Arial"/>
          <w:sz w:val="16"/>
        </w:rPr>
        <w:t>Presidente</w:t>
      </w:r>
    </w:p>
    <w:p w:rsidR="00EE2BF2" w:rsidRPr="00C81922" w:rsidRDefault="00EE2BF2" w:rsidP="00A75BFF">
      <w:pPr>
        <w:pStyle w:val="PlainText"/>
        <w:jc w:val="both"/>
        <w:rPr>
          <w:rFonts w:ascii="Arial" w:hAnsi="Arial" w:cs="Arial"/>
          <w:sz w:val="16"/>
        </w:rPr>
      </w:pPr>
      <w:r w:rsidRPr="00C81922">
        <w:rPr>
          <w:rFonts w:ascii="Arial" w:hAnsi="Arial" w:cs="Arial"/>
          <w:sz w:val="16"/>
        </w:rPr>
        <w:t>SABRINA NUNES IOCKEN</w:t>
      </w:r>
    </w:p>
    <w:p w:rsidR="00EE2BF2" w:rsidRPr="00C81922" w:rsidRDefault="00EE2BF2" w:rsidP="00A75BFF">
      <w:pPr>
        <w:pStyle w:val="PlainText"/>
        <w:jc w:val="both"/>
        <w:rPr>
          <w:rFonts w:ascii="Arial" w:hAnsi="Arial" w:cs="Arial"/>
          <w:sz w:val="16"/>
        </w:rPr>
      </w:pPr>
      <w:r w:rsidRPr="00C81922">
        <w:rPr>
          <w:rFonts w:ascii="Arial" w:hAnsi="Arial" w:cs="Arial"/>
          <w:sz w:val="16"/>
        </w:rPr>
        <w:t>Relatora  (art. 86, caput, da LC n. 202/2000)</w:t>
      </w:r>
    </w:p>
    <w:p w:rsidR="00EE2BF2" w:rsidRPr="00C81922" w:rsidRDefault="00EE2BF2" w:rsidP="00A75BFF">
      <w:pPr>
        <w:pStyle w:val="PlainText"/>
        <w:jc w:val="both"/>
        <w:rPr>
          <w:rFonts w:ascii="Arial" w:hAnsi="Arial" w:cs="Arial"/>
          <w:sz w:val="16"/>
        </w:rPr>
      </w:pPr>
      <w:r w:rsidRPr="00C81922">
        <w:rPr>
          <w:rFonts w:ascii="Arial" w:hAnsi="Arial" w:cs="Arial"/>
          <w:sz w:val="16"/>
        </w:rPr>
        <w:t>Fui presente: ADERSON FLORES</w:t>
      </w:r>
    </w:p>
    <w:p w:rsidR="00EE2BF2" w:rsidRPr="00C81922" w:rsidRDefault="00EE2BF2" w:rsidP="00A75BFF">
      <w:pPr>
        <w:pStyle w:val="PlainText"/>
        <w:jc w:val="both"/>
        <w:rPr>
          <w:rFonts w:ascii="Arial" w:hAnsi="Arial" w:cs="Arial"/>
          <w:sz w:val="16"/>
        </w:rPr>
      </w:pPr>
      <w:r w:rsidRPr="00C81922">
        <w:rPr>
          <w:rFonts w:ascii="Arial" w:hAnsi="Arial" w:cs="Arial"/>
          <w:sz w:val="16"/>
        </w:rPr>
        <w:t>Procurador do Ministério Público junto ao TCE/SC</w:t>
      </w:r>
    </w:p>
    <w:p w:rsidR="00EE2BF2" w:rsidRPr="000B6A36" w:rsidRDefault="00EE2BF2" w:rsidP="00A75BFF">
      <w:pPr>
        <w:rPr>
          <w:rFonts w:ascii="Arial" w:hAnsi="Arial" w:cs="Arial"/>
          <w:sz w:val="16"/>
          <w:szCs w:val="16"/>
        </w:rPr>
      </w:pPr>
      <w:r>
        <w:rPr>
          <w:noProof/>
        </w:rPr>
        <w:pict>
          <v:line id="_x0000_s1061" style="position:absolute;left:0;text-align:left;z-index:251668480" from="0,18pt" to="243pt,18pt" strokecolor="gray" strokeweight="3pt">
            <v:stroke linestyle="thinThin"/>
          </v:line>
        </w:pict>
      </w:r>
    </w:p>
    <w:p w:rsidR="00EE2BF2" w:rsidRDefault="00EE2BF2" w:rsidP="00A75BFF">
      <w:pPr>
        <w:pStyle w:val="Diario3"/>
        <w:spacing w:before="120" w:after="120"/>
        <w:rPr>
          <w:bCs/>
          <w:sz w:val="24"/>
          <w:szCs w:val="24"/>
        </w:rPr>
      </w:pPr>
      <w:bookmarkStart w:id="65" w:name="_Toc277338509"/>
      <w:bookmarkStart w:id="66" w:name="PMPGetúlio"/>
      <w:bookmarkEnd w:id="64"/>
      <w:r w:rsidRPr="00312D34">
        <w:rPr>
          <w:bCs/>
          <w:sz w:val="24"/>
          <w:szCs w:val="24"/>
        </w:rPr>
        <w:t>Presidente Getúlio</w:t>
      </w:r>
      <w:bookmarkEnd w:id="65"/>
    </w:p>
    <w:p w:rsidR="00EE2BF2" w:rsidRDefault="00EE2BF2" w:rsidP="00A75BFF">
      <w:pPr>
        <w:pStyle w:val="PlainText"/>
        <w:widowControl w:val="0"/>
        <w:jc w:val="both"/>
        <w:rPr>
          <w:rFonts w:ascii="Arial" w:hAnsi="Arial" w:cs="Arial"/>
          <w:sz w:val="16"/>
        </w:rPr>
      </w:pPr>
      <w:r w:rsidRPr="00D6449A">
        <w:rPr>
          <w:rFonts w:ascii="Arial" w:hAnsi="Arial" w:cs="Arial"/>
          <w:sz w:val="16"/>
        </w:rPr>
        <w:t>Decisão nº: 5241/2010</w:t>
      </w:r>
    </w:p>
    <w:p w:rsidR="00EE2BF2" w:rsidRPr="00D6449A" w:rsidRDefault="00EE2BF2" w:rsidP="00A75BFF">
      <w:pPr>
        <w:pStyle w:val="PlainText"/>
        <w:widowControl w:val="0"/>
        <w:jc w:val="both"/>
        <w:rPr>
          <w:rFonts w:ascii="Arial" w:hAnsi="Arial" w:cs="Arial"/>
          <w:sz w:val="16"/>
        </w:rPr>
      </w:pPr>
      <w:r w:rsidRPr="00D6449A">
        <w:rPr>
          <w:rFonts w:ascii="Arial" w:hAnsi="Arial" w:cs="Arial"/>
          <w:sz w:val="16"/>
        </w:rPr>
        <w:t xml:space="preserve">1. Processo nº: CON-10/00509645 </w:t>
      </w:r>
    </w:p>
    <w:p w:rsidR="00EE2BF2" w:rsidRPr="00D6449A" w:rsidRDefault="00EE2BF2" w:rsidP="00A75BFF">
      <w:pPr>
        <w:pStyle w:val="PlainText"/>
        <w:jc w:val="both"/>
        <w:rPr>
          <w:rFonts w:ascii="Arial" w:hAnsi="Arial" w:cs="Arial"/>
          <w:sz w:val="16"/>
        </w:rPr>
      </w:pPr>
      <w:r w:rsidRPr="00D6449A">
        <w:rPr>
          <w:rFonts w:ascii="Arial" w:hAnsi="Arial" w:cs="Arial"/>
          <w:sz w:val="16"/>
        </w:rPr>
        <w:t xml:space="preserve">2. Assunto: Consulta – Responsabilidade pela manutenção de acostamentos e margens de rodovia estadual com curso no perímetro urbano do município </w:t>
      </w:r>
    </w:p>
    <w:p w:rsidR="00EE2BF2" w:rsidRPr="00D6449A" w:rsidRDefault="00EE2BF2" w:rsidP="00A75BFF">
      <w:pPr>
        <w:pStyle w:val="PlainText"/>
        <w:jc w:val="both"/>
        <w:rPr>
          <w:rFonts w:ascii="Arial" w:hAnsi="Arial" w:cs="Arial"/>
          <w:sz w:val="16"/>
        </w:rPr>
      </w:pPr>
      <w:r w:rsidRPr="00D6449A">
        <w:rPr>
          <w:rFonts w:ascii="Arial" w:hAnsi="Arial" w:cs="Arial"/>
          <w:sz w:val="16"/>
        </w:rPr>
        <w:t>3. Interessado: Paulo Moacir Oliani</w:t>
      </w:r>
    </w:p>
    <w:p w:rsidR="00EE2BF2" w:rsidRPr="00D6449A" w:rsidRDefault="00EE2BF2" w:rsidP="00A75BFF">
      <w:pPr>
        <w:pStyle w:val="PlainText"/>
        <w:jc w:val="both"/>
        <w:rPr>
          <w:rFonts w:ascii="Arial" w:hAnsi="Arial" w:cs="Arial"/>
          <w:sz w:val="16"/>
        </w:rPr>
      </w:pPr>
      <w:r w:rsidRPr="00D6449A">
        <w:rPr>
          <w:rFonts w:ascii="Arial" w:hAnsi="Arial" w:cs="Arial"/>
          <w:sz w:val="16"/>
        </w:rPr>
        <w:t xml:space="preserve">4. Unidade Gestora: </w:t>
      </w:r>
      <w:r w:rsidRPr="00AE41EF">
        <w:rPr>
          <w:rFonts w:ascii="Arial" w:hAnsi="Arial" w:cs="Arial"/>
          <w:b/>
          <w:sz w:val="16"/>
        </w:rPr>
        <w:t>Câmara Municipal de Presidente Getúlio</w:t>
      </w:r>
    </w:p>
    <w:p w:rsidR="00EE2BF2" w:rsidRPr="00D6449A" w:rsidRDefault="00EE2BF2" w:rsidP="00A75BFF">
      <w:pPr>
        <w:pStyle w:val="PlainText"/>
        <w:jc w:val="both"/>
        <w:rPr>
          <w:rFonts w:ascii="Arial" w:hAnsi="Arial" w:cs="Arial"/>
          <w:sz w:val="16"/>
        </w:rPr>
      </w:pPr>
      <w:r w:rsidRPr="00D6449A">
        <w:rPr>
          <w:rFonts w:ascii="Arial" w:hAnsi="Arial" w:cs="Arial"/>
          <w:sz w:val="16"/>
        </w:rPr>
        <w:t>5. Unidade Técnica: COG</w:t>
      </w:r>
    </w:p>
    <w:p w:rsidR="00EE2BF2" w:rsidRPr="00D6449A" w:rsidRDefault="00EE2BF2" w:rsidP="00A75BFF">
      <w:pPr>
        <w:pStyle w:val="PlainText"/>
        <w:jc w:val="both"/>
        <w:rPr>
          <w:rFonts w:ascii="Arial" w:hAnsi="Arial" w:cs="Arial"/>
          <w:sz w:val="16"/>
        </w:rPr>
      </w:pPr>
      <w:r w:rsidRPr="00D6449A">
        <w:rPr>
          <w:rFonts w:ascii="Arial" w:hAnsi="Arial" w:cs="Arial"/>
          <w:sz w:val="16"/>
        </w:rPr>
        <w:t xml:space="preserve">6. </w:t>
      </w:r>
      <w:r>
        <w:rPr>
          <w:rFonts w:ascii="Arial" w:hAnsi="Arial" w:cs="Arial"/>
          <w:sz w:val="16"/>
        </w:rPr>
        <w:t>Decisão:</w:t>
      </w:r>
    </w:p>
    <w:p w:rsidR="00EE2BF2" w:rsidRPr="00D6449A" w:rsidRDefault="00EE2BF2" w:rsidP="00A75BFF">
      <w:pPr>
        <w:pStyle w:val="PlainText"/>
        <w:jc w:val="both"/>
        <w:rPr>
          <w:rFonts w:ascii="Arial" w:hAnsi="Arial" w:cs="Arial"/>
          <w:sz w:val="16"/>
        </w:rPr>
      </w:pPr>
      <w:r w:rsidRPr="00D6449A">
        <w:rPr>
          <w:rFonts w:ascii="Arial" w:hAnsi="Arial" w:cs="Arial"/>
          <w:sz w:val="16"/>
        </w:rPr>
        <w:t>O TRIBUNAL PLENO, diante das razões apresentadas pelo Relator e com fulcro no art. 59 c/c o art. 113 da Constituição do Estado e no art. 1°, XV, da Lei Complementar n. 202/2000, decide:</w:t>
      </w:r>
    </w:p>
    <w:p w:rsidR="00EE2BF2" w:rsidRPr="00D6449A" w:rsidRDefault="00EE2BF2" w:rsidP="00A75BFF">
      <w:pPr>
        <w:pStyle w:val="PlainText"/>
        <w:jc w:val="both"/>
        <w:rPr>
          <w:rFonts w:ascii="Arial" w:hAnsi="Arial" w:cs="Arial"/>
          <w:sz w:val="16"/>
        </w:rPr>
      </w:pPr>
      <w:r w:rsidRPr="00D6449A">
        <w:rPr>
          <w:rFonts w:ascii="Arial" w:hAnsi="Arial" w:cs="Arial"/>
          <w:sz w:val="16"/>
        </w:rPr>
        <w:t xml:space="preserve">6.1. Não conhecer da presente Consulta por deixar de preencher os requisitos de admissibilidade previstos nos arts. 1º, XV, da Lei Complementar n. 202/2000 (Lei Orgânica deste Tribunal) e 104, I e II, do Regimento Interno desta Corte de Contas, que estabelecem que a Consulta deve versar sobre interpretação de lei ou questão formulada em tese, relativas à matéria de competência deste Tribunal, e, ainda, por não vir acompanhada pelo parecer da assessoria jurídica do órgão consulente, exigido pelo inciso V do mesmo art. 104; </w:t>
      </w:r>
    </w:p>
    <w:p w:rsidR="00EE2BF2" w:rsidRPr="00D6449A" w:rsidRDefault="00EE2BF2" w:rsidP="00A75BFF">
      <w:pPr>
        <w:pStyle w:val="PlainText"/>
        <w:jc w:val="both"/>
        <w:rPr>
          <w:rFonts w:ascii="Arial" w:hAnsi="Arial" w:cs="Arial"/>
          <w:sz w:val="16"/>
        </w:rPr>
      </w:pPr>
      <w:r w:rsidRPr="00D6449A">
        <w:rPr>
          <w:rFonts w:ascii="Arial" w:hAnsi="Arial" w:cs="Arial"/>
          <w:sz w:val="16"/>
        </w:rPr>
        <w:t>6.2. Dar ciência desta Decisão, do Relatório e Voto do Relator que a fundamentam, bem como do Parecer COG n. 416/2010, à Câmara Municipal de Presidente Getúlio.</w:t>
      </w:r>
    </w:p>
    <w:p w:rsidR="00EE2BF2" w:rsidRPr="00D6449A" w:rsidRDefault="00EE2BF2" w:rsidP="00A75BFF">
      <w:pPr>
        <w:pStyle w:val="PlainText"/>
        <w:jc w:val="both"/>
        <w:rPr>
          <w:rFonts w:ascii="Arial" w:hAnsi="Arial" w:cs="Arial"/>
          <w:sz w:val="16"/>
        </w:rPr>
      </w:pPr>
      <w:r w:rsidRPr="00D6449A">
        <w:rPr>
          <w:rFonts w:ascii="Arial" w:hAnsi="Arial" w:cs="Arial"/>
          <w:sz w:val="16"/>
        </w:rPr>
        <w:t>6.3. Determinar o arquivamento dos autos.</w:t>
      </w:r>
    </w:p>
    <w:p w:rsidR="00EE2BF2" w:rsidRPr="00D6449A" w:rsidRDefault="00EE2BF2" w:rsidP="00A75BFF">
      <w:pPr>
        <w:pStyle w:val="PlainText"/>
        <w:jc w:val="both"/>
        <w:rPr>
          <w:rFonts w:ascii="Arial" w:hAnsi="Arial" w:cs="Arial"/>
          <w:sz w:val="16"/>
        </w:rPr>
      </w:pPr>
      <w:r w:rsidRPr="00D6449A">
        <w:rPr>
          <w:rFonts w:ascii="Arial" w:hAnsi="Arial" w:cs="Arial"/>
          <w:sz w:val="16"/>
        </w:rPr>
        <w:t>7. Ata nº: 72/2010</w:t>
      </w:r>
    </w:p>
    <w:p w:rsidR="00EE2BF2" w:rsidRPr="00D6449A" w:rsidRDefault="00EE2BF2" w:rsidP="00A75BFF">
      <w:pPr>
        <w:pStyle w:val="PlainText"/>
        <w:jc w:val="both"/>
        <w:rPr>
          <w:rFonts w:ascii="Arial" w:hAnsi="Arial" w:cs="Arial"/>
          <w:sz w:val="16"/>
        </w:rPr>
      </w:pPr>
      <w:r w:rsidRPr="00D6449A">
        <w:rPr>
          <w:rFonts w:ascii="Arial" w:hAnsi="Arial" w:cs="Arial"/>
          <w:sz w:val="16"/>
        </w:rPr>
        <w:t>8. Data da Sessão: 08/11/2010</w:t>
      </w:r>
    </w:p>
    <w:p w:rsidR="00EE2BF2" w:rsidRPr="00D6449A" w:rsidRDefault="00EE2BF2" w:rsidP="00A75BFF">
      <w:pPr>
        <w:pStyle w:val="PlainText"/>
        <w:jc w:val="both"/>
        <w:rPr>
          <w:rFonts w:ascii="Arial" w:hAnsi="Arial" w:cs="Arial"/>
          <w:sz w:val="16"/>
        </w:rPr>
      </w:pPr>
      <w:r w:rsidRPr="00D6449A">
        <w:rPr>
          <w:rFonts w:ascii="Arial" w:hAnsi="Arial" w:cs="Arial"/>
          <w:sz w:val="16"/>
        </w:rPr>
        <w:t>9. Especificação do quorum:</w:t>
      </w:r>
    </w:p>
    <w:p w:rsidR="00EE2BF2" w:rsidRPr="00D6449A" w:rsidRDefault="00EE2BF2" w:rsidP="00A75BFF">
      <w:pPr>
        <w:pStyle w:val="PlainText"/>
        <w:jc w:val="both"/>
        <w:rPr>
          <w:rFonts w:ascii="Arial" w:hAnsi="Arial" w:cs="Arial"/>
          <w:sz w:val="16"/>
        </w:rPr>
      </w:pPr>
      <w:r w:rsidRPr="00D6449A">
        <w:rPr>
          <w:rFonts w:ascii="Arial" w:hAnsi="Arial" w:cs="Arial"/>
          <w:sz w:val="16"/>
        </w:rPr>
        <w:t>9.1. Conselheiros presentes: Wilson Rogério Wan-Dall (Presidente), César Filomeno Fontes, Luiz Roberto Herbst, Herneus De Nadal, Julio Garcia, Gerson dos Santos Sicca (art. 86, §2º, da LC n. 202/2000) e Sabrina Nunes Iocken (Relatora - art. 86, caput, da LC n. 202/2000)</w:t>
      </w:r>
    </w:p>
    <w:p w:rsidR="00EE2BF2" w:rsidRPr="00D6449A" w:rsidRDefault="00EE2BF2" w:rsidP="00A75BFF">
      <w:pPr>
        <w:pStyle w:val="PlainText"/>
        <w:jc w:val="both"/>
        <w:rPr>
          <w:rFonts w:ascii="Arial" w:hAnsi="Arial" w:cs="Arial"/>
          <w:sz w:val="16"/>
        </w:rPr>
      </w:pPr>
      <w:r w:rsidRPr="00D6449A">
        <w:rPr>
          <w:rFonts w:ascii="Arial" w:hAnsi="Arial" w:cs="Arial"/>
          <w:sz w:val="16"/>
        </w:rPr>
        <w:t>10. Representante do Ministério Público junto ao TC: Aderson Flores</w:t>
      </w:r>
    </w:p>
    <w:p w:rsidR="00EE2BF2" w:rsidRPr="00D6449A" w:rsidRDefault="00EE2BF2" w:rsidP="00A75BFF">
      <w:pPr>
        <w:pStyle w:val="PlainText"/>
        <w:jc w:val="both"/>
        <w:rPr>
          <w:rFonts w:ascii="Arial" w:hAnsi="Arial" w:cs="Arial"/>
          <w:sz w:val="16"/>
        </w:rPr>
      </w:pPr>
      <w:r w:rsidRPr="00D6449A">
        <w:rPr>
          <w:rFonts w:ascii="Arial" w:hAnsi="Arial" w:cs="Arial"/>
          <w:sz w:val="16"/>
        </w:rPr>
        <w:t>11. Auditor presente: Cleber Muniz Gavi</w:t>
      </w:r>
    </w:p>
    <w:p w:rsidR="00EE2BF2" w:rsidRDefault="00EE2BF2" w:rsidP="00A75BFF">
      <w:pPr>
        <w:pStyle w:val="PlainText"/>
        <w:jc w:val="both"/>
        <w:rPr>
          <w:rFonts w:ascii="Arial" w:hAnsi="Arial" w:cs="Arial"/>
          <w:sz w:val="16"/>
          <w:lang w:val="en-US"/>
        </w:rPr>
      </w:pPr>
      <w:r w:rsidRPr="00AE41EF">
        <w:rPr>
          <w:rFonts w:ascii="Arial" w:hAnsi="Arial" w:cs="Arial"/>
          <w:sz w:val="16"/>
          <w:lang w:val="en-US"/>
        </w:rPr>
        <w:t xml:space="preserve">WILSON ROGÉRIO WAN-DALL </w:t>
      </w:r>
    </w:p>
    <w:p w:rsidR="00EE2BF2" w:rsidRDefault="00EE2BF2" w:rsidP="00AE41EF">
      <w:pPr>
        <w:pStyle w:val="PlainText"/>
        <w:jc w:val="both"/>
        <w:rPr>
          <w:rFonts w:ascii="Arial" w:hAnsi="Arial" w:cs="Arial"/>
          <w:sz w:val="16"/>
        </w:rPr>
      </w:pPr>
      <w:r w:rsidRPr="00D6449A">
        <w:rPr>
          <w:rFonts w:ascii="Arial" w:hAnsi="Arial" w:cs="Arial"/>
          <w:sz w:val="16"/>
        </w:rPr>
        <w:t>Presidente</w:t>
      </w:r>
    </w:p>
    <w:p w:rsidR="00EE2BF2" w:rsidRPr="00AE41EF" w:rsidRDefault="00EE2BF2" w:rsidP="00A75BFF">
      <w:pPr>
        <w:pStyle w:val="PlainText"/>
        <w:jc w:val="both"/>
        <w:rPr>
          <w:rFonts w:ascii="Arial" w:hAnsi="Arial" w:cs="Arial"/>
          <w:sz w:val="16"/>
          <w:lang w:val="en-US"/>
        </w:rPr>
      </w:pPr>
      <w:r w:rsidRPr="00AE41EF">
        <w:rPr>
          <w:rFonts w:ascii="Arial" w:hAnsi="Arial" w:cs="Arial"/>
          <w:sz w:val="16"/>
          <w:lang w:val="en-US"/>
        </w:rPr>
        <w:t>SABRINA NUNES IOCKEN</w:t>
      </w:r>
    </w:p>
    <w:p w:rsidR="00EE2BF2" w:rsidRPr="00D6449A" w:rsidRDefault="00EE2BF2" w:rsidP="00A75BFF">
      <w:pPr>
        <w:pStyle w:val="PlainText"/>
        <w:jc w:val="both"/>
        <w:rPr>
          <w:rFonts w:ascii="Arial" w:hAnsi="Arial" w:cs="Arial"/>
          <w:sz w:val="16"/>
        </w:rPr>
      </w:pPr>
      <w:r w:rsidRPr="00D6449A">
        <w:rPr>
          <w:rFonts w:ascii="Arial" w:hAnsi="Arial" w:cs="Arial"/>
          <w:sz w:val="16"/>
        </w:rPr>
        <w:t>Relatora  (art. 86, caput, da LC n. 202/2000)</w:t>
      </w:r>
    </w:p>
    <w:p w:rsidR="00EE2BF2" w:rsidRPr="00D6449A" w:rsidRDefault="00EE2BF2" w:rsidP="00A75BFF">
      <w:pPr>
        <w:pStyle w:val="PlainText"/>
        <w:jc w:val="both"/>
        <w:rPr>
          <w:rFonts w:ascii="Arial" w:hAnsi="Arial" w:cs="Arial"/>
          <w:sz w:val="16"/>
        </w:rPr>
      </w:pPr>
      <w:r w:rsidRPr="00D6449A">
        <w:rPr>
          <w:rFonts w:ascii="Arial" w:hAnsi="Arial" w:cs="Arial"/>
          <w:sz w:val="16"/>
        </w:rPr>
        <w:t>Fui presente: ADERSON FLORES</w:t>
      </w:r>
    </w:p>
    <w:p w:rsidR="00EE2BF2" w:rsidRPr="00D6449A" w:rsidRDefault="00EE2BF2" w:rsidP="00A75BFF">
      <w:pPr>
        <w:pStyle w:val="PlainText"/>
        <w:jc w:val="both"/>
        <w:rPr>
          <w:rFonts w:ascii="Arial" w:hAnsi="Arial" w:cs="Arial"/>
          <w:sz w:val="16"/>
        </w:rPr>
      </w:pPr>
      <w:r w:rsidRPr="00D6449A">
        <w:rPr>
          <w:rFonts w:ascii="Arial" w:hAnsi="Arial" w:cs="Arial"/>
          <w:sz w:val="16"/>
        </w:rPr>
        <w:t>Procurador do Ministério Público junto ao TCE/SC</w:t>
      </w:r>
    </w:p>
    <w:p w:rsidR="00EE2BF2" w:rsidRPr="000B6A36" w:rsidRDefault="00EE2BF2" w:rsidP="00A75BFF">
      <w:pPr>
        <w:rPr>
          <w:rFonts w:ascii="Arial" w:hAnsi="Arial" w:cs="Arial"/>
          <w:sz w:val="16"/>
          <w:szCs w:val="16"/>
        </w:rPr>
      </w:pPr>
      <w:r>
        <w:rPr>
          <w:noProof/>
        </w:rPr>
        <w:pict>
          <v:line id="_x0000_s1062" style="position:absolute;left:0;text-align:left;z-index:251669504" from="0,18pt" to="243pt,18pt" strokecolor="gray" strokeweight="3pt">
            <v:stroke linestyle="thinThin"/>
          </v:line>
        </w:pict>
      </w:r>
    </w:p>
    <w:p w:rsidR="00EE2BF2" w:rsidRDefault="00EE2BF2" w:rsidP="00A75BFF">
      <w:pPr>
        <w:pStyle w:val="Diario3"/>
        <w:spacing w:before="120" w:after="120"/>
        <w:rPr>
          <w:bCs/>
          <w:sz w:val="24"/>
          <w:szCs w:val="24"/>
        </w:rPr>
      </w:pPr>
      <w:bookmarkStart w:id="67" w:name="_Toc277338510"/>
      <w:bookmarkStart w:id="68" w:name="PMRCedros"/>
      <w:bookmarkEnd w:id="66"/>
      <w:r w:rsidRPr="00312D34">
        <w:rPr>
          <w:bCs/>
          <w:sz w:val="24"/>
          <w:szCs w:val="24"/>
        </w:rPr>
        <w:t>Rio dos Cedros</w:t>
      </w:r>
      <w:bookmarkEnd w:id="67"/>
    </w:p>
    <w:p w:rsidR="00EE2BF2" w:rsidRDefault="00EE2BF2" w:rsidP="00A75BFF">
      <w:pPr>
        <w:pStyle w:val="PlainText"/>
        <w:widowControl w:val="0"/>
        <w:jc w:val="both"/>
        <w:rPr>
          <w:rFonts w:ascii="Arial" w:hAnsi="Arial" w:cs="Arial"/>
          <w:sz w:val="16"/>
        </w:rPr>
      </w:pPr>
      <w:r w:rsidRPr="009A4ABD">
        <w:rPr>
          <w:rFonts w:ascii="Arial" w:hAnsi="Arial" w:cs="Arial"/>
          <w:sz w:val="16"/>
        </w:rPr>
        <w:t>Decisão nº: 5265/2010</w:t>
      </w:r>
    </w:p>
    <w:p w:rsidR="00EE2BF2" w:rsidRPr="009A4ABD" w:rsidRDefault="00EE2BF2" w:rsidP="00A75BFF">
      <w:pPr>
        <w:pStyle w:val="PlainText"/>
        <w:widowControl w:val="0"/>
        <w:jc w:val="both"/>
        <w:rPr>
          <w:rFonts w:ascii="Arial" w:hAnsi="Arial" w:cs="Arial"/>
          <w:sz w:val="16"/>
        </w:rPr>
      </w:pPr>
      <w:r w:rsidRPr="009A4ABD">
        <w:rPr>
          <w:rFonts w:ascii="Arial" w:hAnsi="Arial" w:cs="Arial"/>
          <w:sz w:val="16"/>
        </w:rPr>
        <w:t xml:space="preserve">1. Processo nº: APE-10/00701325 </w:t>
      </w:r>
    </w:p>
    <w:p w:rsidR="00EE2BF2" w:rsidRPr="009A4ABD" w:rsidRDefault="00EE2BF2" w:rsidP="00A75BFF">
      <w:pPr>
        <w:pStyle w:val="PlainText"/>
        <w:jc w:val="both"/>
        <w:rPr>
          <w:rFonts w:ascii="Arial" w:hAnsi="Arial" w:cs="Arial"/>
          <w:sz w:val="16"/>
        </w:rPr>
      </w:pPr>
      <w:r w:rsidRPr="009A4ABD">
        <w:rPr>
          <w:rFonts w:ascii="Arial" w:hAnsi="Arial" w:cs="Arial"/>
          <w:sz w:val="16"/>
        </w:rPr>
        <w:t xml:space="preserve">2. Assunto: Registro de Ato de Aposentadoria de João Bosco Formigari </w:t>
      </w:r>
    </w:p>
    <w:p w:rsidR="00EE2BF2" w:rsidRPr="009A4ABD" w:rsidRDefault="00EE2BF2" w:rsidP="00A75BFF">
      <w:pPr>
        <w:pStyle w:val="PlainText"/>
        <w:jc w:val="both"/>
        <w:rPr>
          <w:rFonts w:ascii="Arial" w:hAnsi="Arial" w:cs="Arial"/>
          <w:sz w:val="16"/>
        </w:rPr>
      </w:pPr>
      <w:r w:rsidRPr="009A4ABD">
        <w:rPr>
          <w:rFonts w:ascii="Arial" w:hAnsi="Arial" w:cs="Arial"/>
          <w:sz w:val="16"/>
        </w:rPr>
        <w:t>3. Responsável: Marildo Domingos Felippi</w:t>
      </w:r>
    </w:p>
    <w:p w:rsidR="00EE2BF2" w:rsidRPr="00AE41EF" w:rsidRDefault="00EE2BF2" w:rsidP="00A75BFF">
      <w:pPr>
        <w:pStyle w:val="PlainText"/>
        <w:jc w:val="both"/>
        <w:rPr>
          <w:rFonts w:ascii="Arial" w:hAnsi="Arial" w:cs="Arial"/>
          <w:b/>
          <w:sz w:val="16"/>
        </w:rPr>
      </w:pPr>
      <w:r w:rsidRPr="009A4ABD">
        <w:rPr>
          <w:rFonts w:ascii="Arial" w:hAnsi="Arial" w:cs="Arial"/>
          <w:sz w:val="16"/>
        </w:rPr>
        <w:t xml:space="preserve">4. Unidade Gestora: </w:t>
      </w:r>
      <w:r w:rsidRPr="00AE41EF">
        <w:rPr>
          <w:rFonts w:ascii="Arial" w:hAnsi="Arial" w:cs="Arial"/>
          <w:b/>
          <w:sz w:val="16"/>
        </w:rPr>
        <w:t>Fundo Municipal de Aposentadoria e Pensões de Rio dos Cedros</w:t>
      </w:r>
    </w:p>
    <w:p w:rsidR="00EE2BF2" w:rsidRPr="009A4ABD" w:rsidRDefault="00EE2BF2" w:rsidP="00A75BFF">
      <w:pPr>
        <w:pStyle w:val="PlainText"/>
        <w:jc w:val="both"/>
        <w:rPr>
          <w:rFonts w:ascii="Arial" w:hAnsi="Arial" w:cs="Arial"/>
          <w:sz w:val="16"/>
        </w:rPr>
      </w:pPr>
      <w:r w:rsidRPr="009A4ABD">
        <w:rPr>
          <w:rFonts w:ascii="Arial" w:hAnsi="Arial" w:cs="Arial"/>
          <w:sz w:val="16"/>
        </w:rPr>
        <w:t>5. Unidade Técnica: DAP</w:t>
      </w:r>
    </w:p>
    <w:p w:rsidR="00EE2BF2" w:rsidRPr="009A4ABD" w:rsidRDefault="00EE2BF2" w:rsidP="00A75BFF">
      <w:pPr>
        <w:pStyle w:val="PlainText"/>
        <w:jc w:val="both"/>
        <w:rPr>
          <w:rFonts w:ascii="Arial" w:hAnsi="Arial" w:cs="Arial"/>
          <w:sz w:val="16"/>
        </w:rPr>
      </w:pPr>
      <w:r w:rsidRPr="009A4ABD">
        <w:rPr>
          <w:rFonts w:ascii="Arial" w:hAnsi="Arial" w:cs="Arial"/>
          <w:sz w:val="16"/>
        </w:rPr>
        <w:t xml:space="preserve">6. </w:t>
      </w:r>
      <w:r>
        <w:rPr>
          <w:rFonts w:ascii="Arial" w:hAnsi="Arial" w:cs="Arial"/>
          <w:sz w:val="16"/>
        </w:rPr>
        <w:t>Decisão:</w:t>
      </w:r>
    </w:p>
    <w:p w:rsidR="00EE2BF2" w:rsidRPr="009A4ABD" w:rsidRDefault="00EE2BF2" w:rsidP="00A75BFF">
      <w:pPr>
        <w:pStyle w:val="PlainText"/>
        <w:jc w:val="both"/>
        <w:rPr>
          <w:rFonts w:ascii="Arial" w:hAnsi="Arial" w:cs="Arial"/>
          <w:sz w:val="16"/>
        </w:rPr>
      </w:pPr>
      <w:r w:rsidRPr="009A4ABD">
        <w:rPr>
          <w:rFonts w:ascii="Arial" w:hAnsi="Arial" w:cs="Arial"/>
          <w:sz w:val="16"/>
        </w:rPr>
        <w:t>O TRIBUNAL PLENO, diante das razões apresentadas pelo Relator e com fulcro no art. 59 c/c o art. 113 da Constituição do Estado e no art. 1º da Lei Complementar n. 202/2000, decide:</w:t>
      </w:r>
    </w:p>
    <w:p w:rsidR="00EE2BF2" w:rsidRPr="009A4ABD" w:rsidRDefault="00EE2BF2" w:rsidP="00A75BFF">
      <w:pPr>
        <w:pStyle w:val="PlainText"/>
        <w:jc w:val="both"/>
        <w:rPr>
          <w:rFonts w:ascii="Arial" w:hAnsi="Arial" w:cs="Arial"/>
          <w:sz w:val="16"/>
        </w:rPr>
      </w:pPr>
      <w:r w:rsidRPr="009A4ABD">
        <w:rPr>
          <w:rFonts w:ascii="Arial" w:hAnsi="Arial" w:cs="Arial"/>
          <w:sz w:val="16"/>
        </w:rPr>
        <w:t>6.1. Ordenar o registro, com base no princípio da segurança jurídica e nos termos do artigo 34, inciso II, combinado com o artigo 36, § 2º, letra “b”, da Lei Complementar nº 202/2000, do ato de aposentadoria voluntária por tempo de serviço de JOÃO BOSCO FORMIGARI, servidor do Município de Rio dos Cedros, ocupante do cargo de Motorista de Veículo Pesado, matrícula nº 768.4, CPF nº 217.864.889-49, consubstanciado na Portaria nº 735, de 08/10/1998, por ter operado a decadência do direito da Administração Pública de anular/rever referido ato (art. 54 da Lei n° 9.784/99).</w:t>
      </w:r>
    </w:p>
    <w:p w:rsidR="00EE2BF2" w:rsidRPr="009A4ABD" w:rsidRDefault="00EE2BF2" w:rsidP="00A75BFF">
      <w:pPr>
        <w:pStyle w:val="PlainText"/>
        <w:jc w:val="both"/>
        <w:rPr>
          <w:rFonts w:ascii="Arial" w:hAnsi="Arial" w:cs="Arial"/>
          <w:sz w:val="16"/>
        </w:rPr>
      </w:pPr>
      <w:r w:rsidRPr="009A4ABD">
        <w:rPr>
          <w:rFonts w:ascii="Arial" w:hAnsi="Arial" w:cs="Arial"/>
          <w:sz w:val="16"/>
        </w:rPr>
        <w:t>6.2. Dar ciência desta Decisão à Prefeitura Municipal de Rio dos Cedros.</w:t>
      </w:r>
    </w:p>
    <w:p w:rsidR="00EE2BF2" w:rsidRPr="009A4ABD" w:rsidRDefault="00EE2BF2" w:rsidP="00A75BFF">
      <w:pPr>
        <w:pStyle w:val="PlainText"/>
        <w:jc w:val="both"/>
        <w:rPr>
          <w:rFonts w:ascii="Arial" w:hAnsi="Arial" w:cs="Arial"/>
          <w:sz w:val="16"/>
        </w:rPr>
      </w:pPr>
      <w:r w:rsidRPr="009A4ABD">
        <w:rPr>
          <w:rFonts w:ascii="Arial" w:hAnsi="Arial" w:cs="Arial"/>
          <w:sz w:val="16"/>
        </w:rPr>
        <w:t xml:space="preserve">6.3. Determinar o encaminhamento dos autos ao Fundo Municipal de Aposentadoria e Pensões de Rio dos Cedros. </w:t>
      </w:r>
    </w:p>
    <w:p w:rsidR="00EE2BF2" w:rsidRPr="009A4ABD" w:rsidRDefault="00EE2BF2" w:rsidP="00A75BFF">
      <w:pPr>
        <w:pStyle w:val="PlainText"/>
        <w:jc w:val="both"/>
        <w:rPr>
          <w:rFonts w:ascii="Arial" w:hAnsi="Arial" w:cs="Arial"/>
          <w:sz w:val="16"/>
        </w:rPr>
      </w:pPr>
      <w:r w:rsidRPr="009A4ABD">
        <w:rPr>
          <w:rFonts w:ascii="Arial" w:hAnsi="Arial" w:cs="Arial"/>
          <w:sz w:val="16"/>
        </w:rPr>
        <w:t>7. Ata nº: 72/2010</w:t>
      </w:r>
    </w:p>
    <w:p w:rsidR="00EE2BF2" w:rsidRPr="009A4ABD" w:rsidRDefault="00EE2BF2" w:rsidP="00A75BFF">
      <w:pPr>
        <w:pStyle w:val="PlainText"/>
        <w:jc w:val="both"/>
        <w:rPr>
          <w:rFonts w:ascii="Arial" w:hAnsi="Arial" w:cs="Arial"/>
          <w:sz w:val="16"/>
        </w:rPr>
      </w:pPr>
      <w:r w:rsidRPr="009A4ABD">
        <w:rPr>
          <w:rFonts w:ascii="Arial" w:hAnsi="Arial" w:cs="Arial"/>
          <w:sz w:val="16"/>
        </w:rPr>
        <w:t>8. Data da Sessão: 08/11/2010</w:t>
      </w:r>
    </w:p>
    <w:p w:rsidR="00EE2BF2" w:rsidRPr="009A4ABD" w:rsidRDefault="00EE2BF2" w:rsidP="00A75BFF">
      <w:pPr>
        <w:pStyle w:val="PlainText"/>
        <w:jc w:val="both"/>
        <w:rPr>
          <w:rFonts w:ascii="Arial" w:hAnsi="Arial" w:cs="Arial"/>
          <w:sz w:val="16"/>
        </w:rPr>
      </w:pPr>
      <w:r w:rsidRPr="009A4ABD">
        <w:rPr>
          <w:rFonts w:ascii="Arial" w:hAnsi="Arial" w:cs="Arial"/>
          <w:sz w:val="16"/>
        </w:rPr>
        <w:t>9. Especificação do quorum:</w:t>
      </w:r>
    </w:p>
    <w:p w:rsidR="00EE2BF2" w:rsidRPr="009A4ABD" w:rsidRDefault="00EE2BF2" w:rsidP="00A75BFF">
      <w:pPr>
        <w:pStyle w:val="PlainText"/>
        <w:jc w:val="both"/>
        <w:rPr>
          <w:rFonts w:ascii="Arial" w:hAnsi="Arial" w:cs="Arial"/>
          <w:sz w:val="16"/>
        </w:rPr>
      </w:pPr>
      <w:r w:rsidRPr="009A4ABD">
        <w:rPr>
          <w:rFonts w:ascii="Arial" w:hAnsi="Arial" w:cs="Arial"/>
          <w:sz w:val="16"/>
        </w:rPr>
        <w:t xml:space="preserve">9.1. Conselheiros presentes: Wilson Rogério Wan-Dall (Presidente), César Filomeno Fontes, Luiz Roberto Herbst, Herneus De Nadal, Julio Garcia,Gerson dos Santos Sicca (Relator - art. 86, §2º, da LC n. 202/2000) e Sabrina Nunes Iocken (art. 86, caput, da LC n. 202/2000) </w:t>
      </w:r>
    </w:p>
    <w:p w:rsidR="00EE2BF2" w:rsidRPr="009A4ABD" w:rsidRDefault="00EE2BF2" w:rsidP="00A75BFF">
      <w:pPr>
        <w:pStyle w:val="PlainText"/>
        <w:jc w:val="both"/>
        <w:rPr>
          <w:rFonts w:ascii="Arial" w:hAnsi="Arial" w:cs="Arial"/>
          <w:sz w:val="16"/>
        </w:rPr>
      </w:pPr>
      <w:r w:rsidRPr="009A4ABD">
        <w:rPr>
          <w:rFonts w:ascii="Arial" w:hAnsi="Arial" w:cs="Arial"/>
          <w:sz w:val="16"/>
        </w:rPr>
        <w:t>10. Representante do Ministério Público junto ao TC: Aderson Flores</w:t>
      </w:r>
    </w:p>
    <w:p w:rsidR="00EE2BF2" w:rsidRPr="009A4ABD" w:rsidRDefault="00EE2BF2" w:rsidP="00A75BFF">
      <w:pPr>
        <w:pStyle w:val="PlainText"/>
        <w:jc w:val="both"/>
        <w:rPr>
          <w:rFonts w:ascii="Arial" w:hAnsi="Arial" w:cs="Arial"/>
          <w:sz w:val="16"/>
        </w:rPr>
      </w:pPr>
      <w:r w:rsidRPr="009A4ABD">
        <w:rPr>
          <w:rFonts w:ascii="Arial" w:hAnsi="Arial" w:cs="Arial"/>
          <w:sz w:val="16"/>
        </w:rPr>
        <w:t>11. Auditor presente: Cleber Muniz Gavi</w:t>
      </w:r>
    </w:p>
    <w:p w:rsidR="00EE2BF2" w:rsidRDefault="00EE2BF2" w:rsidP="00A75BFF">
      <w:pPr>
        <w:pStyle w:val="PlainText"/>
        <w:jc w:val="both"/>
        <w:rPr>
          <w:rFonts w:ascii="Arial" w:hAnsi="Arial" w:cs="Arial"/>
          <w:sz w:val="16"/>
          <w:lang w:val="en-US"/>
        </w:rPr>
      </w:pPr>
      <w:r w:rsidRPr="00AE41EF">
        <w:rPr>
          <w:rFonts w:ascii="Arial" w:hAnsi="Arial" w:cs="Arial"/>
          <w:sz w:val="16"/>
          <w:lang w:val="en-US"/>
        </w:rPr>
        <w:t>WILSON ROGÉRIO WAN-DALL</w:t>
      </w:r>
    </w:p>
    <w:p w:rsidR="00EE2BF2" w:rsidRDefault="00EE2BF2" w:rsidP="00AE41EF">
      <w:pPr>
        <w:pStyle w:val="PlainText"/>
        <w:jc w:val="both"/>
        <w:rPr>
          <w:rFonts w:ascii="Arial" w:hAnsi="Arial" w:cs="Arial"/>
          <w:sz w:val="16"/>
        </w:rPr>
      </w:pPr>
      <w:r w:rsidRPr="009A4ABD">
        <w:rPr>
          <w:rFonts w:ascii="Arial" w:hAnsi="Arial" w:cs="Arial"/>
          <w:sz w:val="16"/>
        </w:rPr>
        <w:t xml:space="preserve">Presidente </w:t>
      </w:r>
    </w:p>
    <w:p w:rsidR="00EE2BF2" w:rsidRPr="00AE41EF" w:rsidRDefault="00EE2BF2" w:rsidP="00A75BFF">
      <w:pPr>
        <w:pStyle w:val="PlainText"/>
        <w:jc w:val="both"/>
        <w:rPr>
          <w:rFonts w:ascii="Arial" w:hAnsi="Arial" w:cs="Arial"/>
          <w:sz w:val="16"/>
        </w:rPr>
      </w:pPr>
      <w:r w:rsidRPr="00AE41EF">
        <w:rPr>
          <w:rFonts w:ascii="Arial" w:hAnsi="Arial" w:cs="Arial"/>
          <w:sz w:val="16"/>
        </w:rPr>
        <w:t>GERSON DOS SANTOS SICCA</w:t>
      </w:r>
    </w:p>
    <w:p w:rsidR="00EE2BF2" w:rsidRPr="009A4ABD" w:rsidRDefault="00EE2BF2" w:rsidP="00A75BFF">
      <w:pPr>
        <w:pStyle w:val="PlainText"/>
        <w:jc w:val="both"/>
        <w:rPr>
          <w:rFonts w:ascii="Arial" w:hAnsi="Arial" w:cs="Arial"/>
          <w:sz w:val="16"/>
        </w:rPr>
      </w:pPr>
      <w:r w:rsidRPr="009A4ABD">
        <w:rPr>
          <w:rFonts w:ascii="Arial" w:hAnsi="Arial" w:cs="Arial"/>
          <w:sz w:val="16"/>
        </w:rPr>
        <w:t>Relator (art. 86, §2º, da LC n.202/2000)</w:t>
      </w:r>
    </w:p>
    <w:p w:rsidR="00EE2BF2" w:rsidRPr="009A4ABD" w:rsidRDefault="00EE2BF2" w:rsidP="00A75BFF">
      <w:pPr>
        <w:pStyle w:val="PlainText"/>
        <w:jc w:val="both"/>
        <w:rPr>
          <w:rFonts w:ascii="Arial" w:hAnsi="Arial" w:cs="Arial"/>
          <w:sz w:val="16"/>
        </w:rPr>
      </w:pPr>
      <w:r w:rsidRPr="009A4ABD">
        <w:rPr>
          <w:rFonts w:ascii="Arial" w:hAnsi="Arial" w:cs="Arial"/>
          <w:sz w:val="16"/>
        </w:rPr>
        <w:t>Fui presente: ADERSON FLORES</w:t>
      </w:r>
    </w:p>
    <w:p w:rsidR="00EE2BF2" w:rsidRPr="009A4ABD" w:rsidRDefault="00EE2BF2" w:rsidP="00A75BFF">
      <w:pPr>
        <w:pStyle w:val="PlainText"/>
        <w:jc w:val="both"/>
        <w:rPr>
          <w:rFonts w:ascii="Arial" w:hAnsi="Arial" w:cs="Arial"/>
          <w:sz w:val="16"/>
        </w:rPr>
      </w:pPr>
      <w:r w:rsidRPr="009A4ABD">
        <w:rPr>
          <w:rFonts w:ascii="Arial" w:hAnsi="Arial" w:cs="Arial"/>
          <w:sz w:val="16"/>
        </w:rPr>
        <w:t>Procurador do Ministério Público junto ao TCE/SC</w:t>
      </w:r>
    </w:p>
    <w:p w:rsidR="00EE2BF2" w:rsidRPr="001F1CC2" w:rsidRDefault="00EE2BF2" w:rsidP="00A75BFF">
      <w:pPr>
        <w:rPr>
          <w:rFonts w:ascii="Arial" w:hAnsi="Arial" w:cs="Arial"/>
          <w:sz w:val="16"/>
          <w:szCs w:val="16"/>
        </w:rPr>
      </w:pPr>
      <w:r>
        <w:rPr>
          <w:noProof/>
        </w:rPr>
        <w:pict>
          <v:line id="_x0000_s1063" style="position:absolute;left:0;text-align:left;z-index:251670528" from="0,18pt" to="243pt,18pt" strokecolor="gray" strokeweight="3pt">
            <v:stroke linestyle="thinThin"/>
          </v:line>
        </w:pict>
      </w:r>
    </w:p>
    <w:p w:rsidR="00EE2BF2" w:rsidRPr="009A4ABD" w:rsidRDefault="00EE2BF2" w:rsidP="00A75BFF">
      <w:pPr>
        <w:pStyle w:val="PlainText"/>
        <w:jc w:val="both"/>
        <w:rPr>
          <w:rFonts w:ascii="Arial" w:hAnsi="Arial" w:cs="Arial"/>
          <w:sz w:val="16"/>
        </w:rPr>
      </w:pPr>
      <w:r w:rsidRPr="00C94255">
        <w:rPr>
          <w:rFonts w:ascii="Arial" w:hAnsi="Arial" w:cs="Arial"/>
          <w:sz w:val="16"/>
        </w:rPr>
        <w:t>Decisão nº: 5301/2010</w:t>
      </w:r>
    </w:p>
    <w:p w:rsidR="00EE2BF2" w:rsidRPr="00C94255" w:rsidRDefault="00EE2BF2" w:rsidP="00A75BFF">
      <w:pPr>
        <w:pStyle w:val="PlainText"/>
        <w:widowControl w:val="0"/>
        <w:jc w:val="both"/>
        <w:rPr>
          <w:rFonts w:ascii="Arial" w:hAnsi="Arial" w:cs="Arial"/>
          <w:sz w:val="16"/>
        </w:rPr>
      </w:pPr>
      <w:r w:rsidRPr="00C94255">
        <w:rPr>
          <w:rFonts w:ascii="Arial" w:hAnsi="Arial" w:cs="Arial"/>
          <w:sz w:val="16"/>
        </w:rPr>
        <w:t>1. Processo nº: PPA-10/00701163</w:t>
      </w:r>
    </w:p>
    <w:p w:rsidR="00EE2BF2" w:rsidRPr="00C94255" w:rsidRDefault="00EE2BF2" w:rsidP="00A75BFF">
      <w:pPr>
        <w:pStyle w:val="PlainText"/>
        <w:jc w:val="both"/>
        <w:rPr>
          <w:rFonts w:ascii="Arial" w:hAnsi="Arial" w:cs="Arial"/>
          <w:sz w:val="16"/>
        </w:rPr>
      </w:pPr>
      <w:r w:rsidRPr="00C94255">
        <w:rPr>
          <w:rFonts w:ascii="Arial" w:hAnsi="Arial" w:cs="Arial"/>
          <w:sz w:val="16"/>
        </w:rPr>
        <w:t>2. Assunto: Pensão e Auxílio Especial de Lurdina da Conceição Dalpiaz</w:t>
      </w:r>
    </w:p>
    <w:p w:rsidR="00EE2BF2" w:rsidRPr="00C94255" w:rsidRDefault="00EE2BF2" w:rsidP="00A75BFF">
      <w:pPr>
        <w:pStyle w:val="PlainText"/>
        <w:jc w:val="both"/>
        <w:rPr>
          <w:rFonts w:ascii="Arial" w:hAnsi="Arial" w:cs="Arial"/>
          <w:sz w:val="16"/>
        </w:rPr>
      </w:pPr>
      <w:r w:rsidRPr="00C94255">
        <w:rPr>
          <w:rFonts w:ascii="Arial" w:hAnsi="Arial" w:cs="Arial"/>
          <w:sz w:val="16"/>
        </w:rPr>
        <w:t>3. Responsável: Hideraldo José Giampiccolo</w:t>
      </w:r>
    </w:p>
    <w:p w:rsidR="00EE2BF2" w:rsidRPr="00AE41EF" w:rsidRDefault="00EE2BF2" w:rsidP="00A75BFF">
      <w:pPr>
        <w:pStyle w:val="PlainText"/>
        <w:jc w:val="both"/>
        <w:rPr>
          <w:rFonts w:ascii="Arial" w:hAnsi="Arial" w:cs="Arial"/>
          <w:b/>
          <w:sz w:val="16"/>
        </w:rPr>
      </w:pPr>
      <w:r w:rsidRPr="00C94255">
        <w:rPr>
          <w:rFonts w:ascii="Arial" w:hAnsi="Arial" w:cs="Arial"/>
          <w:sz w:val="16"/>
        </w:rPr>
        <w:t xml:space="preserve">4. Unidade Gestora: </w:t>
      </w:r>
      <w:r w:rsidRPr="00AE41EF">
        <w:rPr>
          <w:rFonts w:ascii="Arial" w:hAnsi="Arial" w:cs="Arial"/>
          <w:b/>
          <w:sz w:val="16"/>
        </w:rPr>
        <w:t>Fundo Municipal de Aposentadoria e Pensões de Rio dos Cedros</w:t>
      </w:r>
    </w:p>
    <w:p w:rsidR="00EE2BF2" w:rsidRPr="00C94255" w:rsidRDefault="00EE2BF2" w:rsidP="00A75BFF">
      <w:pPr>
        <w:pStyle w:val="PlainText"/>
        <w:jc w:val="both"/>
        <w:rPr>
          <w:rFonts w:ascii="Arial" w:hAnsi="Arial" w:cs="Arial"/>
          <w:sz w:val="16"/>
        </w:rPr>
      </w:pPr>
      <w:r w:rsidRPr="00C94255">
        <w:rPr>
          <w:rFonts w:ascii="Arial" w:hAnsi="Arial" w:cs="Arial"/>
          <w:sz w:val="16"/>
        </w:rPr>
        <w:t>5. Unidade Técnica: DAP</w:t>
      </w:r>
    </w:p>
    <w:p w:rsidR="00EE2BF2" w:rsidRPr="00C94255" w:rsidRDefault="00EE2BF2" w:rsidP="00A75BFF">
      <w:pPr>
        <w:pStyle w:val="PlainText"/>
        <w:jc w:val="both"/>
        <w:rPr>
          <w:rFonts w:ascii="Arial" w:hAnsi="Arial" w:cs="Arial"/>
          <w:sz w:val="16"/>
        </w:rPr>
      </w:pPr>
      <w:r w:rsidRPr="00C94255">
        <w:rPr>
          <w:rFonts w:ascii="Arial" w:hAnsi="Arial" w:cs="Arial"/>
          <w:sz w:val="16"/>
        </w:rPr>
        <w:t xml:space="preserve">6. </w:t>
      </w:r>
      <w:r>
        <w:rPr>
          <w:rFonts w:ascii="Arial" w:hAnsi="Arial" w:cs="Arial"/>
          <w:sz w:val="16"/>
        </w:rPr>
        <w:t>Decisão:</w:t>
      </w:r>
    </w:p>
    <w:p w:rsidR="00EE2BF2" w:rsidRPr="00C94255" w:rsidRDefault="00EE2BF2" w:rsidP="00A75BFF">
      <w:pPr>
        <w:pStyle w:val="PlainText"/>
        <w:jc w:val="both"/>
        <w:rPr>
          <w:rFonts w:ascii="Arial" w:hAnsi="Arial" w:cs="Arial"/>
          <w:sz w:val="16"/>
        </w:rPr>
      </w:pPr>
      <w:r w:rsidRPr="00C94255">
        <w:rPr>
          <w:rFonts w:ascii="Arial" w:hAnsi="Arial" w:cs="Arial"/>
          <w:sz w:val="16"/>
        </w:rPr>
        <w:t>O TRIBUNAL PLENO, diante das razões apresentadas pelo Relator e com fulcro no art. 59 c/c o art. 113 da Constituição do Estado e no art. 1º da Lei Complementar n. 202/2000, decide:</w:t>
      </w:r>
    </w:p>
    <w:p w:rsidR="00EE2BF2" w:rsidRPr="00C94255" w:rsidRDefault="00EE2BF2" w:rsidP="00A75BFF">
      <w:pPr>
        <w:pStyle w:val="PlainText"/>
        <w:jc w:val="both"/>
        <w:rPr>
          <w:rFonts w:ascii="Arial" w:hAnsi="Arial" w:cs="Arial"/>
          <w:sz w:val="16"/>
        </w:rPr>
      </w:pPr>
      <w:r w:rsidRPr="00C94255">
        <w:rPr>
          <w:rFonts w:ascii="Arial" w:hAnsi="Arial" w:cs="Arial"/>
          <w:sz w:val="16"/>
        </w:rPr>
        <w:t>6.1. Ordenar o registro, nos termos do art. 34, inciso II, c/c o art. 36, § 2º, "b", da Lei Complementar n. 202/2000, do ato de concessão de pensão por morte a Lurdina da Conceição Dalpiaz, em decorrência do óbito do servidor Ardelino Dalpiaz, ex-servidor do Município de Rio dos Cedros, ocupante do cargo de Zelador, CPF nº 383.307.179-68, consubstanciado na Portaria nº GABPREF-164, de 17/06/2005, com base no princípio da segurança jurídica, ante a ocorrência da decadência do direito da Administração Pública anular/rever o referido ato, nos termos do art. 54 da Lei (federal) nº 9.784/99, conforme pareceres emitidos nos autos.</w:t>
      </w:r>
    </w:p>
    <w:p w:rsidR="00EE2BF2" w:rsidRPr="00C94255" w:rsidRDefault="00EE2BF2" w:rsidP="00A75BFF">
      <w:pPr>
        <w:pStyle w:val="PlainText"/>
        <w:jc w:val="both"/>
        <w:rPr>
          <w:rFonts w:ascii="Arial" w:hAnsi="Arial" w:cs="Arial"/>
          <w:sz w:val="16"/>
        </w:rPr>
      </w:pPr>
      <w:r w:rsidRPr="00C94255">
        <w:rPr>
          <w:rFonts w:ascii="Arial" w:hAnsi="Arial" w:cs="Arial"/>
          <w:sz w:val="16"/>
        </w:rPr>
        <w:t>6.2. Determinar o encaminhamento dos autos ao Fundo Municipal de Aposentadoria e Pensões de Rio dos Cedros.</w:t>
      </w:r>
    </w:p>
    <w:p w:rsidR="00EE2BF2" w:rsidRPr="00C94255" w:rsidRDefault="00EE2BF2" w:rsidP="00A75BFF">
      <w:pPr>
        <w:pStyle w:val="PlainText"/>
        <w:jc w:val="both"/>
        <w:rPr>
          <w:rFonts w:ascii="Arial" w:hAnsi="Arial" w:cs="Arial"/>
          <w:sz w:val="16"/>
        </w:rPr>
      </w:pPr>
      <w:r w:rsidRPr="00C94255">
        <w:rPr>
          <w:rFonts w:ascii="Arial" w:hAnsi="Arial" w:cs="Arial"/>
          <w:sz w:val="16"/>
        </w:rPr>
        <w:t>7. Ata nº: 72/2010</w:t>
      </w:r>
    </w:p>
    <w:p w:rsidR="00EE2BF2" w:rsidRPr="00C94255" w:rsidRDefault="00EE2BF2" w:rsidP="00A75BFF">
      <w:pPr>
        <w:pStyle w:val="PlainText"/>
        <w:jc w:val="both"/>
        <w:rPr>
          <w:rFonts w:ascii="Arial" w:hAnsi="Arial" w:cs="Arial"/>
          <w:sz w:val="16"/>
        </w:rPr>
      </w:pPr>
      <w:r w:rsidRPr="00C94255">
        <w:rPr>
          <w:rFonts w:ascii="Arial" w:hAnsi="Arial" w:cs="Arial"/>
          <w:sz w:val="16"/>
        </w:rPr>
        <w:t>8. Data da Sessão: 08/11/2010</w:t>
      </w:r>
    </w:p>
    <w:p w:rsidR="00EE2BF2" w:rsidRPr="00C94255" w:rsidRDefault="00EE2BF2" w:rsidP="00A75BFF">
      <w:pPr>
        <w:pStyle w:val="PlainText"/>
        <w:jc w:val="both"/>
        <w:rPr>
          <w:rFonts w:ascii="Arial" w:hAnsi="Arial" w:cs="Arial"/>
          <w:sz w:val="16"/>
        </w:rPr>
      </w:pPr>
      <w:r w:rsidRPr="00C94255">
        <w:rPr>
          <w:rFonts w:ascii="Arial" w:hAnsi="Arial" w:cs="Arial"/>
          <w:sz w:val="16"/>
        </w:rPr>
        <w:t>9. Especificação do quorum:</w:t>
      </w:r>
    </w:p>
    <w:p w:rsidR="00EE2BF2" w:rsidRPr="00C94255" w:rsidRDefault="00EE2BF2" w:rsidP="00A75BFF">
      <w:pPr>
        <w:pStyle w:val="PlainText"/>
        <w:jc w:val="both"/>
        <w:rPr>
          <w:rFonts w:ascii="Arial" w:hAnsi="Arial" w:cs="Arial"/>
          <w:sz w:val="16"/>
        </w:rPr>
      </w:pPr>
      <w:r w:rsidRPr="00C94255">
        <w:rPr>
          <w:rFonts w:ascii="Arial" w:hAnsi="Arial" w:cs="Arial"/>
          <w:sz w:val="16"/>
        </w:rPr>
        <w:t>9.1. Conselheiros presentes: Wilson Rogério Wan-Dall (Presidente), César Filomeno Fontes, Luiz Roberto Herbst, Herneus De Nadal, Julio Garcia, Gerson dos Santos Sicca (art. 86, §2º, da LC n. 202/2000) e Sabrina Nunes Iocken (Relatora - art. 86, caput, da LC n. 202/2000)</w:t>
      </w:r>
    </w:p>
    <w:p w:rsidR="00EE2BF2" w:rsidRPr="00C94255" w:rsidRDefault="00EE2BF2" w:rsidP="00A75BFF">
      <w:pPr>
        <w:pStyle w:val="PlainText"/>
        <w:jc w:val="both"/>
        <w:rPr>
          <w:rFonts w:ascii="Arial" w:hAnsi="Arial" w:cs="Arial"/>
          <w:sz w:val="16"/>
        </w:rPr>
      </w:pPr>
      <w:r w:rsidRPr="00C94255">
        <w:rPr>
          <w:rFonts w:ascii="Arial" w:hAnsi="Arial" w:cs="Arial"/>
          <w:sz w:val="16"/>
        </w:rPr>
        <w:t>10. Representante do Ministério Público junto ao TC: Aderson Flores</w:t>
      </w:r>
    </w:p>
    <w:p w:rsidR="00EE2BF2" w:rsidRPr="00C94255" w:rsidRDefault="00EE2BF2" w:rsidP="00A75BFF">
      <w:pPr>
        <w:pStyle w:val="PlainText"/>
        <w:jc w:val="both"/>
        <w:rPr>
          <w:rFonts w:ascii="Arial" w:hAnsi="Arial" w:cs="Arial"/>
          <w:sz w:val="16"/>
        </w:rPr>
      </w:pPr>
      <w:r w:rsidRPr="00C94255">
        <w:rPr>
          <w:rFonts w:ascii="Arial" w:hAnsi="Arial" w:cs="Arial"/>
          <w:sz w:val="16"/>
        </w:rPr>
        <w:t>11. Auditor presente: Cleber Muniz Gavi</w:t>
      </w:r>
    </w:p>
    <w:p w:rsidR="00EE2BF2" w:rsidRDefault="00EE2BF2" w:rsidP="00A75BFF">
      <w:pPr>
        <w:pStyle w:val="PlainText"/>
        <w:jc w:val="both"/>
        <w:rPr>
          <w:rFonts w:ascii="Arial" w:hAnsi="Arial" w:cs="Arial"/>
          <w:sz w:val="16"/>
        </w:rPr>
      </w:pPr>
      <w:r w:rsidRPr="00C94255">
        <w:rPr>
          <w:rFonts w:ascii="Arial" w:hAnsi="Arial" w:cs="Arial"/>
          <w:sz w:val="16"/>
        </w:rPr>
        <w:t xml:space="preserve">WILSON ROGÉRIO WAN-DALL </w:t>
      </w:r>
    </w:p>
    <w:p w:rsidR="00EE2BF2" w:rsidRDefault="00EE2BF2" w:rsidP="00AE41EF">
      <w:pPr>
        <w:pStyle w:val="PlainText"/>
        <w:jc w:val="both"/>
        <w:rPr>
          <w:rFonts w:ascii="Arial" w:hAnsi="Arial" w:cs="Arial"/>
          <w:sz w:val="16"/>
        </w:rPr>
      </w:pPr>
      <w:r w:rsidRPr="00C94255">
        <w:rPr>
          <w:rFonts w:ascii="Arial" w:hAnsi="Arial" w:cs="Arial"/>
          <w:sz w:val="16"/>
        </w:rPr>
        <w:t>Presidente</w:t>
      </w:r>
    </w:p>
    <w:p w:rsidR="00EE2BF2" w:rsidRPr="00C94255" w:rsidRDefault="00EE2BF2" w:rsidP="00A75BFF">
      <w:pPr>
        <w:pStyle w:val="PlainText"/>
        <w:jc w:val="both"/>
        <w:rPr>
          <w:rFonts w:ascii="Arial" w:hAnsi="Arial" w:cs="Arial"/>
          <w:sz w:val="16"/>
        </w:rPr>
      </w:pPr>
      <w:r w:rsidRPr="00C94255">
        <w:rPr>
          <w:rFonts w:ascii="Arial" w:hAnsi="Arial" w:cs="Arial"/>
          <w:sz w:val="16"/>
        </w:rPr>
        <w:t>SABRINA NUNES IOCKEN</w:t>
      </w:r>
    </w:p>
    <w:p w:rsidR="00EE2BF2" w:rsidRPr="00C94255" w:rsidRDefault="00EE2BF2" w:rsidP="00A75BFF">
      <w:pPr>
        <w:pStyle w:val="PlainText"/>
        <w:jc w:val="both"/>
        <w:rPr>
          <w:rFonts w:ascii="Arial" w:hAnsi="Arial" w:cs="Arial"/>
          <w:sz w:val="16"/>
        </w:rPr>
      </w:pPr>
      <w:r w:rsidRPr="00C94255">
        <w:rPr>
          <w:rFonts w:ascii="Arial" w:hAnsi="Arial" w:cs="Arial"/>
          <w:sz w:val="16"/>
        </w:rPr>
        <w:t>Relatora  (art. 86, caput, da LC n. 202/2000)</w:t>
      </w:r>
    </w:p>
    <w:p w:rsidR="00EE2BF2" w:rsidRPr="00C94255" w:rsidRDefault="00EE2BF2" w:rsidP="00A75BFF">
      <w:pPr>
        <w:pStyle w:val="PlainText"/>
        <w:jc w:val="both"/>
        <w:rPr>
          <w:rFonts w:ascii="Arial" w:hAnsi="Arial" w:cs="Arial"/>
          <w:sz w:val="16"/>
        </w:rPr>
      </w:pPr>
      <w:r w:rsidRPr="00C94255">
        <w:rPr>
          <w:rFonts w:ascii="Arial" w:hAnsi="Arial" w:cs="Arial"/>
          <w:sz w:val="16"/>
        </w:rPr>
        <w:t>Fui presente: ADERSON FLORES</w:t>
      </w:r>
    </w:p>
    <w:p w:rsidR="00EE2BF2" w:rsidRPr="00C94255" w:rsidRDefault="00EE2BF2" w:rsidP="00A75BFF">
      <w:pPr>
        <w:pStyle w:val="PlainText"/>
        <w:jc w:val="both"/>
        <w:rPr>
          <w:rFonts w:ascii="Arial" w:hAnsi="Arial" w:cs="Arial"/>
          <w:sz w:val="16"/>
        </w:rPr>
      </w:pPr>
      <w:r w:rsidRPr="00C94255">
        <w:rPr>
          <w:rFonts w:ascii="Arial" w:hAnsi="Arial" w:cs="Arial"/>
          <w:sz w:val="16"/>
        </w:rPr>
        <w:t>Procurador do Ministério Público junto ao TCE/SC</w:t>
      </w:r>
    </w:p>
    <w:p w:rsidR="00EE2BF2" w:rsidRPr="00B72C01" w:rsidRDefault="00EE2BF2" w:rsidP="00A75BFF">
      <w:pPr>
        <w:rPr>
          <w:rFonts w:ascii="Arial" w:hAnsi="Arial" w:cs="Arial"/>
          <w:sz w:val="16"/>
          <w:szCs w:val="16"/>
        </w:rPr>
      </w:pPr>
      <w:r>
        <w:rPr>
          <w:noProof/>
        </w:rPr>
        <w:pict>
          <v:line id="_x0000_s1064" style="position:absolute;left:0;text-align:left;z-index:251671552" from="0,18pt" to="243pt,18pt" strokecolor="gray" strokeweight="3pt">
            <v:stroke linestyle="thinThin"/>
          </v:line>
        </w:pict>
      </w:r>
    </w:p>
    <w:p w:rsidR="00EE2BF2" w:rsidRDefault="00EE2BF2" w:rsidP="00A75BFF">
      <w:pPr>
        <w:pStyle w:val="Diario3"/>
        <w:spacing w:before="120" w:after="120"/>
        <w:rPr>
          <w:bCs/>
          <w:sz w:val="24"/>
          <w:szCs w:val="24"/>
        </w:rPr>
      </w:pPr>
      <w:bookmarkStart w:id="69" w:name="_Toc277338511"/>
      <w:bookmarkStart w:id="70" w:name="PMSVeloso"/>
      <w:bookmarkEnd w:id="68"/>
      <w:r w:rsidRPr="00312D34">
        <w:rPr>
          <w:bCs/>
          <w:sz w:val="24"/>
          <w:szCs w:val="24"/>
        </w:rPr>
        <w:t>Salto Veloso</w:t>
      </w:r>
      <w:bookmarkEnd w:id="69"/>
    </w:p>
    <w:p w:rsidR="00EE2BF2" w:rsidRDefault="00EE2BF2" w:rsidP="00A75BFF">
      <w:pPr>
        <w:pStyle w:val="PlainText"/>
        <w:widowControl w:val="0"/>
        <w:jc w:val="both"/>
        <w:rPr>
          <w:rFonts w:ascii="Arial" w:hAnsi="Arial" w:cs="Arial"/>
          <w:sz w:val="16"/>
        </w:rPr>
      </w:pPr>
      <w:r w:rsidRPr="00514CC4">
        <w:rPr>
          <w:rFonts w:ascii="Arial" w:hAnsi="Arial" w:cs="Arial"/>
          <w:sz w:val="16"/>
        </w:rPr>
        <w:t>Decisão nº: 5296/2010</w:t>
      </w:r>
    </w:p>
    <w:p w:rsidR="00EE2BF2" w:rsidRPr="00514CC4" w:rsidRDefault="00EE2BF2" w:rsidP="00A75BFF">
      <w:pPr>
        <w:pStyle w:val="PlainText"/>
        <w:widowControl w:val="0"/>
        <w:jc w:val="both"/>
        <w:rPr>
          <w:rFonts w:ascii="Arial" w:hAnsi="Arial" w:cs="Arial"/>
          <w:sz w:val="16"/>
        </w:rPr>
      </w:pPr>
      <w:r w:rsidRPr="00514CC4">
        <w:rPr>
          <w:rFonts w:ascii="Arial" w:hAnsi="Arial" w:cs="Arial"/>
          <w:sz w:val="16"/>
        </w:rPr>
        <w:t xml:space="preserve">1. Processo nº: APE-10/00672805 </w:t>
      </w:r>
    </w:p>
    <w:p w:rsidR="00EE2BF2" w:rsidRPr="00514CC4" w:rsidRDefault="00EE2BF2" w:rsidP="00A75BFF">
      <w:pPr>
        <w:pStyle w:val="PlainText"/>
        <w:jc w:val="both"/>
        <w:rPr>
          <w:rFonts w:ascii="Arial" w:hAnsi="Arial" w:cs="Arial"/>
          <w:sz w:val="16"/>
        </w:rPr>
      </w:pPr>
      <w:r w:rsidRPr="00514CC4">
        <w:rPr>
          <w:rFonts w:ascii="Arial" w:hAnsi="Arial" w:cs="Arial"/>
          <w:sz w:val="16"/>
        </w:rPr>
        <w:t xml:space="preserve">2. Assunto: Registro de Ato de Aposentadoria de Lires Maria Anciliero Getassi </w:t>
      </w:r>
    </w:p>
    <w:p w:rsidR="00EE2BF2" w:rsidRPr="00514CC4" w:rsidRDefault="00EE2BF2" w:rsidP="00A75BFF">
      <w:pPr>
        <w:pStyle w:val="PlainText"/>
        <w:jc w:val="both"/>
        <w:rPr>
          <w:rFonts w:ascii="Arial" w:hAnsi="Arial" w:cs="Arial"/>
          <w:sz w:val="16"/>
        </w:rPr>
      </w:pPr>
      <w:r w:rsidRPr="00514CC4">
        <w:rPr>
          <w:rFonts w:ascii="Arial" w:hAnsi="Arial" w:cs="Arial"/>
          <w:sz w:val="16"/>
        </w:rPr>
        <w:t>3. Responsável: Geraldo Antônio de Bortoli</w:t>
      </w:r>
    </w:p>
    <w:p w:rsidR="00EE2BF2" w:rsidRPr="00AE41EF" w:rsidRDefault="00EE2BF2" w:rsidP="00A75BFF">
      <w:pPr>
        <w:pStyle w:val="PlainText"/>
        <w:jc w:val="both"/>
        <w:rPr>
          <w:rFonts w:ascii="Arial" w:hAnsi="Arial" w:cs="Arial"/>
          <w:b/>
          <w:sz w:val="16"/>
        </w:rPr>
      </w:pPr>
      <w:r w:rsidRPr="00514CC4">
        <w:rPr>
          <w:rFonts w:ascii="Arial" w:hAnsi="Arial" w:cs="Arial"/>
          <w:sz w:val="16"/>
        </w:rPr>
        <w:t xml:space="preserve">4. Unidade Gestora: </w:t>
      </w:r>
      <w:r w:rsidRPr="00AE41EF">
        <w:rPr>
          <w:rFonts w:ascii="Arial" w:hAnsi="Arial" w:cs="Arial"/>
          <w:b/>
          <w:sz w:val="16"/>
        </w:rPr>
        <w:t>Instituto de Previdência dos Servidores Públicos do Município de Salto Veloso - IPRESVEL</w:t>
      </w:r>
    </w:p>
    <w:p w:rsidR="00EE2BF2" w:rsidRPr="00514CC4" w:rsidRDefault="00EE2BF2" w:rsidP="00A75BFF">
      <w:pPr>
        <w:pStyle w:val="PlainText"/>
        <w:jc w:val="both"/>
        <w:rPr>
          <w:rFonts w:ascii="Arial" w:hAnsi="Arial" w:cs="Arial"/>
          <w:sz w:val="16"/>
        </w:rPr>
      </w:pPr>
      <w:r w:rsidRPr="00514CC4">
        <w:rPr>
          <w:rFonts w:ascii="Arial" w:hAnsi="Arial" w:cs="Arial"/>
          <w:sz w:val="16"/>
        </w:rPr>
        <w:t>5. Unidade Técnica: DAP</w:t>
      </w:r>
    </w:p>
    <w:p w:rsidR="00EE2BF2" w:rsidRPr="00514CC4" w:rsidRDefault="00EE2BF2" w:rsidP="00A75BFF">
      <w:pPr>
        <w:pStyle w:val="PlainText"/>
        <w:jc w:val="both"/>
        <w:rPr>
          <w:rFonts w:ascii="Arial" w:hAnsi="Arial" w:cs="Arial"/>
          <w:sz w:val="16"/>
        </w:rPr>
      </w:pPr>
      <w:r w:rsidRPr="00514CC4">
        <w:rPr>
          <w:rFonts w:ascii="Arial" w:hAnsi="Arial" w:cs="Arial"/>
          <w:sz w:val="16"/>
        </w:rPr>
        <w:t xml:space="preserve">6. </w:t>
      </w:r>
      <w:r>
        <w:rPr>
          <w:rFonts w:ascii="Arial" w:hAnsi="Arial" w:cs="Arial"/>
          <w:sz w:val="16"/>
        </w:rPr>
        <w:t>Decisão:</w:t>
      </w:r>
    </w:p>
    <w:p w:rsidR="00EE2BF2" w:rsidRPr="00514CC4" w:rsidRDefault="00EE2BF2" w:rsidP="00A75BFF">
      <w:pPr>
        <w:pStyle w:val="PlainText"/>
        <w:jc w:val="both"/>
        <w:rPr>
          <w:rFonts w:ascii="Arial" w:hAnsi="Arial" w:cs="Arial"/>
          <w:sz w:val="16"/>
        </w:rPr>
      </w:pPr>
      <w:r w:rsidRPr="00514CC4">
        <w:rPr>
          <w:rFonts w:ascii="Arial" w:hAnsi="Arial" w:cs="Arial"/>
          <w:sz w:val="16"/>
        </w:rPr>
        <w:t>O TRIBUNAL PLENO, diante das razões apresentadas pelo Relator e com fulcro no art. 59 c/c o art. 113 da Constituição do Estado e no art. 1º da Lei Complementar n. 202/2000, decide:</w:t>
      </w:r>
    </w:p>
    <w:p w:rsidR="00EE2BF2" w:rsidRPr="00514CC4" w:rsidRDefault="00EE2BF2" w:rsidP="00A75BFF">
      <w:pPr>
        <w:pStyle w:val="PlainText"/>
        <w:jc w:val="both"/>
        <w:rPr>
          <w:rFonts w:ascii="Arial" w:hAnsi="Arial" w:cs="Arial"/>
          <w:sz w:val="16"/>
        </w:rPr>
      </w:pPr>
      <w:r w:rsidRPr="00514CC4">
        <w:rPr>
          <w:rFonts w:ascii="Arial" w:hAnsi="Arial" w:cs="Arial"/>
          <w:sz w:val="16"/>
        </w:rPr>
        <w:t>6.1. Ordenar o registro, nos termos do art. 34, inciso II, c/c o art. 36, §2º, letra “b” da Lei Complementar (estadual) n. 202/00, do ato de aposentadoria voluntária com proventos integrais por tempo de serviço de Lires Maria Anciliero Getassi, servidora do Município de Salto Veloso, ocupante do cargo de Professor de 1ª a 4ª Série, nível A, classe 06, CPF n. 400.699.409-59, consubstanciado na Portaria n. 047/97, com base no princípio da segurança jurídica, ante a ocorrência da decadência do direito da Administração Pública de anular/rever o referido ato, nos termos do art. 54 da Lei (federal) n. 9.784/99, conforme pareceres emitidos nos autos.</w:t>
      </w:r>
    </w:p>
    <w:p w:rsidR="00EE2BF2" w:rsidRPr="00514CC4" w:rsidRDefault="00EE2BF2" w:rsidP="00A75BFF">
      <w:pPr>
        <w:pStyle w:val="PlainText"/>
        <w:jc w:val="both"/>
        <w:rPr>
          <w:rFonts w:ascii="Arial" w:hAnsi="Arial" w:cs="Arial"/>
          <w:sz w:val="16"/>
        </w:rPr>
      </w:pPr>
      <w:r w:rsidRPr="00514CC4">
        <w:rPr>
          <w:rFonts w:ascii="Arial" w:hAnsi="Arial" w:cs="Arial"/>
          <w:sz w:val="16"/>
        </w:rPr>
        <w:t>6.2. Dar ciência desta Decisão à Prefeitura Municipal de Salto Veloso.</w:t>
      </w:r>
    </w:p>
    <w:p w:rsidR="00EE2BF2" w:rsidRPr="00514CC4" w:rsidRDefault="00EE2BF2" w:rsidP="00A75BFF">
      <w:pPr>
        <w:pStyle w:val="PlainText"/>
        <w:jc w:val="both"/>
        <w:rPr>
          <w:rFonts w:ascii="Arial" w:hAnsi="Arial" w:cs="Arial"/>
          <w:sz w:val="16"/>
        </w:rPr>
      </w:pPr>
      <w:r w:rsidRPr="00514CC4">
        <w:rPr>
          <w:rFonts w:ascii="Arial" w:hAnsi="Arial" w:cs="Arial"/>
          <w:sz w:val="16"/>
        </w:rPr>
        <w:t xml:space="preserve">6.3. Determinar o encaminhamento dos autos ao Instituto de Previdência dos Servidores Públicos daquele Município. </w:t>
      </w:r>
    </w:p>
    <w:p w:rsidR="00EE2BF2" w:rsidRPr="00514CC4" w:rsidRDefault="00EE2BF2" w:rsidP="00A75BFF">
      <w:pPr>
        <w:pStyle w:val="PlainText"/>
        <w:jc w:val="both"/>
        <w:rPr>
          <w:rFonts w:ascii="Arial" w:hAnsi="Arial" w:cs="Arial"/>
          <w:sz w:val="16"/>
        </w:rPr>
      </w:pPr>
      <w:r w:rsidRPr="00514CC4">
        <w:rPr>
          <w:rFonts w:ascii="Arial" w:hAnsi="Arial" w:cs="Arial"/>
          <w:sz w:val="16"/>
        </w:rPr>
        <w:t>7. Ata nº: 72/2010</w:t>
      </w:r>
    </w:p>
    <w:p w:rsidR="00EE2BF2" w:rsidRPr="00514CC4" w:rsidRDefault="00EE2BF2" w:rsidP="00A75BFF">
      <w:pPr>
        <w:pStyle w:val="PlainText"/>
        <w:jc w:val="both"/>
        <w:rPr>
          <w:rFonts w:ascii="Arial" w:hAnsi="Arial" w:cs="Arial"/>
          <w:sz w:val="16"/>
        </w:rPr>
      </w:pPr>
      <w:r w:rsidRPr="00514CC4">
        <w:rPr>
          <w:rFonts w:ascii="Arial" w:hAnsi="Arial" w:cs="Arial"/>
          <w:sz w:val="16"/>
        </w:rPr>
        <w:t>8. Data da Sessão: 08/11/2010</w:t>
      </w:r>
    </w:p>
    <w:p w:rsidR="00EE2BF2" w:rsidRPr="00514CC4" w:rsidRDefault="00EE2BF2" w:rsidP="00A75BFF">
      <w:pPr>
        <w:pStyle w:val="PlainText"/>
        <w:jc w:val="both"/>
        <w:rPr>
          <w:rFonts w:ascii="Arial" w:hAnsi="Arial" w:cs="Arial"/>
          <w:sz w:val="16"/>
        </w:rPr>
      </w:pPr>
      <w:r w:rsidRPr="00514CC4">
        <w:rPr>
          <w:rFonts w:ascii="Arial" w:hAnsi="Arial" w:cs="Arial"/>
          <w:sz w:val="16"/>
        </w:rPr>
        <w:t>9. Especificação do quorum:</w:t>
      </w:r>
    </w:p>
    <w:p w:rsidR="00EE2BF2" w:rsidRPr="00514CC4" w:rsidRDefault="00EE2BF2" w:rsidP="00A75BFF">
      <w:pPr>
        <w:pStyle w:val="PlainText"/>
        <w:jc w:val="both"/>
        <w:rPr>
          <w:rFonts w:ascii="Arial" w:hAnsi="Arial" w:cs="Arial"/>
          <w:sz w:val="16"/>
        </w:rPr>
      </w:pPr>
      <w:r w:rsidRPr="00514CC4">
        <w:rPr>
          <w:rFonts w:ascii="Arial" w:hAnsi="Arial" w:cs="Arial"/>
          <w:sz w:val="16"/>
        </w:rPr>
        <w:t>9.1. Conselheiros presentes: Wilson Rogério Wan-Dall (Presidente), César Filomeno Fontes, Luiz Roberto Herbst, Herneus De Nadal, Julio Garcia, Gerson dos Santos Sicca (art. 86, §2º, da LC n. 202/2000) e Sabrina Nunes Iocken (Relatora - art. 86, caput, da LC n. 202/2000)</w:t>
      </w:r>
    </w:p>
    <w:p w:rsidR="00EE2BF2" w:rsidRPr="00514CC4" w:rsidRDefault="00EE2BF2" w:rsidP="00A75BFF">
      <w:pPr>
        <w:pStyle w:val="PlainText"/>
        <w:jc w:val="both"/>
        <w:rPr>
          <w:rFonts w:ascii="Arial" w:hAnsi="Arial" w:cs="Arial"/>
          <w:sz w:val="16"/>
        </w:rPr>
      </w:pPr>
      <w:r w:rsidRPr="00514CC4">
        <w:rPr>
          <w:rFonts w:ascii="Arial" w:hAnsi="Arial" w:cs="Arial"/>
          <w:sz w:val="16"/>
        </w:rPr>
        <w:t>10. Representante do Ministério Público junto ao TC: Aderson Flores</w:t>
      </w:r>
    </w:p>
    <w:p w:rsidR="00EE2BF2" w:rsidRPr="00514CC4" w:rsidRDefault="00EE2BF2" w:rsidP="00A75BFF">
      <w:pPr>
        <w:pStyle w:val="PlainText"/>
        <w:jc w:val="both"/>
        <w:rPr>
          <w:rFonts w:ascii="Arial" w:hAnsi="Arial" w:cs="Arial"/>
          <w:sz w:val="16"/>
        </w:rPr>
      </w:pPr>
      <w:r w:rsidRPr="00514CC4">
        <w:rPr>
          <w:rFonts w:ascii="Arial" w:hAnsi="Arial" w:cs="Arial"/>
          <w:sz w:val="16"/>
        </w:rPr>
        <w:t>11. Auditor presente: Cleber Muniz Gavi</w:t>
      </w:r>
    </w:p>
    <w:p w:rsidR="00EE2BF2" w:rsidRDefault="00EE2BF2" w:rsidP="00A75BFF">
      <w:pPr>
        <w:pStyle w:val="PlainText"/>
        <w:jc w:val="both"/>
        <w:rPr>
          <w:rFonts w:ascii="Arial" w:hAnsi="Arial" w:cs="Arial"/>
          <w:sz w:val="16"/>
          <w:lang w:val="en-US"/>
        </w:rPr>
      </w:pPr>
      <w:r w:rsidRPr="00AE41EF">
        <w:rPr>
          <w:rFonts w:ascii="Arial" w:hAnsi="Arial" w:cs="Arial"/>
          <w:sz w:val="16"/>
          <w:lang w:val="en-US"/>
        </w:rPr>
        <w:t>WILSON ROGÉRIO WAN-DALL</w:t>
      </w:r>
    </w:p>
    <w:p w:rsidR="00EE2BF2" w:rsidRDefault="00EE2BF2" w:rsidP="00AE41EF">
      <w:pPr>
        <w:pStyle w:val="PlainText"/>
        <w:jc w:val="both"/>
        <w:rPr>
          <w:rFonts w:ascii="Arial" w:hAnsi="Arial" w:cs="Arial"/>
          <w:sz w:val="16"/>
        </w:rPr>
      </w:pPr>
      <w:r w:rsidRPr="00514CC4">
        <w:rPr>
          <w:rFonts w:ascii="Arial" w:hAnsi="Arial" w:cs="Arial"/>
          <w:sz w:val="16"/>
        </w:rPr>
        <w:t xml:space="preserve">Presidente </w:t>
      </w:r>
    </w:p>
    <w:p w:rsidR="00EE2BF2" w:rsidRPr="00AE41EF" w:rsidRDefault="00EE2BF2" w:rsidP="00A75BFF">
      <w:pPr>
        <w:pStyle w:val="PlainText"/>
        <w:jc w:val="both"/>
        <w:rPr>
          <w:rFonts w:ascii="Arial" w:hAnsi="Arial" w:cs="Arial"/>
          <w:sz w:val="16"/>
          <w:lang w:val="en-US"/>
        </w:rPr>
      </w:pPr>
      <w:r w:rsidRPr="00AE41EF">
        <w:rPr>
          <w:rFonts w:ascii="Arial" w:hAnsi="Arial" w:cs="Arial"/>
          <w:sz w:val="16"/>
          <w:lang w:val="en-US"/>
        </w:rPr>
        <w:t>SABRINA NUNES IOCKEN</w:t>
      </w:r>
    </w:p>
    <w:p w:rsidR="00EE2BF2" w:rsidRPr="00514CC4" w:rsidRDefault="00EE2BF2" w:rsidP="00A75BFF">
      <w:pPr>
        <w:pStyle w:val="PlainText"/>
        <w:jc w:val="both"/>
        <w:rPr>
          <w:rFonts w:ascii="Arial" w:hAnsi="Arial" w:cs="Arial"/>
          <w:sz w:val="16"/>
        </w:rPr>
      </w:pPr>
      <w:r w:rsidRPr="00514CC4">
        <w:rPr>
          <w:rFonts w:ascii="Arial" w:hAnsi="Arial" w:cs="Arial"/>
          <w:sz w:val="16"/>
        </w:rPr>
        <w:t>Relatora  (art. 86, caput, da LC n. 202/2000)</w:t>
      </w:r>
    </w:p>
    <w:p w:rsidR="00EE2BF2" w:rsidRPr="00514CC4" w:rsidRDefault="00EE2BF2" w:rsidP="00A75BFF">
      <w:pPr>
        <w:pStyle w:val="PlainText"/>
        <w:jc w:val="both"/>
        <w:rPr>
          <w:rFonts w:ascii="Arial" w:hAnsi="Arial" w:cs="Arial"/>
          <w:sz w:val="16"/>
        </w:rPr>
      </w:pPr>
      <w:r w:rsidRPr="00514CC4">
        <w:rPr>
          <w:rFonts w:ascii="Arial" w:hAnsi="Arial" w:cs="Arial"/>
          <w:sz w:val="16"/>
        </w:rPr>
        <w:t>Fui presente: ADERSON FLORES</w:t>
      </w:r>
    </w:p>
    <w:p w:rsidR="00EE2BF2" w:rsidRPr="00514CC4" w:rsidRDefault="00EE2BF2" w:rsidP="00A75BFF">
      <w:pPr>
        <w:pStyle w:val="PlainText"/>
        <w:jc w:val="both"/>
        <w:rPr>
          <w:rFonts w:ascii="Arial" w:hAnsi="Arial" w:cs="Arial"/>
          <w:sz w:val="16"/>
        </w:rPr>
      </w:pPr>
      <w:r w:rsidRPr="00514CC4">
        <w:rPr>
          <w:rFonts w:ascii="Arial" w:hAnsi="Arial" w:cs="Arial"/>
          <w:sz w:val="16"/>
        </w:rPr>
        <w:t>Procurador do Ministério Público junto ao TCE/SC</w:t>
      </w:r>
    </w:p>
    <w:p w:rsidR="00EE2BF2" w:rsidRPr="001F1CC2" w:rsidRDefault="00EE2BF2" w:rsidP="00A75BFF">
      <w:pPr>
        <w:rPr>
          <w:rFonts w:ascii="Arial" w:hAnsi="Arial" w:cs="Arial"/>
          <w:sz w:val="16"/>
          <w:szCs w:val="16"/>
        </w:rPr>
      </w:pPr>
      <w:r>
        <w:rPr>
          <w:noProof/>
        </w:rPr>
        <w:pict>
          <v:line id="_x0000_s1065" style="position:absolute;left:0;text-align:left;z-index:251674624" from="0,18pt" to="243pt,18pt" strokecolor="gray" strokeweight="3pt">
            <v:stroke linestyle="thinThin"/>
          </v:line>
        </w:pict>
      </w:r>
    </w:p>
    <w:p w:rsidR="00EE2BF2" w:rsidRPr="00514CC4" w:rsidRDefault="00EE2BF2" w:rsidP="00A75BFF">
      <w:pPr>
        <w:pStyle w:val="PlainText"/>
        <w:jc w:val="both"/>
        <w:rPr>
          <w:rFonts w:ascii="Arial" w:hAnsi="Arial" w:cs="Arial"/>
          <w:sz w:val="16"/>
        </w:rPr>
      </w:pPr>
      <w:r w:rsidRPr="001B0156">
        <w:rPr>
          <w:rFonts w:ascii="Arial" w:hAnsi="Arial" w:cs="Arial"/>
          <w:sz w:val="16"/>
        </w:rPr>
        <w:t>Decisão nº: 5297/2010</w:t>
      </w:r>
    </w:p>
    <w:p w:rsidR="00EE2BF2" w:rsidRPr="001B0156" w:rsidRDefault="00EE2BF2" w:rsidP="00A75BFF">
      <w:pPr>
        <w:pStyle w:val="PlainText"/>
        <w:widowControl w:val="0"/>
        <w:jc w:val="both"/>
        <w:rPr>
          <w:rFonts w:ascii="Arial" w:hAnsi="Arial" w:cs="Arial"/>
          <w:sz w:val="16"/>
        </w:rPr>
      </w:pPr>
      <w:r w:rsidRPr="001B0156">
        <w:rPr>
          <w:rFonts w:ascii="Arial" w:hAnsi="Arial" w:cs="Arial"/>
          <w:sz w:val="16"/>
        </w:rPr>
        <w:t>1. Processo nº: APE-10/00676118</w:t>
      </w:r>
    </w:p>
    <w:p w:rsidR="00EE2BF2" w:rsidRPr="001B0156" w:rsidRDefault="00EE2BF2" w:rsidP="00A75BFF">
      <w:pPr>
        <w:pStyle w:val="PlainText"/>
        <w:jc w:val="both"/>
        <w:rPr>
          <w:rFonts w:ascii="Arial" w:hAnsi="Arial" w:cs="Arial"/>
          <w:sz w:val="16"/>
        </w:rPr>
      </w:pPr>
      <w:r w:rsidRPr="001B0156">
        <w:rPr>
          <w:rFonts w:ascii="Arial" w:hAnsi="Arial" w:cs="Arial"/>
          <w:sz w:val="16"/>
        </w:rPr>
        <w:t xml:space="preserve">2. Assunto: Registro de Ato de Aposentadoria de Ângelo Lazzari </w:t>
      </w:r>
    </w:p>
    <w:p w:rsidR="00EE2BF2" w:rsidRPr="001B0156" w:rsidRDefault="00EE2BF2" w:rsidP="00A75BFF">
      <w:pPr>
        <w:pStyle w:val="PlainText"/>
        <w:jc w:val="both"/>
        <w:rPr>
          <w:rFonts w:ascii="Arial" w:hAnsi="Arial" w:cs="Arial"/>
          <w:sz w:val="16"/>
        </w:rPr>
      </w:pPr>
      <w:r w:rsidRPr="001B0156">
        <w:rPr>
          <w:rFonts w:ascii="Arial" w:hAnsi="Arial" w:cs="Arial"/>
          <w:sz w:val="16"/>
        </w:rPr>
        <w:t>3. Responsável: Geraldo Antônio de Bortoli</w:t>
      </w:r>
    </w:p>
    <w:p w:rsidR="00EE2BF2" w:rsidRPr="00AE41EF" w:rsidRDefault="00EE2BF2" w:rsidP="00A75BFF">
      <w:pPr>
        <w:pStyle w:val="PlainText"/>
        <w:jc w:val="both"/>
        <w:rPr>
          <w:rFonts w:ascii="Arial" w:hAnsi="Arial" w:cs="Arial"/>
          <w:b/>
          <w:sz w:val="16"/>
        </w:rPr>
      </w:pPr>
      <w:r w:rsidRPr="001B0156">
        <w:rPr>
          <w:rFonts w:ascii="Arial" w:hAnsi="Arial" w:cs="Arial"/>
          <w:sz w:val="16"/>
        </w:rPr>
        <w:t xml:space="preserve">4. Unidade Gestora: </w:t>
      </w:r>
      <w:r w:rsidRPr="00AE41EF">
        <w:rPr>
          <w:rFonts w:ascii="Arial" w:hAnsi="Arial" w:cs="Arial"/>
          <w:b/>
          <w:sz w:val="16"/>
        </w:rPr>
        <w:t>Instituto de Previdência dos Servidores Públicos do Município de Salto Veloso - IPRESVEL</w:t>
      </w:r>
    </w:p>
    <w:p w:rsidR="00EE2BF2" w:rsidRPr="001B0156" w:rsidRDefault="00EE2BF2" w:rsidP="00A75BFF">
      <w:pPr>
        <w:pStyle w:val="PlainText"/>
        <w:jc w:val="both"/>
        <w:rPr>
          <w:rFonts w:ascii="Arial" w:hAnsi="Arial" w:cs="Arial"/>
          <w:sz w:val="16"/>
        </w:rPr>
      </w:pPr>
      <w:r w:rsidRPr="001B0156">
        <w:rPr>
          <w:rFonts w:ascii="Arial" w:hAnsi="Arial" w:cs="Arial"/>
          <w:sz w:val="16"/>
        </w:rPr>
        <w:t>5. Unidade Técnica: DAP</w:t>
      </w:r>
    </w:p>
    <w:p w:rsidR="00EE2BF2" w:rsidRPr="001B0156" w:rsidRDefault="00EE2BF2" w:rsidP="00A75BFF">
      <w:pPr>
        <w:pStyle w:val="PlainText"/>
        <w:jc w:val="both"/>
        <w:rPr>
          <w:rFonts w:ascii="Arial" w:hAnsi="Arial" w:cs="Arial"/>
          <w:sz w:val="16"/>
        </w:rPr>
      </w:pPr>
      <w:r w:rsidRPr="001B0156">
        <w:rPr>
          <w:rFonts w:ascii="Arial" w:hAnsi="Arial" w:cs="Arial"/>
          <w:sz w:val="16"/>
        </w:rPr>
        <w:t xml:space="preserve">6. </w:t>
      </w:r>
      <w:r>
        <w:rPr>
          <w:rFonts w:ascii="Arial" w:hAnsi="Arial" w:cs="Arial"/>
          <w:sz w:val="16"/>
        </w:rPr>
        <w:t>Decisão:</w:t>
      </w:r>
    </w:p>
    <w:p w:rsidR="00EE2BF2" w:rsidRPr="001B0156" w:rsidRDefault="00EE2BF2" w:rsidP="00A75BFF">
      <w:pPr>
        <w:pStyle w:val="PlainText"/>
        <w:jc w:val="both"/>
        <w:rPr>
          <w:rFonts w:ascii="Arial" w:hAnsi="Arial" w:cs="Arial"/>
          <w:sz w:val="16"/>
        </w:rPr>
      </w:pPr>
      <w:r w:rsidRPr="001B0156">
        <w:rPr>
          <w:rFonts w:ascii="Arial" w:hAnsi="Arial" w:cs="Arial"/>
          <w:sz w:val="16"/>
        </w:rPr>
        <w:t>O TRIBUNAL PLENO, diante das razões apresentadas pelo Relator e com fulcro no art. 59 c/c o art. 113 da Constituição do Estado e no art. 1º da Lei Complementar n. 202/2000, decide:</w:t>
      </w:r>
    </w:p>
    <w:p w:rsidR="00EE2BF2" w:rsidRPr="001B0156" w:rsidRDefault="00EE2BF2" w:rsidP="00A75BFF">
      <w:pPr>
        <w:pStyle w:val="PlainText"/>
        <w:jc w:val="both"/>
        <w:rPr>
          <w:rFonts w:ascii="Arial" w:hAnsi="Arial" w:cs="Arial"/>
          <w:sz w:val="16"/>
        </w:rPr>
      </w:pPr>
      <w:r w:rsidRPr="001B0156">
        <w:rPr>
          <w:rFonts w:ascii="Arial" w:hAnsi="Arial" w:cs="Arial"/>
          <w:sz w:val="16"/>
        </w:rPr>
        <w:t>6.1. Ordenar o registro, nos termos do art. 34, II, c/c o art. 36, §2º, “b”, da Lei Complementar n. 202/2000, do ato de aposentadoria voluntária por tempo de serviço com proventos proporcionais de Ângelo Lazzari, servidor do Município de Salto Veloso, ocupante do cargo de Pedreiro, CPF nº 387.120.679-20, consubstanciado na Portaria nº 053/97, de 1º/08/1997, com base no princípio da segurança jurídica, ante a ocorrência da decadência do direito da Administração Pública anular/rever o referido ato, nos termos do art. 54 da Lei (federal) nº 9.784/99, conforme pareceres emitidos nos autos.</w:t>
      </w:r>
    </w:p>
    <w:p w:rsidR="00EE2BF2" w:rsidRPr="001B0156" w:rsidRDefault="00EE2BF2" w:rsidP="00A75BFF">
      <w:pPr>
        <w:pStyle w:val="PlainText"/>
        <w:jc w:val="both"/>
        <w:rPr>
          <w:rFonts w:ascii="Arial" w:hAnsi="Arial" w:cs="Arial"/>
          <w:sz w:val="16"/>
        </w:rPr>
      </w:pPr>
      <w:r w:rsidRPr="001B0156">
        <w:rPr>
          <w:rFonts w:ascii="Arial" w:hAnsi="Arial" w:cs="Arial"/>
          <w:sz w:val="16"/>
        </w:rPr>
        <w:t>6.2. Dar ciência desta Decisão à Prefeitura Municipal de Salto Veloso.</w:t>
      </w:r>
    </w:p>
    <w:p w:rsidR="00EE2BF2" w:rsidRPr="001B0156" w:rsidRDefault="00EE2BF2" w:rsidP="00A75BFF">
      <w:pPr>
        <w:pStyle w:val="PlainText"/>
        <w:jc w:val="both"/>
        <w:rPr>
          <w:rFonts w:ascii="Arial" w:hAnsi="Arial" w:cs="Arial"/>
          <w:sz w:val="16"/>
        </w:rPr>
      </w:pPr>
      <w:r w:rsidRPr="001B0156">
        <w:rPr>
          <w:rFonts w:ascii="Arial" w:hAnsi="Arial" w:cs="Arial"/>
          <w:sz w:val="16"/>
        </w:rPr>
        <w:t>6.3. Determinar o encaminhamento dos autos ao Instituto de Previdência dos Servidores Públicos daquele Município.</w:t>
      </w:r>
    </w:p>
    <w:p w:rsidR="00EE2BF2" w:rsidRPr="001B0156" w:rsidRDefault="00EE2BF2" w:rsidP="00A75BFF">
      <w:pPr>
        <w:pStyle w:val="PlainText"/>
        <w:jc w:val="both"/>
        <w:rPr>
          <w:rFonts w:ascii="Arial" w:hAnsi="Arial" w:cs="Arial"/>
          <w:sz w:val="16"/>
        </w:rPr>
      </w:pPr>
      <w:r w:rsidRPr="001B0156">
        <w:rPr>
          <w:rFonts w:ascii="Arial" w:hAnsi="Arial" w:cs="Arial"/>
          <w:sz w:val="16"/>
        </w:rPr>
        <w:t>7. Ata nº: 72/2010</w:t>
      </w:r>
    </w:p>
    <w:p w:rsidR="00EE2BF2" w:rsidRPr="001B0156" w:rsidRDefault="00EE2BF2" w:rsidP="00A75BFF">
      <w:pPr>
        <w:pStyle w:val="PlainText"/>
        <w:jc w:val="both"/>
        <w:rPr>
          <w:rFonts w:ascii="Arial" w:hAnsi="Arial" w:cs="Arial"/>
          <w:sz w:val="16"/>
        </w:rPr>
      </w:pPr>
      <w:r w:rsidRPr="001B0156">
        <w:rPr>
          <w:rFonts w:ascii="Arial" w:hAnsi="Arial" w:cs="Arial"/>
          <w:sz w:val="16"/>
        </w:rPr>
        <w:t>8. Data da Sessão: 08/11/2010</w:t>
      </w:r>
    </w:p>
    <w:p w:rsidR="00EE2BF2" w:rsidRPr="001B0156" w:rsidRDefault="00EE2BF2" w:rsidP="00A75BFF">
      <w:pPr>
        <w:pStyle w:val="PlainText"/>
        <w:jc w:val="both"/>
        <w:rPr>
          <w:rFonts w:ascii="Arial" w:hAnsi="Arial" w:cs="Arial"/>
          <w:sz w:val="16"/>
        </w:rPr>
      </w:pPr>
      <w:r w:rsidRPr="001B0156">
        <w:rPr>
          <w:rFonts w:ascii="Arial" w:hAnsi="Arial" w:cs="Arial"/>
          <w:sz w:val="16"/>
        </w:rPr>
        <w:t>9. Especificação do quorum:</w:t>
      </w:r>
    </w:p>
    <w:p w:rsidR="00EE2BF2" w:rsidRPr="001B0156" w:rsidRDefault="00EE2BF2" w:rsidP="00A75BFF">
      <w:pPr>
        <w:pStyle w:val="PlainText"/>
        <w:jc w:val="both"/>
        <w:rPr>
          <w:rFonts w:ascii="Arial" w:hAnsi="Arial" w:cs="Arial"/>
          <w:sz w:val="16"/>
        </w:rPr>
      </w:pPr>
      <w:r w:rsidRPr="001B0156">
        <w:rPr>
          <w:rFonts w:ascii="Arial" w:hAnsi="Arial" w:cs="Arial"/>
          <w:sz w:val="16"/>
        </w:rPr>
        <w:t>9.1. Conselheiros presentes: Wilson Rogério Wan-Dall (Presidente), César Filomeno Fontes, Luiz Roberto Herbst, Herneus De Nadal, Julio Garcia, Gerson dos Santos Sicca (art. 86, §2º, da LC n. 202/2000) e Sabrina Nunes Iocken (Relatora - art. 86, caput, da LC n. 202/2000)</w:t>
      </w:r>
    </w:p>
    <w:p w:rsidR="00EE2BF2" w:rsidRPr="001B0156" w:rsidRDefault="00EE2BF2" w:rsidP="00A75BFF">
      <w:pPr>
        <w:pStyle w:val="PlainText"/>
        <w:jc w:val="both"/>
        <w:rPr>
          <w:rFonts w:ascii="Arial" w:hAnsi="Arial" w:cs="Arial"/>
          <w:sz w:val="16"/>
        </w:rPr>
      </w:pPr>
      <w:r w:rsidRPr="001B0156">
        <w:rPr>
          <w:rFonts w:ascii="Arial" w:hAnsi="Arial" w:cs="Arial"/>
          <w:sz w:val="16"/>
        </w:rPr>
        <w:t>10. Representante do Ministério Público junto ao TC: Aderson Flores</w:t>
      </w:r>
    </w:p>
    <w:p w:rsidR="00EE2BF2" w:rsidRPr="001B0156" w:rsidRDefault="00EE2BF2" w:rsidP="00A75BFF">
      <w:pPr>
        <w:pStyle w:val="PlainText"/>
        <w:jc w:val="both"/>
        <w:rPr>
          <w:rFonts w:ascii="Arial" w:hAnsi="Arial" w:cs="Arial"/>
          <w:sz w:val="16"/>
        </w:rPr>
      </w:pPr>
      <w:r w:rsidRPr="001B0156">
        <w:rPr>
          <w:rFonts w:ascii="Arial" w:hAnsi="Arial" w:cs="Arial"/>
          <w:sz w:val="16"/>
        </w:rPr>
        <w:t>11. Auditor presente: Cleber Muniz Gavi</w:t>
      </w:r>
    </w:p>
    <w:p w:rsidR="00EE2BF2" w:rsidRDefault="00EE2BF2" w:rsidP="00A75BFF">
      <w:pPr>
        <w:pStyle w:val="PlainText"/>
        <w:jc w:val="both"/>
        <w:rPr>
          <w:rFonts w:ascii="Arial" w:hAnsi="Arial" w:cs="Arial"/>
          <w:sz w:val="16"/>
          <w:lang w:val="en-US"/>
        </w:rPr>
      </w:pPr>
      <w:r w:rsidRPr="00AE41EF">
        <w:rPr>
          <w:rFonts w:ascii="Arial" w:hAnsi="Arial" w:cs="Arial"/>
          <w:sz w:val="16"/>
          <w:lang w:val="en-US"/>
        </w:rPr>
        <w:t>WILSON ROGÉRIO WAN-DALL</w:t>
      </w:r>
    </w:p>
    <w:p w:rsidR="00EE2BF2" w:rsidRDefault="00EE2BF2" w:rsidP="00AE41EF">
      <w:pPr>
        <w:pStyle w:val="PlainText"/>
        <w:jc w:val="both"/>
        <w:rPr>
          <w:rFonts w:ascii="Arial" w:hAnsi="Arial" w:cs="Arial"/>
          <w:sz w:val="16"/>
        </w:rPr>
      </w:pPr>
      <w:r w:rsidRPr="001B0156">
        <w:rPr>
          <w:rFonts w:ascii="Arial" w:hAnsi="Arial" w:cs="Arial"/>
          <w:sz w:val="16"/>
        </w:rPr>
        <w:t xml:space="preserve">Presidente  </w:t>
      </w:r>
    </w:p>
    <w:p w:rsidR="00EE2BF2" w:rsidRPr="00AE41EF" w:rsidRDefault="00EE2BF2" w:rsidP="00A75BFF">
      <w:pPr>
        <w:pStyle w:val="PlainText"/>
        <w:jc w:val="both"/>
        <w:rPr>
          <w:rFonts w:ascii="Arial" w:hAnsi="Arial" w:cs="Arial"/>
          <w:sz w:val="16"/>
          <w:lang w:val="en-US"/>
        </w:rPr>
      </w:pPr>
      <w:r w:rsidRPr="00AE41EF">
        <w:rPr>
          <w:rFonts w:ascii="Arial" w:hAnsi="Arial" w:cs="Arial"/>
          <w:sz w:val="16"/>
          <w:lang w:val="en-US"/>
        </w:rPr>
        <w:t>SABRINA NUNES IOCKEN</w:t>
      </w:r>
    </w:p>
    <w:p w:rsidR="00EE2BF2" w:rsidRPr="001B0156" w:rsidRDefault="00EE2BF2" w:rsidP="00A75BFF">
      <w:pPr>
        <w:pStyle w:val="PlainText"/>
        <w:jc w:val="both"/>
        <w:rPr>
          <w:rFonts w:ascii="Arial" w:hAnsi="Arial" w:cs="Arial"/>
          <w:sz w:val="16"/>
        </w:rPr>
      </w:pPr>
      <w:r w:rsidRPr="001B0156">
        <w:rPr>
          <w:rFonts w:ascii="Arial" w:hAnsi="Arial" w:cs="Arial"/>
          <w:sz w:val="16"/>
        </w:rPr>
        <w:t>Relatora  (art. 86, caput, da LC n. 202/2000)</w:t>
      </w:r>
    </w:p>
    <w:p w:rsidR="00EE2BF2" w:rsidRPr="001B0156" w:rsidRDefault="00EE2BF2" w:rsidP="00A75BFF">
      <w:pPr>
        <w:pStyle w:val="PlainText"/>
        <w:jc w:val="both"/>
        <w:rPr>
          <w:rFonts w:ascii="Arial" w:hAnsi="Arial" w:cs="Arial"/>
          <w:sz w:val="16"/>
        </w:rPr>
      </w:pPr>
      <w:r w:rsidRPr="001B0156">
        <w:rPr>
          <w:rFonts w:ascii="Arial" w:hAnsi="Arial" w:cs="Arial"/>
          <w:sz w:val="16"/>
        </w:rPr>
        <w:t>Fui presente: ADERSON FLORES</w:t>
      </w:r>
    </w:p>
    <w:p w:rsidR="00EE2BF2" w:rsidRPr="001B0156" w:rsidRDefault="00EE2BF2" w:rsidP="00A75BFF">
      <w:pPr>
        <w:pStyle w:val="PlainText"/>
        <w:jc w:val="both"/>
        <w:rPr>
          <w:rFonts w:ascii="Arial" w:hAnsi="Arial" w:cs="Arial"/>
          <w:sz w:val="16"/>
        </w:rPr>
      </w:pPr>
      <w:r w:rsidRPr="001B0156">
        <w:rPr>
          <w:rFonts w:ascii="Arial" w:hAnsi="Arial" w:cs="Arial"/>
          <w:sz w:val="16"/>
        </w:rPr>
        <w:t>Procurador do Ministério Público junto ao TCE/SC</w:t>
      </w:r>
    </w:p>
    <w:p w:rsidR="00EE2BF2" w:rsidRPr="001F1CC2" w:rsidRDefault="00EE2BF2" w:rsidP="00A75BFF">
      <w:pPr>
        <w:rPr>
          <w:rFonts w:ascii="Arial" w:hAnsi="Arial" w:cs="Arial"/>
          <w:sz w:val="16"/>
          <w:szCs w:val="16"/>
        </w:rPr>
      </w:pPr>
      <w:r>
        <w:rPr>
          <w:noProof/>
        </w:rPr>
        <w:pict>
          <v:line id="_x0000_s1066" style="position:absolute;left:0;text-align:left;z-index:251675648" from="0,18pt" to="243pt,18pt" strokecolor="gray" strokeweight="3pt">
            <v:stroke linestyle="thinThin"/>
          </v:line>
        </w:pict>
      </w:r>
    </w:p>
    <w:p w:rsidR="00EE2BF2" w:rsidRPr="001B0156" w:rsidRDefault="00EE2BF2" w:rsidP="00A75BFF">
      <w:pPr>
        <w:pStyle w:val="PlainText"/>
        <w:jc w:val="both"/>
        <w:rPr>
          <w:rFonts w:ascii="Arial" w:hAnsi="Arial" w:cs="Arial"/>
          <w:sz w:val="16"/>
        </w:rPr>
      </w:pPr>
      <w:r w:rsidRPr="00C7146F">
        <w:rPr>
          <w:rFonts w:ascii="Arial" w:hAnsi="Arial" w:cs="Arial"/>
          <w:sz w:val="16"/>
        </w:rPr>
        <w:t>Decisão nº: 5298/2010</w:t>
      </w:r>
    </w:p>
    <w:p w:rsidR="00EE2BF2" w:rsidRPr="00C7146F" w:rsidRDefault="00EE2BF2" w:rsidP="00A75BFF">
      <w:pPr>
        <w:pStyle w:val="PlainText"/>
        <w:widowControl w:val="0"/>
        <w:jc w:val="both"/>
        <w:rPr>
          <w:rFonts w:ascii="Arial" w:hAnsi="Arial" w:cs="Arial"/>
          <w:sz w:val="16"/>
        </w:rPr>
      </w:pPr>
      <w:r w:rsidRPr="00C7146F">
        <w:rPr>
          <w:rFonts w:ascii="Arial" w:hAnsi="Arial" w:cs="Arial"/>
          <w:sz w:val="16"/>
        </w:rPr>
        <w:t>1. Processo nº: APE-10/00676207</w:t>
      </w:r>
    </w:p>
    <w:p w:rsidR="00EE2BF2" w:rsidRPr="00C7146F" w:rsidRDefault="00EE2BF2" w:rsidP="00A75BFF">
      <w:pPr>
        <w:pStyle w:val="PlainText"/>
        <w:jc w:val="both"/>
        <w:rPr>
          <w:rFonts w:ascii="Arial" w:hAnsi="Arial" w:cs="Arial"/>
          <w:sz w:val="16"/>
        </w:rPr>
      </w:pPr>
      <w:r w:rsidRPr="00C7146F">
        <w:rPr>
          <w:rFonts w:ascii="Arial" w:hAnsi="Arial" w:cs="Arial"/>
          <w:sz w:val="16"/>
        </w:rPr>
        <w:t>2. Assunto: Registro de Ato de Aposentadoria de Danilo Antônio Borga</w:t>
      </w:r>
    </w:p>
    <w:p w:rsidR="00EE2BF2" w:rsidRPr="00C7146F" w:rsidRDefault="00EE2BF2" w:rsidP="00A75BFF">
      <w:pPr>
        <w:pStyle w:val="PlainText"/>
        <w:jc w:val="both"/>
        <w:rPr>
          <w:rFonts w:ascii="Arial" w:hAnsi="Arial" w:cs="Arial"/>
          <w:sz w:val="16"/>
        </w:rPr>
      </w:pPr>
      <w:r w:rsidRPr="00C7146F">
        <w:rPr>
          <w:rFonts w:ascii="Arial" w:hAnsi="Arial" w:cs="Arial"/>
          <w:sz w:val="16"/>
        </w:rPr>
        <w:t>3. Responsável: Geraldo Antônio de Bortoli</w:t>
      </w:r>
    </w:p>
    <w:p w:rsidR="00EE2BF2" w:rsidRPr="00AE41EF" w:rsidRDefault="00EE2BF2" w:rsidP="00A75BFF">
      <w:pPr>
        <w:pStyle w:val="PlainText"/>
        <w:jc w:val="both"/>
        <w:rPr>
          <w:rFonts w:ascii="Arial" w:hAnsi="Arial" w:cs="Arial"/>
          <w:b/>
          <w:sz w:val="16"/>
        </w:rPr>
      </w:pPr>
      <w:r w:rsidRPr="00C7146F">
        <w:rPr>
          <w:rFonts w:ascii="Arial" w:hAnsi="Arial" w:cs="Arial"/>
          <w:sz w:val="16"/>
        </w:rPr>
        <w:t xml:space="preserve">4. Unidade Gestora: </w:t>
      </w:r>
      <w:r w:rsidRPr="00AE41EF">
        <w:rPr>
          <w:rFonts w:ascii="Arial" w:hAnsi="Arial" w:cs="Arial"/>
          <w:b/>
          <w:sz w:val="16"/>
        </w:rPr>
        <w:t>Instituto de Previdência dos Servidores Públicos do Município de Salto Veloso - IPRESVEL</w:t>
      </w:r>
    </w:p>
    <w:p w:rsidR="00EE2BF2" w:rsidRPr="00C7146F" w:rsidRDefault="00EE2BF2" w:rsidP="00A75BFF">
      <w:pPr>
        <w:pStyle w:val="PlainText"/>
        <w:jc w:val="both"/>
        <w:rPr>
          <w:rFonts w:ascii="Arial" w:hAnsi="Arial" w:cs="Arial"/>
          <w:sz w:val="16"/>
        </w:rPr>
      </w:pPr>
      <w:r w:rsidRPr="00C7146F">
        <w:rPr>
          <w:rFonts w:ascii="Arial" w:hAnsi="Arial" w:cs="Arial"/>
          <w:sz w:val="16"/>
        </w:rPr>
        <w:t>5. Unidade Técnica: DAP</w:t>
      </w:r>
    </w:p>
    <w:p w:rsidR="00EE2BF2" w:rsidRPr="00C7146F" w:rsidRDefault="00EE2BF2" w:rsidP="00A75BFF">
      <w:pPr>
        <w:pStyle w:val="PlainText"/>
        <w:jc w:val="both"/>
        <w:rPr>
          <w:rFonts w:ascii="Arial" w:hAnsi="Arial" w:cs="Arial"/>
          <w:sz w:val="16"/>
        </w:rPr>
      </w:pPr>
      <w:r w:rsidRPr="00C7146F">
        <w:rPr>
          <w:rFonts w:ascii="Arial" w:hAnsi="Arial" w:cs="Arial"/>
          <w:sz w:val="16"/>
        </w:rPr>
        <w:t xml:space="preserve">6. </w:t>
      </w:r>
      <w:r>
        <w:rPr>
          <w:rFonts w:ascii="Arial" w:hAnsi="Arial" w:cs="Arial"/>
          <w:sz w:val="16"/>
        </w:rPr>
        <w:t>Decisão:</w:t>
      </w:r>
    </w:p>
    <w:p w:rsidR="00EE2BF2" w:rsidRPr="00C7146F" w:rsidRDefault="00EE2BF2" w:rsidP="00A75BFF">
      <w:pPr>
        <w:pStyle w:val="PlainText"/>
        <w:jc w:val="both"/>
        <w:rPr>
          <w:rFonts w:ascii="Arial" w:hAnsi="Arial" w:cs="Arial"/>
          <w:sz w:val="16"/>
        </w:rPr>
      </w:pPr>
      <w:r w:rsidRPr="00C7146F">
        <w:rPr>
          <w:rFonts w:ascii="Arial" w:hAnsi="Arial" w:cs="Arial"/>
          <w:sz w:val="16"/>
        </w:rPr>
        <w:t>O TRIBUNAL PLENO, diante das razões apresentadas pelo Relator e com fulcro no art. 59 c/c o art. 113 da Constituição do Estado e no art. 1º da Lei Complementar n. 202/2000, decide:</w:t>
      </w:r>
    </w:p>
    <w:p w:rsidR="00EE2BF2" w:rsidRPr="00C7146F" w:rsidRDefault="00EE2BF2" w:rsidP="00A75BFF">
      <w:pPr>
        <w:pStyle w:val="PlainText"/>
        <w:jc w:val="both"/>
        <w:rPr>
          <w:rFonts w:ascii="Arial" w:hAnsi="Arial" w:cs="Arial"/>
          <w:sz w:val="16"/>
        </w:rPr>
      </w:pPr>
      <w:r w:rsidRPr="00C7146F">
        <w:rPr>
          <w:rFonts w:ascii="Arial" w:hAnsi="Arial" w:cs="Arial"/>
          <w:sz w:val="16"/>
        </w:rPr>
        <w:t>6.1. Ordenar o registro, nos termos do art. 34, II, c/c o art. 36, §2º, “b”, da Lei Complementar n. 202/2000, do ato de aposentadoria voluntária por tempo de serviço com proventos integrais de Danilo Antônio Borga, servidor do Município de Salto Veloso, ocupante do cargo de Motorista de Caçamba, CPF nº 296.561.259-91, consubstanciado na Portaria nº 43/97, de 1º/07/1997, com base no princípio da segurança jurídica, ante a ocorrência da decadência do direito da Administração Pública anular/rever o referido ato, nos termos do art. 54 da Lei (federal) nº 9.784/99, conforme pareceres emitidos nos autos.</w:t>
      </w:r>
    </w:p>
    <w:p w:rsidR="00EE2BF2" w:rsidRPr="00C7146F" w:rsidRDefault="00EE2BF2" w:rsidP="00A75BFF">
      <w:pPr>
        <w:pStyle w:val="PlainText"/>
        <w:jc w:val="both"/>
        <w:rPr>
          <w:rFonts w:ascii="Arial" w:hAnsi="Arial" w:cs="Arial"/>
          <w:sz w:val="16"/>
        </w:rPr>
      </w:pPr>
      <w:r w:rsidRPr="00C7146F">
        <w:rPr>
          <w:rFonts w:ascii="Arial" w:hAnsi="Arial" w:cs="Arial"/>
          <w:sz w:val="16"/>
        </w:rPr>
        <w:t>6.2. Dar ciência desta Decisão à Prefeitura Municipal de Salto Veloso.</w:t>
      </w:r>
    </w:p>
    <w:p w:rsidR="00EE2BF2" w:rsidRPr="00C7146F" w:rsidRDefault="00EE2BF2" w:rsidP="00A75BFF">
      <w:pPr>
        <w:pStyle w:val="PlainText"/>
        <w:jc w:val="both"/>
        <w:rPr>
          <w:rFonts w:ascii="Arial" w:hAnsi="Arial" w:cs="Arial"/>
          <w:sz w:val="16"/>
        </w:rPr>
      </w:pPr>
      <w:r w:rsidRPr="00C7146F">
        <w:rPr>
          <w:rFonts w:ascii="Arial" w:hAnsi="Arial" w:cs="Arial"/>
          <w:sz w:val="16"/>
        </w:rPr>
        <w:t>6.3. Determinar o encaminhamento dos autos ao Instituto de Previdência dos Servidores Públicos daquele Município.</w:t>
      </w:r>
    </w:p>
    <w:p w:rsidR="00EE2BF2" w:rsidRPr="00C7146F" w:rsidRDefault="00EE2BF2" w:rsidP="00A75BFF">
      <w:pPr>
        <w:pStyle w:val="PlainText"/>
        <w:jc w:val="both"/>
        <w:rPr>
          <w:rFonts w:ascii="Arial" w:hAnsi="Arial" w:cs="Arial"/>
          <w:sz w:val="16"/>
        </w:rPr>
      </w:pPr>
      <w:r w:rsidRPr="00C7146F">
        <w:rPr>
          <w:rFonts w:ascii="Arial" w:hAnsi="Arial" w:cs="Arial"/>
          <w:sz w:val="16"/>
        </w:rPr>
        <w:t>7. Ata nº: 72/2010</w:t>
      </w:r>
    </w:p>
    <w:p w:rsidR="00EE2BF2" w:rsidRPr="00C7146F" w:rsidRDefault="00EE2BF2" w:rsidP="00A75BFF">
      <w:pPr>
        <w:pStyle w:val="PlainText"/>
        <w:jc w:val="both"/>
        <w:rPr>
          <w:rFonts w:ascii="Arial" w:hAnsi="Arial" w:cs="Arial"/>
          <w:sz w:val="16"/>
        </w:rPr>
      </w:pPr>
      <w:r w:rsidRPr="00C7146F">
        <w:rPr>
          <w:rFonts w:ascii="Arial" w:hAnsi="Arial" w:cs="Arial"/>
          <w:sz w:val="16"/>
        </w:rPr>
        <w:t>8. Data da Sessão: 08/11/2010</w:t>
      </w:r>
    </w:p>
    <w:p w:rsidR="00EE2BF2" w:rsidRPr="00C7146F" w:rsidRDefault="00EE2BF2" w:rsidP="00A75BFF">
      <w:pPr>
        <w:pStyle w:val="PlainText"/>
        <w:jc w:val="both"/>
        <w:rPr>
          <w:rFonts w:ascii="Arial" w:hAnsi="Arial" w:cs="Arial"/>
          <w:sz w:val="16"/>
        </w:rPr>
      </w:pPr>
      <w:r w:rsidRPr="00C7146F">
        <w:rPr>
          <w:rFonts w:ascii="Arial" w:hAnsi="Arial" w:cs="Arial"/>
          <w:sz w:val="16"/>
        </w:rPr>
        <w:t>9. Especificação do quorum:</w:t>
      </w:r>
    </w:p>
    <w:p w:rsidR="00EE2BF2" w:rsidRPr="00C7146F" w:rsidRDefault="00EE2BF2" w:rsidP="00A75BFF">
      <w:pPr>
        <w:pStyle w:val="PlainText"/>
        <w:jc w:val="both"/>
        <w:rPr>
          <w:rFonts w:ascii="Arial" w:hAnsi="Arial" w:cs="Arial"/>
          <w:sz w:val="16"/>
        </w:rPr>
      </w:pPr>
      <w:r w:rsidRPr="00C7146F">
        <w:rPr>
          <w:rFonts w:ascii="Arial" w:hAnsi="Arial" w:cs="Arial"/>
          <w:sz w:val="16"/>
        </w:rPr>
        <w:t>9.1. Conselheiros presentes: Wilson Rogério Wan-Dall (Presidente), César Filomeno Fontes, Luiz Roberto Herbst, Herneus De Nadal, Julio Garcia, Gerson dos Santos Sicca (art. 86, §2º, da LC n. 202/2000) e Sabrina Nunes Iocken (Relatora - art. 86, caput, da LC n. 202/2000)</w:t>
      </w:r>
    </w:p>
    <w:p w:rsidR="00EE2BF2" w:rsidRPr="00C7146F" w:rsidRDefault="00EE2BF2" w:rsidP="00A75BFF">
      <w:pPr>
        <w:pStyle w:val="PlainText"/>
        <w:jc w:val="both"/>
        <w:rPr>
          <w:rFonts w:ascii="Arial" w:hAnsi="Arial" w:cs="Arial"/>
          <w:sz w:val="16"/>
        </w:rPr>
      </w:pPr>
      <w:r w:rsidRPr="00C7146F">
        <w:rPr>
          <w:rFonts w:ascii="Arial" w:hAnsi="Arial" w:cs="Arial"/>
          <w:sz w:val="16"/>
        </w:rPr>
        <w:t>10. Representante do Ministério Público junto ao TC: Aderson Flores</w:t>
      </w:r>
    </w:p>
    <w:p w:rsidR="00EE2BF2" w:rsidRPr="00C7146F" w:rsidRDefault="00EE2BF2" w:rsidP="00A75BFF">
      <w:pPr>
        <w:pStyle w:val="PlainText"/>
        <w:jc w:val="both"/>
        <w:rPr>
          <w:rFonts w:ascii="Arial" w:hAnsi="Arial" w:cs="Arial"/>
          <w:sz w:val="16"/>
        </w:rPr>
      </w:pPr>
      <w:r w:rsidRPr="00C7146F">
        <w:rPr>
          <w:rFonts w:ascii="Arial" w:hAnsi="Arial" w:cs="Arial"/>
          <w:sz w:val="16"/>
        </w:rPr>
        <w:t>11. Auditor presente: Cleber Muniz Gavi</w:t>
      </w:r>
    </w:p>
    <w:p w:rsidR="00EE2BF2" w:rsidRDefault="00EE2BF2" w:rsidP="00A75BFF">
      <w:pPr>
        <w:pStyle w:val="PlainText"/>
        <w:jc w:val="both"/>
        <w:rPr>
          <w:rFonts w:ascii="Arial" w:hAnsi="Arial" w:cs="Arial"/>
          <w:sz w:val="16"/>
        </w:rPr>
      </w:pPr>
      <w:r w:rsidRPr="00C7146F">
        <w:rPr>
          <w:rFonts w:ascii="Arial" w:hAnsi="Arial" w:cs="Arial"/>
          <w:sz w:val="16"/>
        </w:rPr>
        <w:t>WILSON ROGÉRIO WAN-DALL</w:t>
      </w:r>
    </w:p>
    <w:p w:rsidR="00EE2BF2" w:rsidRDefault="00EE2BF2" w:rsidP="00AE41EF">
      <w:pPr>
        <w:pStyle w:val="PlainText"/>
        <w:jc w:val="both"/>
        <w:rPr>
          <w:rFonts w:ascii="Arial" w:hAnsi="Arial" w:cs="Arial"/>
          <w:sz w:val="16"/>
        </w:rPr>
      </w:pPr>
      <w:r w:rsidRPr="00C7146F">
        <w:rPr>
          <w:rFonts w:ascii="Arial" w:hAnsi="Arial" w:cs="Arial"/>
          <w:sz w:val="16"/>
        </w:rPr>
        <w:t xml:space="preserve">Presidente  </w:t>
      </w:r>
    </w:p>
    <w:p w:rsidR="00EE2BF2" w:rsidRPr="00C7146F" w:rsidRDefault="00EE2BF2" w:rsidP="00A75BFF">
      <w:pPr>
        <w:pStyle w:val="PlainText"/>
        <w:jc w:val="both"/>
        <w:rPr>
          <w:rFonts w:ascii="Arial" w:hAnsi="Arial" w:cs="Arial"/>
          <w:sz w:val="16"/>
        </w:rPr>
      </w:pPr>
      <w:r w:rsidRPr="00C7146F">
        <w:rPr>
          <w:rFonts w:ascii="Arial" w:hAnsi="Arial" w:cs="Arial"/>
          <w:sz w:val="16"/>
        </w:rPr>
        <w:t>SABRINA NUNES IOCKEN</w:t>
      </w:r>
    </w:p>
    <w:p w:rsidR="00EE2BF2" w:rsidRPr="00C7146F" w:rsidRDefault="00EE2BF2" w:rsidP="00A75BFF">
      <w:pPr>
        <w:pStyle w:val="PlainText"/>
        <w:jc w:val="both"/>
        <w:rPr>
          <w:rFonts w:ascii="Arial" w:hAnsi="Arial" w:cs="Arial"/>
          <w:sz w:val="16"/>
        </w:rPr>
      </w:pPr>
      <w:r w:rsidRPr="00C7146F">
        <w:rPr>
          <w:rFonts w:ascii="Arial" w:hAnsi="Arial" w:cs="Arial"/>
          <w:sz w:val="16"/>
        </w:rPr>
        <w:t>Relatora  (art. 86, caput, da LC n. 202/2000)</w:t>
      </w:r>
    </w:p>
    <w:p w:rsidR="00EE2BF2" w:rsidRPr="00C7146F" w:rsidRDefault="00EE2BF2" w:rsidP="00A75BFF">
      <w:pPr>
        <w:pStyle w:val="PlainText"/>
        <w:jc w:val="both"/>
        <w:rPr>
          <w:rFonts w:ascii="Arial" w:hAnsi="Arial" w:cs="Arial"/>
          <w:sz w:val="16"/>
        </w:rPr>
      </w:pPr>
      <w:r w:rsidRPr="00C7146F">
        <w:rPr>
          <w:rFonts w:ascii="Arial" w:hAnsi="Arial" w:cs="Arial"/>
          <w:sz w:val="16"/>
        </w:rPr>
        <w:t>Fui presente: ADERSON FLORES</w:t>
      </w:r>
    </w:p>
    <w:p w:rsidR="00EE2BF2" w:rsidRPr="00C7146F" w:rsidRDefault="00EE2BF2" w:rsidP="00A75BFF">
      <w:pPr>
        <w:pStyle w:val="PlainText"/>
        <w:jc w:val="both"/>
        <w:rPr>
          <w:rFonts w:ascii="Arial" w:hAnsi="Arial" w:cs="Arial"/>
          <w:sz w:val="16"/>
        </w:rPr>
      </w:pPr>
      <w:r w:rsidRPr="00C7146F">
        <w:rPr>
          <w:rFonts w:ascii="Arial" w:hAnsi="Arial" w:cs="Arial"/>
          <w:sz w:val="16"/>
        </w:rPr>
        <w:t>Procurador do Ministério Público junto ao TCE/SC</w:t>
      </w:r>
    </w:p>
    <w:p w:rsidR="00EE2BF2" w:rsidRPr="00B72C01" w:rsidRDefault="00EE2BF2" w:rsidP="00A75BFF">
      <w:pPr>
        <w:rPr>
          <w:rFonts w:ascii="Arial" w:hAnsi="Arial" w:cs="Arial"/>
          <w:sz w:val="16"/>
          <w:szCs w:val="16"/>
        </w:rPr>
      </w:pPr>
      <w:r>
        <w:rPr>
          <w:noProof/>
        </w:rPr>
        <w:pict>
          <v:line id="_x0000_s1067" style="position:absolute;left:0;text-align:left;z-index:251676672" from="0,18pt" to="243pt,18pt" strokecolor="gray" strokeweight="3pt">
            <v:stroke linestyle="thinThin"/>
          </v:line>
        </w:pict>
      </w:r>
    </w:p>
    <w:p w:rsidR="00EE2BF2" w:rsidRDefault="00EE2BF2" w:rsidP="00A75BFF">
      <w:pPr>
        <w:pStyle w:val="Diario3"/>
        <w:spacing w:before="120" w:after="120"/>
        <w:rPr>
          <w:bCs/>
          <w:sz w:val="24"/>
          <w:szCs w:val="24"/>
        </w:rPr>
      </w:pPr>
      <w:bookmarkStart w:id="71" w:name="_Toc277338512"/>
      <w:bookmarkStart w:id="72" w:name="PMSAImperatriz"/>
      <w:bookmarkEnd w:id="70"/>
      <w:r w:rsidRPr="00312D34">
        <w:rPr>
          <w:bCs/>
          <w:sz w:val="24"/>
          <w:szCs w:val="24"/>
        </w:rPr>
        <w:t>Santo Amaro da Imperatriz</w:t>
      </w:r>
      <w:bookmarkEnd w:id="71"/>
    </w:p>
    <w:p w:rsidR="00EE2BF2" w:rsidRDefault="00EE2BF2" w:rsidP="00A75BFF">
      <w:pPr>
        <w:pStyle w:val="PlainText"/>
        <w:widowControl w:val="0"/>
        <w:jc w:val="both"/>
        <w:rPr>
          <w:rFonts w:ascii="Arial" w:hAnsi="Arial" w:cs="Arial"/>
          <w:sz w:val="16"/>
        </w:rPr>
      </w:pPr>
      <w:r w:rsidRPr="004622FE">
        <w:rPr>
          <w:rFonts w:ascii="Arial" w:hAnsi="Arial" w:cs="Arial"/>
          <w:sz w:val="16"/>
        </w:rPr>
        <w:t>Parecer Prévio nº: 93/2010</w:t>
      </w:r>
    </w:p>
    <w:p w:rsidR="00EE2BF2" w:rsidRPr="004622FE" w:rsidRDefault="00EE2BF2" w:rsidP="00A75BFF">
      <w:pPr>
        <w:pStyle w:val="PlainText"/>
        <w:widowControl w:val="0"/>
        <w:jc w:val="both"/>
        <w:rPr>
          <w:rFonts w:ascii="Arial" w:hAnsi="Arial" w:cs="Arial"/>
          <w:sz w:val="16"/>
        </w:rPr>
      </w:pPr>
      <w:r w:rsidRPr="004622FE">
        <w:rPr>
          <w:rFonts w:ascii="Arial" w:hAnsi="Arial" w:cs="Arial"/>
          <w:sz w:val="16"/>
        </w:rPr>
        <w:t xml:space="preserve">1. Processo nº: PCP-10/00065151 </w:t>
      </w:r>
    </w:p>
    <w:p w:rsidR="00EE2BF2" w:rsidRPr="004622FE" w:rsidRDefault="00EE2BF2" w:rsidP="00A75BFF">
      <w:pPr>
        <w:pStyle w:val="PlainText"/>
        <w:jc w:val="both"/>
        <w:rPr>
          <w:rFonts w:ascii="Arial" w:hAnsi="Arial" w:cs="Arial"/>
          <w:sz w:val="16"/>
        </w:rPr>
      </w:pPr>
      <w:r w:rsidRPr="004622FE">
        <w:rPr>
          <w:rFonts w:ascii="Arial" w:hAnsi="Arial" w:cs="Arial"/>
          <w:sz w:val="16"/>
        </w:rPr>
        <w:t xml:space="preserve">2. Assunto: Prestação de Contas do Prefeito referente ao exercício de 2009 </w:t>
      </w:r>
    </w:p>
    <w:p w:rsidR="00EE2BF2" w:rsidRPr="004622FE" w:rsidRDefault="00EE2BF2" w:rsidP="00A75BFF">
      <w:pPr>
        <w:pStyle w:val="PlainText"/>
        <w:jc w:val="both"/>
        <w:rPr>
          <w:rFonts w:ascii="Arial" w:hAnsi="Arial" w:cs="Arial"/>
          <w:sz w:val="16"/>
        </w:rPr>
      </w:pPr>
      <w:r w:rsidRPr="004622FE">
        <w:rPr>
          <w:rFonts w:ascii="Arial" w:hAnsi="Arial" w:cs="Arial"/>
          <w:sz w:val="16"/>
        </w:rPr>
        <w:t>3. Responsável: Edésio Justen</w:t>
      </w:r>
    </w:p>
    <w:p w:rsidR="00EE2BF2" w:rsidRPr="00AE41EF" w:rsidRDefault="00EE2BF2" w:rsidP="00A75BFF">
      <w:pPr>
        <w:pStyle w:val="PlainText"/>
        <w:jc w:val="both"/>
        <w:rPr>
          <w:rFonts w:ascii="Arial" w:hAnsi="Arial" w:cs="Arial"/>
          <w:b/>
          <w:sz w:val="16"/>
        </w:rPr>
      </w:pPr>
      <w:r w:rsidRPr="004622FE">
        <w:rPr>
          <w:rFonts w:ascii="Arial" w:hAnsi="Arial" w:cs="Arial"/>
          <w:sz w:val="16"/>
        </w:rPr>
        <w:t xml:space="preserve">4. Unidade Gestora: </w:t>
      </w:r>
      <w:r w:rsidRPr="00AE41EF">
        <w:rPr>
          <w:rFonts w:ascii="Arial" w:hAnsi="Arial" w:cs="Arial"/>
          <w:b/>
          <w:sz w:val="16"/>
        </w:rPr>
        <w:t>Prefeitura Municipal de Santo Amaro da Imperatriz</w:t>
      </w:r>
    </w:p>
    <w:p w:rsidR="00EE2BF2" w:rsidRPr="004622FE" w:rsidRDefault="00EE2BF2" w:rsidP="00A75BFF">
      <w:pPr>
        <w:pStyle w:val="PlainText"/>
        <w:jc w:val="both"/>
        <w:rPr>
          <w:rFonts w:ascii="Arial" w:hAnsi="Arial" w:cs="Arial"/>
          <w:sz w:val="16"/>
        </w:rPr>
      </w:pPr>
      <w:r w:rsidRPr="004622FE">
        <w:rPr>
          <w:rFonts w:ascii="Arial" w:hAnsi="Arial" w:cs="Arial"/>
          <w:sz w:val="16"/>
        </w:rPr>
        <w:t>5. Unidade Técnica: DMU</w:t>
      </w:r>
    </w:p>
    <w:p w:rsidR="00EE2BF2" w:rsidRPr="004622FE" w:rsidRDefault="00EE2BF2" w:rsidP="00A75BFF">
      <w:pPr>
        <w:pStyle w:val="PlainText"/>
        <w:jc w:val="both"/>
        <w:rPr>
          <w:rFonts w:ascii="Arial" w:hAnsi="Arial" w:cs="Arial"/>
          <w:sz w:val="16"/>
        </w:rPr>
      </w:pPr>
      <w:r w:rsidRPr="004622FE">
        <w:rPr>
          <w:rFonts w:ascii="Arial" w:hAnsi="Arial" w:cs="Arial"/>
          <w:sz w:val="16"/>
        </w:rPr>
        <w:t xml:space="preserve">6. </w:t>
      </w:r>
      <w:r>
        <w:rPr>
          <w:rFonts w:ascii="Arial" w:hAnsi="Arial" w:cs="Arial"/>
          <w:sz w:val="16"/>
        </w:rPr>
        <w:t>Parecer prévio:</w:t>
      </w:r>
    </w:p>
    <w:p w:rsidR="00EE2BF2" w:rsidRPr="004622FE" w:rsidRDefault="00EE2BF2" w:rsidP="00A75BFF">
      <w:pPr>
        <w:pStyle w:val="PlainText"/>
        <w:jc w:val="both"/>
        <w:rPr>
          <w:rFonts w:ascii="Arial" w:hAnsi="Arial" w:cs="Arial"/>
          <w:sz w:val="16"/>
        </w:rPr>
      </w:pPr>
      <w:r w:rsidRPr="004622FE">
        <w:rPr>
          <w:rFonts w:ascii="Arial" w:hAnsi="Arial" w:cs="Arial"/>
          <w:sz w:val="16"/>
        </w:rPr>
        <w:t>O TRIBUNAL DE CONTAS DO ESTADO DE SANTA CATARINA, reunido nesta data, em Sessão Ordinária, com fulcro nos arts. 31 da Constituição Federal, 113 da Constituição do Estado e 1º e 50 da Lei Complementar n. 202/2000, tendo examinado e discutido a matéria, acolhe o Relatório e a Proposta de Parecer Prévio do Relator, aprovando-os, e considerando ainda que:</w:t>
      </w:r>
    </w:p>
    <w:p w:rsidR="00EE2BF2" w:rsidRPr="004622FE" w:rsidRDefault="00EE2BF2" w:rsidP="00A75BFF">
      <w:pPr>
        <w:pStyle w:val="PlainText"/>
        <w:jc w:val="both"/>
        <w:rPr>
          <w:rFonts w:ascii="Arial" w:hAnsi="Arial" w:cs="Arial"/>
          <w:sz w:val="16"/>
        </w:rPr>
      </w:pPr>
      <w:r w:rsidRPr="004622FE">
        <w:rPr>
          <w:rFonts w:ascii="Arial" w:hAnsi="Arial" w:cs="Arial"/>
          <w:sz w:val="16"/>
        </w:rPr>
        <w:t xml:space="preserve"> I - é da competência do Tribunal de Contas do Estado, no exercício do controle externo que lhe é atribuído pela Constituição, a emissão de Parecer Prévio sobre as Contas anuais prestadas pelo Prefeito Municipal;</w:t>
      </w:r>
    </w:p>
    <w:p w:rsidR="00EE2BF2" w:rsidRPr="004622FE" w:rsidRDefault="00EE2BF2" w:rsidP="00A75BFF">
      <w:pPr>
        <w:pStyle w:val="PlainText"/>
        <w:jc w:val="both"/>
        <w:rPr>
          <w:rFonts w:ascii="Arial" w:hAnsi="Arial" w:cs="Arial"/>
          <w:sz w:val="16"/>
        </w:rPr>
      </w:pPr>
      <w:r w:rsidRPr="004622FE">
        <w:rPr>
          <w:rFonts w:ascii="Arial" w:hAnsi="Arial" w:cs="Arial"/>
          <w:sz w:val="16"/>
        </w:rPr>
        <w:t xml:space="preserve"> II - ao emitir Parecer Prévio, o Tribunal formula opinião em relação às contas, atendo-se à análise técnico-contábil-financeiro-orçamentário-operacional-patrimonial procedida e à sua conformação às normas constitucionais, legais e regulamentares;</w:t>
      </w:r>
    </w:p>
    <w:p w:rsidR="00EE2BF2" w:rsidRPr="004622FE" w:rsidRDefault="00EE2BF2" w:rsidP="00A75BFF">
      <w:pPr>
        <w:pStyle w:val="PlainText"/>
        <w:jc w:val="both"/>
        <w:rPr>
          <w:rFonts w:ascii="Arial" w:hAnsi="Arial" w:cs="Arial"/>
          <w:sz w:val="16"/>
        </w:rPr>
      </w:pPr>
      <w:r w:rsidRPr="004622FE">
        <w:rPr>
          <w:rFonts w:ascii="Arial" w:hAnsi="Arial" w:cs="Arial"/>
          <w:sz w:val="16"/>
        </w:rPr>
        <w:t xml:space="preserve"> III - o Parecer é baseado em atos e fatos relacionados às contas apresentadas, à sua avaliação quanto à legalidade, legitimidade, economicidade, aplicação das subvenções e renúncia de receitas, não se vinculando a indícios, suspeitas ou suposições;</w:t>
      </w:r>
    </w:p>
    <w:p w:rsidR="00EE2BF2" w:rsidRPr="004622FE" w:rsidRDefault="00EE2BF2" w:rsidP="00A75BFF">
      <w:pPr>
        <w:pStyle w:val="PlainText"/>
        <w:jc w:val="both"/>
        <w:rPr>
          <w:rFonts w:ascii="Arial" w:hAnsi="Arial" w:cs="Arial"/>
          <w:sz w:val="16"/>
        </w:rPr>
      </w:pPr>
      <w:r w:rsidRPr="004622FE">
        <w:rPr>
          <w:rFonts w:ascii="Arial" w:hAnsi="Arial" w:cs="Arial"/>
          <w:sz w:val="16"/>
        </w:rPr>
        <w:t xml:space="preserve"> IV - é da competência exclusiva da Câmara Municipal, conforme determina a Constituição Estadual, em seu art. 113, o julgamento das contas prestadas anualmente pelo Prefeito; </w:t>
      </w:r>
    </w:p>
    <w:p w:rsidR="00EE2BF2" w:rsidRPr="004622FE" w:rsidRDefault="00EE2BF2" w:rsidP="00A75BFF">
      <w:pPr>
        <w:pStyle w:val="PlainText"/>
        <w:jc w:val="both"/>
        <w:rPr>
          <w:rFonts w:ascii="Arial" w:hAnsi="Arial" w:cs="Arial"/>
          <w:sz w:val="16"/>
        </w:rPr>
      </w:pPr>
      <w:r w:rsidRPr="004622FE">
        <w:rPr>
          <w:rFonts w:ascii="Arial" w:hAnsi="Arial" w:cs="Arial"/>
          <w:sz w:val="16"/>
        </w:rPr>
        <w:t xml:space="preserve"> V - o julgamento pela Câmara Municipal das contas prestadas pelo Prefeito não exime de responsabilidade os administradores e responsáveis pela arrecadação, guarda e aplicação dos bens, dinheiros e valores públicos, cujos atos de gestão sujeitam-se ao julgamento técnico-administrativo do Tribunal de Contas do Estado; </w:t>
      </w:r>
    </w:p>
    <w:p w:rsidR="00EE2BF2" w:rsidRPr="004622FE" w:rsidRDefault="00EE2BF2" w:rsidP="00A75BFF">
      <w:pPr>
        <w:pStyle w:val="PlainText"/>
        <w:jc w:val="both"/>
        <w:rPr>
          <w:rFonts w:ascii="Arial" w:hAnsi="Arial" w:cs="Arial"/>
          <w:sz w:val="16"/>
        </w:rPr>
      </w:pPr>
      <w:r w:rsidRPr="004622FE">
        <w:rPr>
          <w:rFonts w:ascii="Arial" w:hAnsi="Arial" w:cs="Arial"/>
          <w:sz w:val="16"/>
        </w:rPr>
        <w:t>6.1. EMITE PARECER recomendando à Egrégia Câmara Municipal:</w:t>
      </w:r>
    </w:p>
    <w:p w:rsidR="00EE2BF2" w:rsidRPr="004622FE" w:rsidRDefault="00EE2BF2" w:rsidP="00A75BFF">
      <w:pPr>
        <w:pStyle w:val="PlainText"/>
        <w:jc w:val="both"/>
        <w:rPr>
          <w:rFonts w:ascii="Arial" w:hAnsi="Arial" w:cs="Arial"/>
          <w:sz w:val="16"/>
        </w:rPr>
      </w:pPr>
      <w:r w:rsidRPr="004622FE">
        <w:rPr>
          <w:rFonts w:ascii="Arial" w:hAnsi="Arial" w:cs="Arial"/>
          <w:sz w:val="16"/>
        </w:rPr>
        <w:t>6.1.1. a Aprovação das contas do Prefeito Municipal de Santo Amaro da Imperatriz, relativas ao exercício de 2009;</w:t>
      </w:r>
    </w:p>
    <w:p w:rsidR="00EE2BF2" w:rsidRPr="004622FE" w:rsidRDefault="00EE2BF2" w:rsidP="00A75BFF">
      <w:pPr>
        <w:pStyle w:val="PlainText"/>
        <w:jc w:val="both"/>
        <w:rPr>
          <w:rFonts w:ascii="Arial" w:hAnsi="Arial" w:cs="Arial"/>
          <w:sz w:val="16"/>
        </w:rPr>
      </w:pPr>
      <w:r w:rsidRPr="004622FE">
        <w:rPr>
          <w:rFonts w:ascii="Arial" w:hAnsi="Arial" w:cs="Arial"/>
          <w:sz w:val="16"/>
        </w:rPr>
        <w:t>6.1.2. a anotação e verificação do acatamento, pelo Poder Executivo, das observações constantes do Relatório DMU n. 2360/2010.</w:t>
      </w:r>
    </w:p>
    <w:p w:rsidR="00EE2BF2" w:rsidRPr="004622FE" w:rsidRDefault="00EE2BF2" w:rsidP="00A75BFF">
      <w:pPr>
        <w:pStyle w:val="PlainText"/>
        <w:jc w:val="both"/>
        <w:rPr>
          <w:rFonts w:ascii="Arial" w:hAnsi="Arial" w:cs="Arial"/>
          <w:sz w:val="16"/>
        </w:rPr>
      </w:pPr>
      <w:r w:rsidRPr="004622FE">
        <w:rPr>
          <w:rFonts w:ascii="Arial" w:hAnsi="Arial" w:cs="Arial"/>
          <w:sz w:val="16"/>
        </w:rPr>
        <w:t>6.2. Ressalva a reincidência no atraso na remessa dos Relatórios de Controle Interno referentes ao 1º, 2º e 4º ao 6º bimestres de 2009, em descumprimento ao art. 3º da Lei Complementar (estadual) nº 202/2000 c/c art. 5º, § 3º, da Resolução nº TC-16/94, alterada pela Resolução nº TC-11/2004 (item A.7.1 do Relatório DMU).</w:t>
      </w:r>
    </w:p>
    <w:p w:rsidR="00EE2BF2" w:rsidRPr="004622FE" w:rsidRDefault="00EE2BF2" w:rsidP="00A75BFF">
      <w:pPr>
        <w:pStyle w:val="PlainText"/>
        <w:jc w:val="both"/>
        <w:rPr>
          <w:rFonts w:ascii="Arial" w:hAnsi="Arial" w:cs="Arial"/>
          <w:sz w:val="16"/>
        </w:rPr>
      </w:pPr>
      <w:r w:rsidRPr="004622FE">
        <w:rPr>
          <w:rFonts w:ascii="Arial" w:hAnsi="Arial" w:cs="Arial"/>
          <w:sz w:val="16"/>
        </w:rPr>
        <w:t>6.3.  Recomenda à Prefeitura Municipal Santo Amaro da Imperatriz, com o envolvimento e responsabilização do órgão de controle interno, a adoção de providências para prevenção das seguintes deficiências apontadas no Relatório DMU:</w:t>
      </w:r>
    </w:p>
    <w:p w:rsidR="00EE2BF2" w:rsidRPr="004622FE" w:rsidRDefault="00EE2BF2" w:rsidP="00A75BFF">
      <w:pPr>
        <w:pStyle w:val="PlainText"/>
        <w:jc w:val="both"/>
        <w:rPr>
          <w:rFonts w:ascii="Arial" w:hAnsi="Arial" w:cs="Arial"/>
          <w:sz w:val="16"/>
        </w:rPr>
      </w:pPr>
      <w:r w:rsidRPr="004622FE">
        <w:rPr>
          <w:rFonts w:ascii="Arial" w:hAnsi="Arial" w:cs="Arial"/>
          <w:sz w:val="16"/>
        </w:rPr>
        <w:t xml:space="preserve"> 6.3.1. Inconsistência das informações relativas à destinação de recursos públicos das fontes 18 e 19 - Transferências do FUNDEB/FUNDEF para manutenção e desenvolvimento da Educação Básica, em desacordo com o disposto na Instrução Normativa n. TC-04/2004, art. 4º c/c os arts. 3º e 4º da Lei Complementar (estadual) nº 202/2000 e 8º da Lei Complementar nº 101/2000 (item A.8.1.1 do Relatório DMU);</w:t>
      </w:r>
    </w:p>
    <w:p w:rsidR="00EE2BF2" w:rsidRPr="004622FE" w:rsidRDefault="00EE2BF2" w:rsidP="00A75BFF">
      <w:pPr>
        <w:pStyle w:val="PlainText"/>
        <w:jc w:val="both"/>
        <w:rPr>
          <w:rFonts w:ascii="Arial" w:hAnsi="Arial" w:cs="Arial"/>
          <w:sz w:val="16"/>
        </w:rPr>
      </w:pPr>
      <w:r w:rsidRPr="004622FE">
        <w:rPr>
          <w:rFonts w:ascii="Arial" w:hAnsi="Arial" w:cs="Arial"/>
          <w:sz w:val="16"/>
        </w:rPr>
        <w:t>6.3.2. Inconsistência na remessa de documentos e informações relativas às despesas realizadas por funções e subfunções de governo dos gastos realizados com a Educação, entre as informações prestadas no sistema e-Sfinge e os registros constantes no Demonstrativo da Despesa por Funções, Subfunções e Programas Conforme o Vínculo com os Recursos – Anexo 8 da Lei nº 4.320/64, em desacordo com o disposto no art. 20, II, da Resolução nº TC-16/94 c/c o art. 101 da referida Lei e Portaria SOF/STN nº 42,</w:t>
      </w:r>
      <w:r>
        <w:rPr>
          <w:rFonts w:ascii="Arial" w:hAnsi="Arial" w:cs="Arial"/>
          <w:sz w:val="16"/>
        </w:rPr>
        <w:t xml:space="preserve"> </w:t>
      </w:r>
      <w:r w:rsidRPr="004622FE">
        <w:rPr>
          <w:rFonts w:ascii="Arial" w:hAnsi="Arial" w:cs="Arial"/>
          <w:sz w:val="16"/>
        </w:rPr>
        <w:t>de 14/04/1999 (item A.8.1.2 do Relatório DMU);</w:t>
      </w:r>
    </w:p>
    <w:p w:rsidR="00EE2BF2" w:rsidRPr="004622FE" w:rsidRDefault="00EE2BF2" w:rsidP="00A75BFF">
      <w:pPr>
        <w:pStyle w:val="PlainText"/>
        <w:jc w:val="both"/>
        <w:rPr>
          <w:rFonts w:ascii="Arial" w:hAnsi="Arial" w:cs="Arial"/>
          <w:sz w:val="16"/>
        </w:rPr>
      </w:pPr>
      <w:r w:rsidRPr="004622FE">
        <w:rPr>
          <w:rFonts w:ascii="Arial" w:hAnsi="Arial" w:cs="Arial"/>
          <w:sz w:val="16"/>
        </w:rPr>
        <w:t>6.3.3. Divergência, da ordem de R$ 20.000,00, entre os valores dos créditos autorizados informados eletronicamente pelo Sistema e-Sfinge e os valores constantes do Balanço Consolidado do Município no Anexo 11 - Comparativo da Despesa Autorizada com a Realizada e no Anexo 12 - Balanço Orçamentário, revelando deficiência de controle interno do setor, contrariando o art. 4º da Resolução nº TC-16/94 e as normas contábeis da Lei nº 4.320/64 (item A.8.2.1 do Relatório DMU);</w:t>
      </w:r>
    </w:p>
    <w:p w:rsidR="00EE2BF2" w:rsidRPr="004622FE" w:rsidRDefault="00EE2BF2" w:rsidP="00A75BFF">
      <w:pPr>
        <w:pStyle w:val="PlainText"/>
        <w:jc w:val="both"/>
        <w:rPr>
          <w:rFonts w:ascii="Arial" w:hAnsi="Arial" w:cs="Arial"/>
          <w:sz w:val="16"/>
        </w:rPr>
      </w:pPr>
      <w:r w:rsidRPr="004622FE">
        <w:rPr>
          <w:rFonts w:ascii="Arial" w:hAnsi="Arial" w:cs="Arial"/>
          <w:sz w:val="16"/>
        </w:rPr>
        <w:t>6.3.4. Divergência, da ordem de R$ 13.000,00, entre o valor dos créditos especiais registrados no Anexo 12 - Balanço Orçamentário e o valor informado via Sistema e-Sfinge, evidenciando descumprimento aos arts. 75, 90 e 91 da Lei nº 4.320/64 (item A.8.2.2 do Relatório DMU);</w:t>
      </w:r>
    </w:p>
    <w:p w:rsidR="00EE2BF2" w:rsidRPr="004622FE" w:rsidRDefault="00EE2BF2" w:rsidP="00A75BFF">
      <w:pPr>
        <w:pStyle w:val="PlainText"/>
        <w:jc w:val="both"/>
        <w:rPr>
          <w:rFonts w:ascii="Arial" w:hAnsi="Arial" w:cs="Arial"/>
          <w:sz w:val="16"/>
        </w:rPr>
      </w:pPr>
      <w:r w:rsidRPr="004622FE">
        <w:rPr>
          <w:rFonts w:ascii="Arial" w:hAnsi="Arial" w:cs="Arial"/>
          <w:sz w:val="16"/>
        </w:rPr>
        <w:t>6.3.5. Registro indevido na Demonstração das Variações Patrimoniais - Anexo 15 - da Lei nº 4.320/64, do Balanço Consolidado do Município, dos valores referentes ao Recebimento da Dívida Ativa, evidenciando descumprimento ao previsto no art. 3º da Lei Complementar (estadual) nº 202/2000 e as orientações constantes no Manual de Orientação para Encerramento do Exercício e Elaboração das Demonstrações Contábeis do TCE/SC c/c o disposto nos arts. 85 e 104 da Lei n° 4.320/64 (item A.8.3.1 do Relatório DMU);</w:t>
      </w:r>
    </w:p>
    <w:p w:rsidR="00EE2BF2" w:rsidRPr="004622FE" w:rsidRDefault="00EE2BF2" w:rsidP="00A75BFF">
      <w:pPr>
        <w:pStyle w:val="PlainText"/>
        <w:jc w:val="both"/>
        <w:rPr>
          <w:rFonts w:ascii="Arial" w:hAnsi="Arial" w:cs="Arial"/>
          <w:sz w:val="16"/>
        </w:rPr>
      </w:pPr>
      <w:r w:rsidRPr="004622FE">
        <w:rPr>
          <w:rFonts w:ascii="Arial" w:hAnsi="Arial" w:cs="Arial"/>
          <w:sz w:val="16"/>
        </w:rPr>
        <w:t>6.3.6. Remessa dos Relatórios de Controle Interno, de forma genérica, com ausência de análise sobre a execução orçamentária, dos atos e fatos contábeis e da indicação das possíveis falhas, irregularidades ou ilegalidades, em desacordo com o disposto na Lei Complementar (estadual) nº 202/00, art. 3º, c/c o art. 5º, § 3º, da Resolução nº TC-16/94, alterada pela Resolução nº TC-11/2004 (item A.7.2 do Relatório DMU).</w:t>
      </w:r>
    </w:p>
    <w:p w:rsidR="00EE2BF2" w:rsidRPr="004622FE" w:rsidRDefault="00EE2BF2" w:rsidP="00A75BFF">
      <w:pPr>
        <w:pStyle w:val="PlainText"/>
        <w:jc w:val="both"/>
        <w:rPr>
          <w:rFonts w:ascii="Arial" w:hAnsi="Arial" w:cs="Arial"/>
          <w:sz w:val="16"/>
        </w:rPr>
      </w:pPr>
      <w:r w:rsidRPr="004622FE">
        <w:rPr>
          <w:rFonts w:ascii="Arial" w:hAnsi="Arial" w:cs="Arial"/>
          <w:sz w:val="16"/>
        </w:rPr>
        <w:t>6.4. Solicita à Câmara de Vereadores de Santo Amaro da Imperatriz que comunique a esta Corte de Contas o resultado do julgamento das presentes contas anuais, conforme prescreve o art. 59 da Lei Complementar (estadual) nº 202/2000, com a remessa de cópia do ato respectivo e da ata da sessão de julgamento da Câmara.</w:t>
      </w:r>
    </w:p>
    <w:p w:rsidR="00EE2BF2" w:rsidRPr="004622FE" w:rsidRDefault="00EE2BF2" w:rsidP="00A75BFF">
      <w:pPr>
        <w:pStyle w:val="PlainText"/>
        <w:jc w:val="both"/>
        <w:rPr>
          <w:rFonts w:ascii="Arial" w:hAnsi="Arial" w:cs="Arial"/>
          <w:sz w:val="16"/>
        </w:rPr>
      </w:pPr>
      <w:r w:rsidRPr="004622FE">
        <w:rPr>
          <w:rFonts w:ascii="Arial" w:hAnsi="Arial" w:cs="Arial"/>
          <w:sz w:val="16"/>
        </w:rPr>
        <w:t>7. Ata nº: 72/2010</w:t>
      </w:r>
    </w:p>
    <w:p w:rsidR="00EE2BF2" w:rsidRPr="004622FE" w:rsidRDefault="00EE2BF2" w:rsidP="00A75BFF">
      <w:pPr>
        <w:pStyle w:val="PlainText"/>
        <w:jc w:val="both"/>
        <w:rPr>
          <w:rFonts w:ascii="Arial" w:hAnsi="Arial" w:cs="Arial"/>
          <w:sz w:val="16"/>
        </w:rPr>
      </w:pPr>
      <w:r w:rsidRPr="004622FE">
        <w:rPr>
          <w:rFonts w:ascii="Arial" w:hAnsi="Arial" w:cs="Arial"/>
          <w:sz w:val="16"/>
        </w:rPr>
        <w:t>8. Data da Sessão: 08/11/2010</w:t>
      </w:r>
    </w:p>
    <w:p w:rsidR="00EE2BF2" w:rsidRPr="004622FE" w:rsidRDefault="00EE2BF2" w:rsidP="00A75BFF">
      <w:pPr>
        <w:pStyle w:val="PlainText"/>
        <w:jc w:val="both"/>
        <w:rPr>
          <w:rFonts w:ascii="Arial" w:hAnsi="Arial" w:cs="Arial"/>
          <w:sz w:val="16"/>
        </w:rPr>
      </w:pPr>
      <w:r w:rsidRPr="004622FE">
        <w:rPr>
          <w:rFonts w:ascii="Arial" w:hAnsi="Arial" w:cs="Arial"/>
          <w:sz w:val="16"/>
        </w:rPr>
        <w:t>9. Especificação do quorum:</w:t>
      </w:r>
    </w:p>
    <w:p w:rsidR="00EE2BF2" w:rsidRPr="004622FE" w:rsidRDefault="00EE2BF2" w:rsidP="00A75BFF">
      <w:pPr>
        <w:pStyle w:val="PlainText"/>
        <w:jc w:val="both"/>
        <w:rPr>
          <w:rFonts w:ascii="Arial" w:hAnsi="Arial" w:cs="Arial"/>
          <w:sz w:val="16"/>
        </w:rPr>
      </w:pPr>
      <w:r w:rsidRPr="004622FE">
        <w:rPr>
          <w:rFonts w:ascii="Arial" w:hAnsi="Arial" w:cs="Arial"/>
          <w:sz w:val="16"/>
        </w:rPr>
        <w:t>9.1. Conselheiros presentes: Wilson Rogério Wan-Dall (Presidente), César Filomeno Fontes, Luiz Roberto Herbst, Herneus De Nadal, Julio Garcia, Gerson dos Santos Sicca (art. 86, §2º, da LC n. 202/2000) e Sabrina Nunes Iocken (art. 86, caput, da LC n. 202/2000)</w:t>
      </w:r>
    </w:p>
    <w:p w:rsidR="00EE2BF2" w:rsidRPr="004622FE" w:rsidRDefault="00EE2BF2" w:rsidP="00A75BFF">
      <w:pPr>
        <w:pStyle w:val="PlainText"/>
        <w:jc w:val="both"/>
        <w:rPr>
          <w:rFonts w:ascii="Arial" w:hAnsi="Arial" w:cs="Arial"/>
          <w:sz w:val="16"/>
        </w:rPr>
      </w:pPr>
      <w:r w:rsidRPr="004622FE">
        <w:rPr>
          <w:rFonts w:ascii="Arial" w:hAnsi="Arial" w:cs="Arial"/>
          <w:sz w:val="16"/>
        </w:rPr>
        <w:t>10. Representante do Ministério Público junto ao TC: Aderson Flores</w:t>
      </w:r>
    </w:p>
    <w:p w:rsidR="00EE2BF2" w:rsidRPr="004622FE" w:rsidRDefault="00EE2BF2" w:rsidP="00A75BFF">
      <w:pPr>
        <w:pStyle w:val="PlainText"/>
        <w:jc w:val="both"/>
        <w:rPr>
          <w:rFonts w:ascii="Arial" w:hAnsi="Arial" w:cs="Arial"/>
          <w:sz w:val="16"/>
        </w:rPr>
      </w:pPr>
      <w:r w:rsidRPr="004622FE">
        <w:rPr>
          <w:rFonts w:ascii="Arial" w:hAnsi="Arial" w:cs="Arial"/>
          <w:sz w:val="16"/>
        </w:rPr>
        <w:t>11. Auditor presente: Cleber Muniz Gavi (Relator)</w:t>
      </w:r>
    </w:p>
    <w:p w:rsidR="00EE2BF2" w:rsidRDefault="00EE2BF2" w:rsidP="00A75BFF">
      <w:pPr>
        <w:pStyle w:val="PlainText"/>
        <w:jc w:val="both"/>
        <w:rPr>
          <w:rFonts w:ascii="Arial" w:hAnsi="Arial" w:cs="Arial"/>
          <w:sz w:val="16"/>
        </w:rPr>
      </w:pPr>
      <w:r w:rsidRPr="004622FE">
        <w:rPr>
          <w:rFonts w:ascii="Arial" w:hAnsi="Arial" w:cs="Arial"/>
          <w:sz w:val="16"/>
        </w:rPr>
        <w:t>WILSON ROGÉRIO WAN-DALL</w:t>
      </w:r>
    </w:p>
    <w:p w:rsidR="00EE2BF2" w:rsidRDefault="00EE2BF2" w:rsidP="00AE41EF">
      <w:pPr>
        <w:pStyle w:val="PlainText"/>
        <w:jc w:val="both"/>
        <w:rPr>
          <w:rFonts w:ascii="Arial" w:hAnsi="Arial" w:cs="Arial"/>
          <w:sz w:val="16"/>
        </w:rPr>
      </w:pPr>
      <w:r w:rsidRPr="004622FE">
        <w:rPr>
          <w:rFonts w:ascii="Arial" w:hAnsi="Arial" w:cs="Arial"/>
          <w:sz w:val="16"/>
        </w:rPr>
        <w:t>Presidente</w:t>
      </w:r>
    </w:p>
    <w:p w:rsidR="00EE2BF2" w:rsidRPr="004622FE" w:rsidRDefault="00EE2BF2" w:rsidP="00A75BFF">
      <w:pPr>
        <w:pStyle w:val="PlainText"/>
        <w:jc w:val="both"/>
        <w:rPr>
          <w:rFonts w:ascii="Arial" w:hAnsi="Arial" w:cs="Arial"/>
          <w:sz w:val="16"/>
        </w:rPr>
      </w:pPr>
      <w:r w:rsidRPr="004622FE">
        <w:rPr>
          <w:rFonts w:ascii="Arial" w:hAnsi="Arial" w:cs="Arial"/>
          <w:sz w:val="16"/>
        </w:rPr>
        <w:t>CÉSAR FILOMENO FONTES</w:t>
      </w:r>
    </w:p>
    <w:p w:rsidR="00EE2BF2" w:rsidRPr="004622FE" w:rsidRDefault="00EE2BF2" w:rsidP="00A75BFF">
      <w:pPr>
        <w:pStyle w:val="PlainText"/>
        <w:jc w:val="both"/>
        <w:rPr>
          <w:rFonts w:ascii="Arial" w:hAnsi="Arial" w:cs="Arial"/>
          <w:sz w:val="16"/>
        </w:rPr>
      </w:pPr>
      <w:r w:rsidRPr="004622FE">
        <w:rPr>
          <w:rFonts w:ascii="Arial" w:hAnsi="Arial" w:cs="Arial"/>
          <w:sz w:val="16"/>
        </w:rPr>
        <w:t>Relator (art. 91, II, da LC n. 202/2000)</w:t>
      </w:r>
    </w:p>
    <w:p w:rsidR="00EE2BF2" w:rsidRPr="004622FE" w:rsidRDefault="00EE2BF2" w:rsidP="00A75BFF">
      <w:pPr>
        <w:pStyle w:val="PlainText"/>
        <w:jc w:val="both"/>
        <w:rPr>
          <w:rFonts w:ascii="Arial" w:hAnsi="Arial" w:cs="Arial"/>
          <w:sz w:val="16"/>
        </w:rPr>
      </w:pPr>
      <w:r w:rsidRPr="004622FE">
        <w:rPr>
          <w:rFonts w:ascii="Arial" w:hAnsi="Arial" w:cs="Arial"/>
          <w:sz w:val="16"/>
        </w:rPr>
        <w:t>Fui presente: ADERSON FLORES</w:t>
      </w:r>
    </w:p>
    <w:p w:rsidR="00EE2BF2" w:rsidRPr="004622FE" w:rsidRDefault="00EE2BF2" w:rsidP="00A75BFF">
      <w:pPr>
        <w:pStyle w:val="PlainText"/>
        <w:jc w:val="both"/>
        <w:rPr>
          <w:rFonts w:ascii="Arial" w:hAnsi="Arial" w:cs="Arial"/>
          <w:sz w:val="16"/>
        </w:rPr>
      </w:pPr>
      <w:r w:rsidRPr="004622FE">
        <w:rPr>
          <w:rFonts w:ascii="Arial" w:hAnsi="Arial" w:cs="Arial"/>
          <w:sz w:val="16"/>
        </w:rPr>
        <w:t>Procurador do Ministério Público junto ao TCE/SC</w:t>
      </w:r>
    </w:p>
    <w:p w:rsidR="00EE2BF2" w:rsidRPr="00B72C01" w:rsidRDefault="00EE2BF2" w:rsidP="00A75BFF">
      <w:pPr>
        <w:rPr>
          <w:rFonts w:ascii="Arial" w:hAnsi="Arial" w:cs="Arial"/>
          <w:sz w:val="16"/>
          <w:szCs w:val="16"/>
        </w:rPr>
      </w:pPr>
      <w:r>
        <w:rPr>
          <w:noProof/>
        </w:rPr>
        <w:pict>
          <v:line id="_x0000_s1068" style="position:absolute;left:0;text-align:left;z-index:251672576" from="0,18pt" to="243pt,18pt" strokecolor="gray" strokeweight="3pt">
            <v:stroke linestyle="thinThin"/>
          </v:line>
        </w:pict>
      </w:r>
    </w:p>
    <w:p w:rsidR="00EE2BF2" w:rsidRDefault="00EE2BF2" w:rsidP="00A75BFF">
      <w:pPr>
        <w:pStyle w:val="Diario3"/>
        <w:spacing w:before="120" w:after="120"/>
        <w:rPr>
          <w:bCs/>
          <w:sz w:val="24"/>
          <w:szCs w:val="24"/>
        </w:rPr>
      </w:pPr>
      <w:bookmarkStart w:id="73" w:name="_Toc277338513"/>
      <w:bookmarkStart w:id="74" w:name="PMSBentoSul"/>
      <w:bookmarkEnd w:id="72"/>
      <w:r w:rsidRPr="00312D34">
        <w:rPr>
          <w:bCs/>
          <w:sz w:val="24"/>
          <w:szCs w:val="24"/>
        </w:rPr>
        <w:t>São Bento do Sul</w:t>
      </w:r>
      <w:bookmarkEnd w:id="73"/>
    </w:p>
    <w:p w:rsidR="00EE2BF2" w:rsidRDefault="00EE2BF2" w:rsidP="00A75BFF">
      <w:pPr>
        <w:pStyle w:val="PlainText"/>
        <w:widowControl w:val="0"/>
        <w:jc w:val="both"/>
        <w:rPr>
          <w:rFonts w:ascii="Arial" w:hAnsi="Arial" w:cs="Arial"/>
          <w:sz w:val="16"/>
        </w:rPr>
      </w:pPr>
      <w:r w:rsidRPr="000451D7">
        <w:rPr>
          <w:rFonts w:ascii="Arial" w:hAnsi="Arial" w:cs="Arial"/>
          <w:sz w:val="16"/>
        </w:rPr>
        <w:t>Decisão nº: 5240/2010</w:t>
      </w:r>
    </w:p>
    <w:p w:rsidR="00EE2BF2" w:rsidRPr="000451D7" w:rsidRDefault="00EE2BF2" w:rsidP="00A75BFF">
      <w:pPr>
        <w:pStyle w:val="PlainText"/>
        <w:widowControl w:val="0"/>
        <w:jc w:val="both"/>
        <w:rPr>
          <w:rFonts w:ascii="Arial" w:hAnsi="Arial" w:cs="Arial"/>
          <w:sz w:val="16"/>
        </w:rPr>
      </w:pPr>
      <w:r w:rsidRPr="000451D7">
        <w:rPr>
          <w:rFonts w:ascii="Arial" w:hAnsi="Arial" w:cs="Arial"/>
          <w:sz w:val="16"/>
        </w:rPr>
        <w:t xml:space="preserve">1. Processo nº: REC-09/00187298 </w:t>
      </w:r>
    </w:p>
    <w:p w:rsidR="00EE2BF2" w:rsidRPr="000451D7" w:rsidRDefault="00EE2BF2" w:rsidP="00A75BFF">
      <w:pPr>
        <w:pStyle w:val="PlainText"/>
        <w:jc w:val="both"/>
        <w:rPr>
          <w:rFonts w:ascii="Arial" w:hAnsi="Arial" w:cs="Arial"/>
          <w:sz w:val="16"/>
        </w:rPr>
      </w:pPr>
      <w:r w:rsidRPr="000451D7">
        <w:rPr>
          <w:rFonts w:ascii="Arial" w:hAnsi="Arial" w:cs="Arial"/>
          <w:sz w:val="16"/>
        </w:rPr>
        <w:t>2. Assunto: Recurso de Reexame contra decisão exarada no Processo n. SPE-02/10337141- Aposentadoria de Antônio Gschwendtner</w:t>
      </w:r>
    </w:p>
    <w:p w:rsidR="00EE2BF2" w:rsidRPr="000451D7" w:rsidRDefault="00EE2BF2" w:rsidP="00A75BFF">
      <w:pPr>
        <w:pStyle w:val="PlainText"/>
        <w:jc w:val="both"/>
        <w:rPr>
          <w:rFonts w:ascii="Arial" w:hAnsi="Arial" w:cs="Arial"/>
          <w:sz w:val="16"/>
        </w:rPr>
      </w:pPr>
      <w:r w:rsidRPr="000451D7">
        <w:rPr>
          <w:rFonts w:ascii="Arial" w:hAnsi="Arial" w:cs="Arial"/>
          <w:sz w:val="16"/>
        </w:rPr>
        <w:t>3. Interessado: Magno Bollmann</w:t>
      </w:r>
    </w:p>
    <w:p w:rsidR="00EE2BF2" w:rsidRPr="00AE41EF" w:rsidRDefault="00EE2BF2" w:rsidP="00A75BFF">
      <w:pPr>
        <w:pStyle w:val="PlainText"/>
        <w:jc w:val="both"/>
        <w:rPr>
          <w:rFonts w:ascii="Arial" w:hAnsi="Arial" w:cs="Arial"/>
          <w:b/>
          <w:sz w:val="16"/>
        </w:rPr>
      </w:pPr>
      <w:r w:rsidRPr="000451D7">
        <w:rPr>
          <w:rFonts w:ascii="Arial" w:hAnsi="Arial" w:cs="Arial"/>
          <w:sz w:val="16"/>
        </w:rPr>
        <w:t xml:space="preserve">4. Unidade Gestora: </w:t>
      </w:r>
      <w:r w:rsidRPr="00AE41EF">
        <w:rPr>
          <w:rFonts w:ascii="Arial" w:hAnsi="Arial" w:cs="Arial"/>
          <w:b/>
          <w:sz w:val="16"/>
        </w:rPr>
        <w:t>Prefeitura Municipal de São Bento do Sul</w:t>
      </w:r>
    </w:p>
    <w:p w:rsidR="00EE2BF2" w:rsidRPr="000451D7" w:rsidRDefault="00EE2BF2" w:rsidP="00A75BFF">
      <w:pPr>
        <w:pStyle w:val="PlainText"/>
        <w:jc w:val="both"/>
        <w:rPr>
          <w:rFonts w:ascii="Arial" w:hAnsi="Arial" w:cs="Arial"/>
          <w:sz w:val="16"/>
        </w:rPr>
      </w:pPr>
      <w:r w:rsidRPr="000451D7">
        <w:rPr>
          <w:rFonts w:ascii="Arial" w:hAnsi="Arial" w:cs="Arial"/>
          <w:sz w:val="16"/>
        </w:rPr>
        <w:t>5. Unidade Técnica: COG</w:t>
      </w:r>
    </w:p>
    <w:p w:rsidR="00EE2BF2" w:rsidRPr="000451D7" w:rsidRDefault="00EE2BF2" w:rsidP="00A75BFF">
      <w:pPr>
        <w:pStyle w:val="PlainText"/>
        <w:jc w:val="both"/>
        <w:rPr>
          <w:rFonts w:ascii="Arial" w:hAnsi="Arial" w:cs="Arial"/>
          <w:sz w:val="16"/>
        </w:rPr>
      </w:pPr>
      <w:r w:rsidRPr="000451D7">
        <w:rPr>
          <w:rFonts w:ascii="Arial" w:hAnsi="Arial" w:cs="Arial"/>
          <w:sz w:val="16"/>
        </w:rPr>
        <w:t xml:space="preserve">6. </w:t>
      </w:r>
      <w:r>
        <w:rPr>
          <w:rFonts w:ascii="Arial" w:hAnsi="Arial" w:cs="Arial"/>
          <w:sz w:val="16"/>
        </w:rPr>
        <w:t>Decisão:</w:t>
      </w:r>
    </w:p>
    <w:p w:rsidR="00EE2BF2" w:rsidRPr="000451D7" w:rsidRDefault="00EE2BF2" w:rsidP="00A75BFF">
      <w:pPr>
        <w:pStyle w:val="PlainText"/>
        <w:jc w:val="both"/>
        <w:rPr>
          <w:rFonts w:ascii="Arial" w:hAnsi="Arial" w:cs="Arial"/>
          <w:sz w:val="16"/>
        </w:rPr>
      </w:pPr>
      <w:r w:rsidRPr="000451D7">
        <w:rPr>
          <w:rFonts w:ascii="Arial" w:hAnsi="Arial" w:cs="Arial"/>
          <w:sz w:val="16"/>
        </w:rPr>
        <w:t>O TRIBUNAL PLENO, diante das razões apresentadas pelo Relator e com fulcro no art. 59 c/c o art. 113 da Constituição do Estado e no art. 1° da Lei Complementar n. 202/2000, decide:</w:t>
      </w:r>
    </w:p>
    <w:p w:rsidR="00EE2BF2" w:rsidRPr="000451D7" w:rsidRDefault="00EE2BF2" w:rsidP="00A75BFF">
      <w:pPr>
        <w:pStyle w:val="PlainText"/>
        <w:jc w:val="both"/>
        <w:rPr>
          <w:rFonts w:ascii="Arial" w:hAnsi="Arial" w:cs="Arial"/>
          <w:sz w:val="16"/>
        </w:rPr>
      </w:pPr>
      <w:r w:rsidRPr="000451D7">
        <w:rPr>
          <w:rFonts w:ascii="Arial" w:hAnsi="Arial" w:cs="Arial"/>
          <w:sz w:val="16"/>
        </w:rPr>
        <w:t>6.1. Conhecer do Recurso de Reexame, nos termos do art. 80 da Lei Complementar n. 202/2000, interposto contra a Decisão n. 0808/2009, de 04/03/2010, exarada no Processo n. SPE-02/10337141, e, no mérito, dar-lhe provimento para:</w:t>
      </w:r>
    </w:p>
    <w:p w:rsidR="00EE2BF2" w:rsidRPr="000451D7" w:rsidRDefault="00EE2BF2" w:rsidP="00A75BFF">
      <w:pPr>
        <w:pStyle w:val="PlainText"/>
        <w:jc w:val="both"/>
        <w:rPr>
          <w:rFonts w:ascii="Arial" w:hAnsi="Arial" w:cs="Arial"/>
          <w:sz w:val="16"/>
        </w:rPr>
      </w:pPr>
      <w:r w:rsidRPr="000451D7">
        <w:rPr>
          <w:rFonts w:ascii="Arial" w:hAnsi="Arial" w:cs="Arial"/>
          <w:sz w:val="16"/>
        </w:rPr>
        <w:t>6.1.1. modificar o item 6.1 da decisão recorrida, que passa a ter a seguinte redação:</w:t>
      </w:r>
    </w:p>
    <w:p w:rsidR="00EE2BF2" w:rsidRPr="000451D7" w:rsidRDefault="00EE2BF2" w:rsidP="00A75BFF">
      <w:pPr>
        <w:pStyle w:val="PlainText"/>
        <w:jc w:val="both"/>
        <w:rPr>
          <w:rFonts w:ascii="Arial" w:hAnsi="Arial" w:cs="Arial"/>
          <w:sz w:val="16"/>
        </w:rPr>
      </w:pPr>
      <w:r w:rsidRPr="000451D7">
        <w:rPr>
          <w:rFonts w:ascii="Arial" w:hAnsi="Arial" w:cs="Arial"/>
          <w:sz w:val="16"/>
        </w:rPr>
        <w:t>“6.1. Ordenar o registro, nos termos do art. 34, II, c/c o art. 36, §2º, "b", da Lei Complementar n. 202/2000, do ato aposentatório de Antônio Gschwendtner, da Prefeitura Municipal de São Bento do Sul, matrícula n. 1.302, no cargo de Prático de Serviços, CPF n. 193.731.559-20, PASEP n. 170.385.131-07, consubstanciado na Portaria n. 2.583/1995, com base no princípio da segurança jurídica, ante a ocorrência da decadência do direito da Administração Pública de anular/rever o referido ato, nos termos do art. 54 da Lei (federal) n. 9.784/99.”</w:t>
      </w:r>
    </w:p>
    <w:p w:rsidR="00EE2BF2" w:rsidRPr="000451D7" w:rsidRDefault="00EE2BF2" w:rsidP="00A75BFF">
      <w:pPr>
        <w:pStyle w:val="PlainText"/>
        <w:jc w:val="both"/>
        <w:rPr>
          <w:rFonts w:ascii="Arial" w:hAnsi="Arial" w:cs="Arial"/>
          <w:sz w:val="16"/>
        </w:rPr>
      </w:pPr>
      <w:r w:rsidRPr="000451D7">
        <w:rPr>
          <w:rFonts w:ascii="Arial" w:hAnsi="Arial" w:cs="Arial"/>
          <w:sz w:val="16"/>
        </w:rPr>
        <w:t>6.1.2. cancelar os itens 6.2 a 6.4 da decisão recorrida.</w:t>
      </w:r>
    </w:p>
    <w:p w:rsidR="00EE2BF2" w:rsidRPr="000451D7" w:rsidRDefault="00EE2BF2" w:rsidP="00A75BFF">
      <w:pPr>
        <w:pStyle w:val="PlainText"/>
        <w:jc w:val="both"/>
        <w:rPr>
          <w:rFonts w:ascii="Arial" w:hAnsi="Arial" w:cs="Arial"/>
          <w:sz w:val="16"/>
        </w:rPr>
      </w:pPr>
      <w:r w:rsidRPr="000451D7">
        <w:rPr>
          <w:rFonts w:ascii="Arial" w:hAnsi="Arial" w:cs="Arial"/>
          <w:sz w:val="16"/>
        </w:rPr>
        <w:t xml:space="preserve">6.2. Dar ciência desta Decisão, do Relatório e Voto do Relator que a fundamentam, bem como do Parecer COG n. 315/10, ao Sr. Magno Bollmann -  Prefeito Municipal de São Bento do Sul. </w:t>
      </w:r>
    </w:p>
    <w:p w:rsidR="00EE2BF2" w:rsidRPr="000451D7" w:rsidRDefault="00EE2BF2" w:rsidP="00A75BFF">
      <w:pPr>
        <w:pStyle w:val="PlainText"/>
        <w:jc w:val="both"/>
        <w:rPr>
          <w:rFonts w:ascii="Arial" w:hAnsi="Arial" w:cs="Arial"/>
          <w:sz w:val="16"/>
        </w:rPr>
      </w:pPr>
      <w:r w:rsidRPr="000451D7">
        <w:rPr>
          <w:rFonts w:ascii="Arial" w:hAnsi="Arial" w:cs="Arial"/>
          <w:sz w:val="16"/>
        </w:rPr>
        <w:t>7. Ata nº: 72/2010</w:t>
      </w:r>
    </w:p>
    <w:p w:rsidR="00EE2BF2" w:rsidRPr="000451D7" w:rsidRDefault="00EE2BF2" w:rsidP="00A75BFF">
      <w:pPr>
        <w:pStyle w:val="PlainText"/>
        <w:jc w:val="both"/>
        <w:rPr>
          <w:rFonts w:ascii="Arial" w:hAnsi="Arial" w:cs="Arial"/>
          <w:sz w:val="16"/>
        </w:rPr>
      </w:pPr>
      <w:r w:rsidRPr="000451D7">
        <w:rPr>
          <w:rFonts w:ascii="Arial" w:hAnsi="Arial" w:cs="Arial"/>
          <w:sz w:val="16"/>
        </w:rPr>
        <w:t>8. Data da Sessão: 08/11/2010</w:t>
      </w:r>
    </w:p>
    <w:p w:rsidR="00EE2BF2" w:rsidRPr="000451D7" w:rsidRDefault="00EE2BF2" w:rsidP="00A75BFF">
      <w:pPr>
        <w:pStyle w:val="PlainText"/>
        <w:jc w:val="both"/>
        <w:rPr>
          <w:rFonts w:ascii="Arial" w:hAnsi="Arial" w:cs="Arial"/>
          <w:sz w:val="16"/>
        </w:rPr>
      </w:pPr>
      <w:r w:rsidRPr="000451D7">
        <w:rPr>
          <w:rFonts w:ascii="Arial" w:hAnsi="Arial" w:cs="Arial"/>
          <w:sz w:val="16"/>
        </w:rPr>
        <w:t>9. Especificação do quorum:</w:t>
      </w:r>
    </w:p>
    <w:p w:rsidR="00EE2BF2" w:rsidRPr="000451D7" w:rsidRDefault="00EE2BF2" w:rsidP="00A75BFF">
      <w:pPr>
        <w:pStyle w:val="PlainText"/>
        <w:jc w:val="both"/>
        <w:rPr>
          <w:rFonts w:ascii="Arial" w:hAnsi="Arial" w:cs="Arial"/>
          <w:sz w:val="16"/>
        </w:rPr>
      </w:pPr>
      <w:r w:rsidRPr="000451D7">
        <w:rPr>
          <w:rFonts w:ascii="Arial" w:hAnsi="Arial" w:cs="Arial"/>
          <w:sz w:val="16"/>
        </w:rPr>
        <w:t>9.1. Conselheiros presentes: Wilson Rogério Wan-Dall (Presidente), César Filomeno Fontes, Luiz Roberto Herbst, Herneus De Nadal, Julio Garcia, Gerson dos Santos Sicca (art. 86, §2º, da LC n. 202/2000) e Sabrina Nunes Iocken (Relatora - art. 86, caput, da LC n. 202/2000)</w:t>
      </w:r>
    </w:p>
    <w:p w:rsidR="00EE2BF2" w:rsidRPr="000451D7" w:rsidRDefault="00EE2BF2" w:rsidP="00A75BFF">
      <w:pPr>
        <w:pStyle w:val="PlainText"/>
        <w:jc w:val="both"/>
        <w:rPr>
          <w:rFonts w:ascii="Arial" w:hAnsi="Arial" w:cs="Arial"/>
          <w:sz w:val="16"/>
        </w:rPr>
      </w:pPr>
      <w:r w:rsidRPr="000451D7">
        <w:rPr>
          <w:rFonts w:ascii="Arial" w:hAnsi="Arial" w:cs="Arial"/>
          <w:sz w:val="16"/>
        </w:rPr>
        <w:t>10. Representante do Ministério Público junto ao TC: Aderson Flores</w:t>
      </w:r>
    </w:p>
    <w:p w:rsidR="00EE2BF2" w:rsidRPr="000451D7" w:rsidRDefault="00EE2BF2" w:rsidP="00A75BFF">
      <w:pPr>
        <w:pStyle w:val="PlainText"/>
        <w:jc w:val="both"/>
        <w:rPr>
          <w:rFonts w:ascii="Arial" w:hAnsi="Arial" w:cs="Arial"/>
          <w:sz w:val="16"/>
        </w:rPr>
      </w:pPr>
      <w:r w:rsidRPr="000451D7">
        <w:rPr>
          <w:rFonts w:ascii="Arial" w:hAnsi="Arial" w:cs="Arial"/>
          <w:sz w:val="16"/>
        </w:rPr>
        <w:t>11. Auditor presente: Cleber Muniz Gavi</w:t>
      </w:r>
    </w:p>
    <w:p w:rsidR="00EE2BF2" w:rsidRDefault="00EE2BF2" w:rsidP="00A75BFF">
      <w:pPr>
        <w:pStyle w:val="PlainText"/>
        <w:jc w:val="both"/>
        <w:rPr>
          <w:rFonts w:ascii="Arial" w:hAnsi="Arial" w:cs="Arial"/>
          <w:sz w:val="16"/>
        </w:rPr>
      </w:pPr>
      <w:r w:rsidRPr="000451D7">
        <w:rPr>
          <w:rFonts w:ascii="Arial" w:hAnsi="Arial" w:cs="Arial"/>
          <w:sz w:val="16"/>
        </w:rPr>
        <w:t>WILSON ROGÉRIO WAN-DALL</w:t>
      </w:r>
    </w:p>
    <w:p w:rsidR="00EE2BF2" w:rsidRDefault="00EE2BF2" w:rsidP="00AE41EF">
      <w:pPr>
        <w:pStyle w:val="PlainText"/>
        <w:jc w:val="both"/>
        <w:rPr>
          <w:rFonts w:ascii="Arial" w:hAnsi="Arial" w:cs="Arial"/>
          <w:sz w:val="16"/>
        </w:rPr>
      </w:pPr>
      <w:r w:rsidRPr="000451D7">
        <w:rPr>
          <w:rFonts w:ascii="Arial" w:hAnsi="Arial" w:cs="Arial"/>
          <w:sz w:val="16"/>
        </w:rPr>
        <w:t>Presidente</w:t>
      </w:r>
    </w:p>
    <w:p w:rsidR="00EE2BF2" w:rsidRPr="000451D7" w:rsidRDefault="00EE2BF2" w:rsidP="00A75BFF">
      <w:pPr>
        <w:pStyle w:val="PlainText"/>
        <w:jc w:val="both"/>
        <w:rPr>
          <w:rFonts w:ascii="Arial" w:hAnsi="Arial" w:cs="Arial"/>
          <w:sz w:val="16"/>
        </w:rPr>
      </w:pPr>
      <w:r w:rsidRPr="000451D7">
        <w:rPr>
          <w:rFonts w:ascii="Arial" w:hAnsi="Arial" w:cs="Arial"/>
          <w:sz w:val="16"/>
        </w:rPr>
        <w:t>SABRINA NUNES IOCKEN</w:t>
      </w:r>
    </w:p>
    <w:p w:rsidR="00EE2BF2" w:rsidRPr="000451D7" w:rsidRDefault="00EE2BF2" w:rsidP="00A75BFF">
      <w:pPr>
        <w:pStyle w:val="PlainText"/>
        <w:jc w:val="both"/>
        <w:rPr>
          <w:rFonts w:ascii="Arial" w:hAnsi="Arial" w:cs="Arial"/>
          <w:sz w:val="16"/>
        </w:rPr>
      </w:pPr>
      <w:r w:rsidRPr="000451D7">
        <w:rPr>
          <w:rFonts w:ascii="Arial" w:hAnsi="Arial" w:cs="Arial"/>
          <w:sz w:val="16"/>
        </w:rPr>
        <w:t>Relatora  (art. 86, caput, da LC n. 202/2000)</w:t>
      </w:r>
    </w:p>
    <w:p w:rsidR="00EE2BF2" w:rsidRPr="000451D7" w:rsidRDefault="00EE2BF2" w:rsidP="00A75BFF">
      <w:pPr>
        <w:pStyle w:val="PlainText"/>
        <w:jc w:val="both"/>
        <w:rPr>
          <w:rFonts w:ascii="Arial" w:hAnsi="Arial" w:cs="Arial"/>
          <w:sz w:val="16"/>
        </w:rPr>
      </w:pPr>
      <w:r w:rsidRPr="000451D7">
        <w:rPr>
          <w:rFonts w:ascii="Arial" w:hAnsi="Arial" w:cs="Arial"/>
          <w:sz w:val="16"/>
        </w:rPr>
        <w:t>Fui presente: ADERSON FLORES</w:t>
      </w:r>
    </w:p>
    <w:p w:rsidR="00EE2BF2" w:rsidRPr="000451D7" w:rsidRDefault="00EE2BF2" w:rsidP="00A75BFF">
      <w:pPr>
        <w:pStyle w:val="PlainText"/>
        <w:jc w:val="both"/>
        <w:rPr>
          <w:rFonts w:ascii="Arial" w:hAnsi="Arial" w:cs="Arial"/>
          <w:sz w:val="16"/>
        </w:rPr>
      </w:pPr>
      <w:r w:rsidRPr="000451D7">
        <w:rPr>
          <w:rFonts w:ascii="Arial" w:hAnsi="Arial" w:cs="Arial"/>
          <w:sz w:val="16"/>
        </w:rPr>
        <w:t>Procurador do Ministério Público junto ao TCE/SC</w:t>
      </w:r>
    </w:p>
    <w:p w:rsidR="00EE2BF2" w:rsidRPr="00B72C01" w:rsidRDefault="00EE2BF2" w:rsidP="00A75BFF">
      <w:pPr>
        <w:rPr>
          <w:rFonts w:ascii="Arial" w:hAnsi="Arial" w:cs="Arial"/>
          <w:sz w:val="16"/>
          <w:szCs w:val="16"/>
        </w:rPr>
      </w:pPr>
      <w:r>
        <w:rPr>
          <w:noProof/>
        </w:rPr>
        <w:pict>
          <v:line id="_x0000_s1069" style="position:absolute;left:0;text-align:left;z-index:251673600" from="0,2.6pt" to="243pt,2.6pt" strokecolor="gray" strokeweight="3pt">
            <v:stroke linestyle="thinThin"/>
          </v:line>
        </w:pict>
      </w:r>
    </w:p>
    <w:p w:rsidR="00EE2BF2" w:rsidRDefault="00EE2BF2" w:rsidP="00A75BFF">
      <w:pPr>
        <w:pStyle w:val="Diario3"/>
        <w:spacing w:before="120" w:after="120"/>
        <w:rPr>
          <w:bCs/>
          <w:sz w:val="24"/>
          <w:szCs w:val="24"/>
        </w:rPr>
      </w:pPr>
      <w:bookmarkStart w:id="75" w:name="_Toc277338514"/>
      <w:bookmarkStart w:id="76" w:name="PMVideira"/>
      <w:bookmarkEnd w:id="74"/>
      <w:r w:rsidRPr="00312D34">
        <w:rPr>
          <w:bCs/>
          <w:sz w:val="24"/>
          <w:szCs w:val="24"/>
        </w:rPr>
        <w:t>Videira</w:t>
      </w:r>
      <w:bookmarkEnd w:id="75"/>
    </w:p>
    <w:p w:rsidR="00EE2BF2" w:rsidRDefault="00EE2BF2" w:rsidP="00A75BFF">
      <w:pPr>
        <w:pStyle w:val="PlainText"/>
        <w:widowControl w:val="0"/>
        <w:jc w:val="both"/>
        <w:rPr>
          <w:rFonts w:ascii="Arial" w:hAnsi="Arial" w:cs="Arial"/>
          <w:sz w:val="16"/>
        </w:rPr>
      </w:pPr>
      <w:r w:rsidRPr="00D026BD">
        <w:rPr>
          <w:rFonts w:ascii="Arial" w:hAnsi="Arial" w:cs="Arial"/>
          <w:sz w:val="16"/>
        </w:rPr>
        <w:t>Decisão nº: 5270/2010</w:t>
      </w:r>
    </w:p>
    <w:p w:rsidR="00EE2BF2" w:rsidRPr="00D026BD" w:rsidRDefault="00EE2BF2" w:rsidP="00A75BFF">
      <w:pPr>
        <w:pStyle w:val="PlainText"/>
        <w:widowControl w:val="0"/>
        <w:jc w:val="both"/>
        <w:rPr>
          <w:rFonts w:ascii="Arial" w:hAnsi="Arial" w:cs="Arial"/>
          <w:sz w:val="16"/>
        </w:rPr>
      </w:pPr>
      <w:r w:rsidRPr="00D026BD">
        <w:rPr>
          <w:rFonts w:ascii="Arial" w:hAnsi="Arial" w:cs="Arial"/>
          <w:sz w:val="16"/>
        </w:rPr>
        <w:t>1. Processo nº: PPA-10/00621488</w:t>
      </w:r>
    </w:p>
    <w:p w:rsidR="00EE2BF2" w:rsidRPr="00D026BD" w:rsidRDefault="00EE2BF2" w:rsidP="00A75BFF">
      <w:pPr>
        <w:pStyle w:val="PlainText"/>
        <w:jc w:val="both"/>
        <w:rPr>
          <w:rFonts w:ascii="Arial" w:hAnsi="Arial" w:cs="Arial"/>
          <w:sz w:val="16"/>
        </w:rPr>
      </w:pPr>
      <w:r w:rsidRPr="00D026BD">
        <w:rPr>
          <w:rFonts w:ascii="Arial" w:hAnsi="Arial" w:cs="Arial"/>
          <w:sz w:val="16"/>
        </w:rPr>
        <w:t>2. Assunto: Pensão e Auxílio Especial de Olivia Bragaglia Kroeff</w:t>
      </w:r>
    </w:p>
    <w:p w:rsidR="00EE2BF2" w:rsidRPr="00D026BD" w:rsidRDefault="00EE2BF2" w:rsidP="00A75BFF">
      <w:pPr>
        <w:pStyle w:val="PlainText"/>
        <w:jc w:val="both"/>
        <w:rPr>
          <w:rFonts w:ascii="Arial" w:hAnsi="Arial" w:cs="Arial"/>
          <w:sz w:val="16"/>
        </w:rPr>
      </w:pPr>
      <w:r w:rsidRPr="00D026BD">
        <w:rPr>
          <w:rFonts w:ascii="Arial" w:hAnsi="Arial" w:cs="Arial"/>
          <w:sz w:val="16"/>
        </w:rPr>
        <w:t xml:space="preserve">3. Interessado(a):  </w:t>
      </w:r>
    </w:p>
    <w:p w:rsidR="00EE2BF2" w:rsidRPr="00D026BD" w:rsidRDefault="00EE2BF2" w:rsidP="00A75BFF">
      <w:pPr>
        <w:pStyle w:val="PlainText"/>
        <w:jc w:val="both"/>
        <w:rPr>
          <w:rFonts w:ascii="Arial" w:hAnsi="Arial" w:cs="Arial"/>
          <w:sz w:val="16"/>
        </w:rPr>
      </w:pPr>
      <w:r w:rsidRPr="00D026BD">
        <w:rPr>
          <w:rFonts w:ascii="Arial" w:hAnsi="Arial" w:cs="Arial"/>
          <w:sz w:val="16"/>
        </w:rPr>
        <w:t>Responsável: Cloves Dalvesco</w:t>
      </w:r>
    </w:p>
    <w:p w:rsidR="00EE2BF2" w:rsidRPr="00D026BD" w:rsidRDefault="00EE2BF2" w:rsidP="00A75BFF">
      <w:pPr>
        <w:pStyle w:val="PlainText"/>
        <w:jc w:val="both"/>
        <w:rPr>
          <w:rFonts w:ascii="Arial" w:hAnsi="Arial" w:cs="Arial"/>
          <w:sz w:val="16"/>
        </w:rPr>
      </w:pPr>
      <w:r w:rsidRPr="00D026BD">
        <w:rPr>
          <w:rFonts w:ascii="Arial" w:hAnsi="Arial" w:cs="Arial"/>
          <w:sz w:val="16"/>
        </w:rPr>
        <w:t xml:space="preserve">4. Unidade Gestora: </w:t>
      </w:r>
      <w:r w:rsidRPr="00AE41EF">
        <w:rPr>
          <w:rFonts w:ascii="Arial" w:hAnsi="Arial" w:cs="Arial"/>
          <w:b/>
          <w:sz w:val="16"/>
        </w:rPr>
        <w:t>Instituto de Previdência Social dos Servidores Públicos do Município de Videira - INPREVID</w:t>
      </w:r>
    </w:p>
    <w:p w:rsidR="00EE2BF2" w:rsidRPr="00D026BD" w:rsidRDefault="00EE2BF2" w:rsidP="00A75BFF">
      <w:pPr>
        <w:pStyle w:val="PlainText"/>
        <w:jc w:val="both"/>
        <w:rPr>
          <w:rFonts w:ascii="Arial" w:hAnsi="Arial" w:cs="Arial"/>
          <w:sz w:val="16"/>
        </w:rPr>
      </w:pPr>
      <w:r w:rsidRPr="00D026BD">
        <w:rPr>
          <w:rFonts w:ascii="Arial" w:hAnsi="Arial" w:cs="Arial"/>
          <w:sz w:val="16"/>
        </w:rPr>
        <w:t>5. Unidade Técnica: DAP</w:t>
      </w:r>
    </w:p>
    <w:p w:rsidR="00EE2BF2" w:rsidRPr="00D026BD" w:rsidRDefault="00EE2BF2" w:rsidP="00A75BFF">
      <w:pPr>
        <w:pStyle w:val="PlainText"/>
        <w:jc w:val="both"/>
        <w:rPr>
          <w:rFonts w:ascii="Arial" w:hAnsi="Arial" w:cs="Arial"/>
          <w:sz w:val="16"/>
        </w:rPr>
      </w:pPr>
      <w:r w:rsidRPr="00D026BD">
        <w:rPr>
          <w:rFonts w:ascii="Arial" w:hAnsi="Arial" w:cs="Arial"/>
          <w:sz w:val="16"/>
        </w:rPr>
        <w:t xml:space="preserve">6. </w:t>
      </w:r>
      <w:r>
        <w:rPr>
          <w:rFonts w:ascii="Arial" w:hAnsi="Arial" w:cs="Arial"/>
          <w:sz w:val="16"/>
        </w:rPr>
        <w:t>Decisão:</w:t>
      </w:r>
    </w:p>
    <w:p w:rsidR="00EE2BF2" w:rsidRPr="00D026BD" w:rsidRDefault="00EE2BF2" w:rsidP="00A75BFF">
      <w:pPr>
        <w:pStyle w:val="PlainText"/>
        <w:jc w:val="both"/>
        <w:rPr>
          <w:rFonts w:ascii="Arial" w:hAnsi="Arial" w:cs="Arial"/>
          <w:sz w:val="16"/>
        </w:rPr>
      </w:pPr>
      <w:r w:rsidRPr="00D026BD">
        <w:rPr>
          <w:rFonts w:ascii="Arial" w:hAnsi="Arial" w:cs="Arial"/>
          <w:sz w:val="16"/>
        </w:rPr>
        <w:t>O TRIBUNAL PLENO, diante das razões apresentadas pelo Relator e com fulcro nos arts. 59 da Constituição Estadual e 1º da Lei Complementar nº 202, de 15 de dezembro de 2000, decide:</w:t>
      </w:r>
    </w:p>
    <w:p w:rsidR="00EE2BF2" w:rsidRPr="00D026BD" w:rsidRDefault="00EE2BF2" w:rsidP="00A75BFF">
      <w:pPr>
        <w:pStyle w:val="PlainText"/>
        <w:jc w:val="both"/>
        <w:rPr>
          <w:rFonts w:ascii="Arial" w:hAnsi="Arial" w:cs="Arial"/>
          <w:sz w:val="16"/>
        </w:rPr>
      </w:pPr>
      <w:r w:rsidRPr="00D026BD">
        <w:rPr>
          <w:rFonts w:ascii="Arial" w:hAnsi="Arial" w:cs="Arial"/>
          <w:sz w:val="16"/>
        </w:rPr>
        <w:t>6.1. Ordenar o Registro, com base no princípio da segurança jurídica e nos termos do art. 34, inciso II, c/c art. 36, § 2º, alínea “b” da Lei Complementar nº 202, de 15 de dezembro de 2000, do Ato de Pensão de OLÍVIA BRAGAGLIA KROEFF (cônjuge) e JOÃO LUIZ KROEFF (filho), em decorrência do óbito de ALOYSIO PEDRO KROEFF FILHO, servidor da Prefeitura Municipal de Videira, ocupante do cargo de Contador Geral, CPF n. 127.112.419-04, consubstanciado no Decreto n. 2981, de 10/07/1992, por ter operado a decadência do direito da Administração Pública de rever o referido ato, nos termos do art. 54 da Lei n° 9.784, de 29 de janeiro de 1999.</w:t>
      </w:r>
    </w:p>
    <w:p w:rsidR="00EE2BF2" w:rsidRPr="00D026BD" w:rsidRDefault="00EE2BF2" w:rsidP="00A75BFF">
      <w:pPr>
        <w:pStyle w:val="PlainText"/>
        <w:jc w:val="both"/>
        <w:rPr>
          <w:rFonts w:ascii="Arial" w:hAnsi="Arial" w:cs="Arial"/>
          <w:sz w:val="16"/>
        </w:rPr>
      </w:pPr>
      <w:r w:rsidRPr="00D026BD">
        <w:rPr>
          <w:rFonts w:ascii="Arial" w:hAnsi="Arial" w:cs="Arial"/>
          <w:sz w:val="16"/>
        </w:rPr>
        <w:t xml:space="preserve">6.2. Dar ciência da Decisão à Prefeitura Municipal de Videira.  </w:t>
      </w:r>
    </w:p>
    <w:p w:rsidR="00EE2BF2" w:rsidRPr="00D026BD" w:rsidRDefault="00EE2BF2" w:rsidP="00A75BFF">
      <w:pPr>
        <w:pStyle w:val="PlainText"/>
        <w:jc w:val="both"/>
        <w:rPr>
          <w:rFonts w:ascii="Arial" w:hAnsi="Arial" w:cs="Arial"/>
          <w:sz w:val="16"/>
        </w:rPr>
      </w:pPr>
      <w:r w:rsidRPr="00D026BD">
        <w:rPr>
          <w:rFonts w:ascii="Arial" w:hAnsi="Arial" w:cs="Arial"/>
          <w:sz w:val="16"/>
        </w:rPr>
        <w:t>6.3. Determinar o encaminhamento dos autos ao Instituto de Previdência Social dos Servidores Públicos do Município de Videira - INPREVID.</w:t>
      </w:r>
    </w:p>
    <w:p w:rsidR="00EE2BF2" w:rsidRPr="00D026BD" w:rsidRDefault="00EE2BF2" w:rsidP="00A75BFF">
      <w:pPr>
        <w:pStyle w:val="PlainText"/>
        <w:jc w:val="both"/>
        <w:rPr>
          <w:rFonts w:ascii="Arial" w:hAnsi="Arial" w:cs="Arial"/>
          <w:sz w:val="16"/>
        </w:rPr>
      </w:pPr>
      <w:r w:rsidRPr="00D026BD">
        <w:rPr>
          <w:rFonts w:ascii="Arial" w:hAnsi="Arial" w:cs="Arial"/>
          <w:sz w:val="16"/>
        </w:rPr>
        <w:t>7. Ata nº: 72/2010</w:t>
      </w:r>
    </w:p>
    <w:p w:rsidR="00EE2BF2" w:rsidRPr="00D026BD" w:rsidRDefault="00EE2BF2" w:rsidP="00A75BFF">
      <w:pPr>
        <w:pStyle w:val="PlainText"/>
        <w:jc w:val="both"/>
        <w:rPr>
          <w:rFonts w:ascii="Arial" w:hAnsi="Arial" w:cs="Arial"/>
          <w:sz w:val="16"/>
        </w:rPr>
      </w:pPr>
      <w:r w:rsidRPr="00D026BD">
        <w:rPr>
          <w:rFonts w:ascii="Arial" w:hAnsi="Arial" w:cs="Arial"/>
          <w:sz w:val="16"/>
        </w:rPr>
        <w:t>8. Data da Sessão: 08/11/2010</w:t>
      </w:r>
    </w:p>
    <w:p w:rsidR="00EE2BF2" w:rsidRPr="00D026BD" w:rsidRDefault="00EE2BF2" w:rsidP="00A75BFF">
      <w:pPr>
        <w:pStyle w:val="PlainText"/>
        <w:jc w:val="both"/>
        <w:rPr>
          <w:rFonts w:ascii="Arial" w:hAnsi="Arial" w:cs="Arial"/>
          <w:sz w:val="16"/>
        </w:rPr>
      </w:pPr>
      <w:r w:rsidRPr="00D026BD">
        <w:rPr>
          <w:rFonts w:ascii="Arial" w:hAnsi="Arial" w:cs="Arial"/>
          <w:sz w:val="16"/>
        </w:rPr>
        <w:t>9. Especificação do quorum:</w:t>
      </w:r>
    </w:p>
    <w:p w:rsidR="00EE2BF2" w:rsidRPr="00D026BD" w:rsidRDefault="00EE2BF2" w:rsidP="00A75BFF">
      <w:pPr>
        <w:pStyle w:val="PlainText"/>
        <w:jc w:val="both"/>
        <w:rPr>
          <w:rFonts w:ascii="Arial" w:hAnsi="Arial" w:cs="Arial"/>
          <w:sz w:val="16"/>
        </w:rPr>
      </w:pPr>
      <w:r w:rsidRPr="00D026BD">
        <w:rPr>
          <w:rFonts w:ascii="Arial" w:hAnsi="Arial" w:cs="Arial"/>
          <w:sz w:val="16"/>
        </w:rPr>
        <w:t>9.1. Conselheiros presentes: Wilson Rogério Wan-Dall (Presidente), César Filomeno Fontes, Luiz Roberto Herbst, Herneus De Nadal (Relator), Julio Garcia, Gerson dos Santos Sicca (art. 86, §2º, da LC n. 202/2000) e Sabrina Nunes Iocken (art. 86, caput, da LC n. 202/2000)</w:t>
      </w:r>
    </w:p>
    <w:p w:rsidR="00EE2BF2" w:rsidRPr="00D026BD" w:rsidRDefault="00EE2BF2" w:rsidP="00A75BFF">
      <w:pPr>
        <w:pStyle w:val="PlainText"/>
        <w:jc w:val="both"/>
        <w:rPr>
          <w:rFonts w:ascii="Arial" w:hAnsi="Arial" w:cs="Arial"/>
          <w:sz w:val="16"/>
        </w:rPr>
      </w:pPr>
      <w:r w:rsidRPr="00D026BD">
        <w:rPr>
          <w:rFonts w:ascii="Arial" w:hAnsi="Arial" w:cs="Arial"/>
          <w:sz w:val="16"/>
        </w:rPr>
        <w:t>10. Representante do Ministério Público junto ao TC: Aderson Flores</w:t>
      </w:r>
    </w:p>
    <w:p w:rsidR="00EE2BF2" w:rsidRPr="00D026BD" w:rsidRDefault="00EE2BF2" w:rsidP="00A75BFF">
      <w:pPr>
        <w:pStyle w:val="PlainText"/>
        <w:jc w:val="both"/>
        <w:rPr>
          <w:rFonts w:ascii="Arial" w:hAnsi="Arial" w:cs="Arial"/>
          <w:sz w:val="16"/>
        </w:rPr>
      </w:pPr>
      <w:r w:rsidRPr="00D026BD">
        <w:rPr>
          <w:rFonts w:ascii="Arial" w:hAnsi="Arial" w:cs="Arial"/>
          <w:sz w:val="16"/>
        </w:rPr>
        <w:t>11. Auditor presente: Cleber Muniz Gavi</w:t>
      </w:r>
    </w:p>
    <w:p w:rsidR="00EE2BF2" w:rsidRDefault="00EE2BF2" w:rsidP="00A75BFF">
      <w:pPr>
        <w:pStyle w:val="PlainText"/>
        <w:jc w:val="both"/>
        <w:rPr>
          <w:rFonts w:ascii="Arial" w:hAnsi="Arial" w:cs="Arial"/>
          <w:sz w:val="16"/>
        </w:rPr>
      </w:pPr>
      <w:r w:rsidRPr="00D026BD">
        <w:rPr>
          <w:rFonts w:ascii="Arial" w:hAnsi="Arial" w:cs="Arial"/>
          <w:sz w:val="16"/>
        </w:rPr>
        <w:t>WILSON ROGÉRIO WAN-DALL</w:t>
      </w:r>
    </w:p>
    <w:p w:rsidR="00EE2BF2" w:rsidRDefault="00EE2BF2" w:rsidP="00AE41EF">
      <w:pPr>
        <w:pStyle w:val="PlainText"/>
        <w:jc w:val="both"/>
        <w:rPr>
          <w:rFonts w:ascii="Arial" w:hAnsi="Arial" w:cs="Arial"/>
          <w:sz w:val="16"/>
        </w:rPr>
      </w:pPr>
      <w:r w:rsidRPr="00D026BD">
        <w:rPr>
          <w:rFonts w:ascii="Arial" w:hAnsi="Arial" w:cs="Arial"/>
          <w:sz w:val="16"/>
        </w:rPr>
        <w:t xml:space="preserve">Presidente </w:t>
      </w:r>
    </w:p>
    <w:p w:rsidR="00EE2BF2" w:rsidRPr="00D026BD" w:rsidRDefault="00EE2BF2" w:rsidP="00A75BFF">
      <w:pPr>
        <w:pStyle w:val="PlainText"/>
        <w:jc w:val="both"/>
        <w:rPr>
          <w:rFonts w:ascii="Arial" w:hAnsi="Arial" w:cs="Arial"/>
          <w:sz w:val="16"/>
        </w:rPr>
      </w:pPr>
      <w:r w:rsidRPr="00D026BD">
        <w:rPr>
          <w:rFonts w:ascii="Arial" w:hAnsi="Arial" w:cs="Arial"/>
          <w:sz w:val="16"/>
        </w:rPr>
        <w:t>HERNEUS DE NADAL</w:t>
      </w:r>
    </w:p>
    <w:p w:rsidR="00EE2BF2" w:rsidRPr="00D026BD" w:rsidRDefault="00EE2BF2" w:rsidP="00A75BFF">
      <w:pPr>
        <w:pStyle w:val="PlainText"/>
        <w:jc w:val="both"/>
        <w:rPr>
          <w:rFonts w:ascii="Arial" w:hAnsi="Arial" w:cs="Arial"/>
          <w:sz w:val="16"/>
        </w:rPr>
      </w:pPr>
      <w:r w:rsidRPr="00D026BD">
        <w:rPr>
          <w:rFonts w:ascii="Arial" w:hAnsi="Arial" w:cs="Arial"/>
          <w:sz w:val="16"/>
        </w:rPr>
        <w:t>Relator</w:t>
      </w:r>
    </w:p>
    <w:p w:rsidR="00EE2BF2" w:rsidRPr="00D026BD" w:rsidRDefault="00EE2BF2" w:rsidP="00A75BFF">
      <w:pPr>
        <w:pStyle w:val="PlainText"/>
        <w:jc w:val="both"/>
        <w:rPr>
          <w:rFonts w:ascii="Arial" w:hAnsi="Arial" w:cs="Arial"/>
          <w:sz w:val="16"/>
        </w:rPr>
      </w:pPr>
      <w:r w:rsidRPr="00D026BD">
        <w:rPr>
          <w:rFonts w:ascii="Arial" w:hAnsi="Arial" w:cs="Arial"/>
          <w:sz w:val="16"/>
        </w:rPr>
        <w:t>Fui presente: ADERSON FLORES</w:t>
      </w:r>
    </w:p>
    <w:p w:rsidR="00EE2BF2" w:rsidRPr="00D026BD" w:rsidRDefault="00EE2BF2" w:rsidP="00A75BFF">
      <w:pPr>
        <w:pStyle w:val="PlainText"/>
        <w:jc w:val="both"/>
        <w:rPr>
          <w:rFonts w:ascii="Arial" w:hAnsi="Arial" w:cs="Arial"/>
          <w:sz w:val="16"/>
        </w:rPr>
      </w:pPr>
      <w:r w:rsidRPr="00D026BD">
        <w:rPr>
          <w:rFonts w:ascii="Arial" w:hAnsi="Arial" w:cs="Arial"/>
          <w:sz w:val="16"/>
        </w:rPr>
        <w:t>Procurador do Ministério Público junto ao TCE/SC</w:t>
      </w:r>
    </w:p>
    <w:p w:rsidR="00EE2BF2" w:rsidRPr="00A07C8C" w:rsidRDefault="00EE2BF2" w:rsidP="00AE41EF">
      <w:r>
        <w:rPr>
          <w:noProof/>
        </w:rPr>
        <w:pict>
          <v:line id="_x0000_s1070" style="position:absolute;left:0;text-align:left;z-index:251677696" from="0,18pt" to="243pt,18pt" strokecolor="gray" strokeweight="3pt">
            <v:stroke linestyle="thinThin"/>
          </v:line>
        </w:pict>
      </w:r>
      <w:bookmarkEnd w:id="38"/>
      <w:bookmarkEnd w:id="39"/>
      <w:bookmarkEnd w:id="40"/>
      <w:bookmarkEnd w:id="76"/>
    </w:p>
    <w:sectPr w:rsidR="00EE2BF2" w:rsidRPr="00A07C8C" w:rsidSect="00EE2BF2">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709" w:left="851" w:header="567" w:footer="737" w:gutter="0"/>
      <w:cols w:num="2" w:space="720" w:equalWidth="0">
        <w:col w:w="4961" w:space="284"/>
        <w:col w:w="4959"/>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BF2" w:rsidRDefault="00EE2BF2">
      <w:r>
        <w:separator/>
      </w:r>
    </w:p>
  </w:endnote>
  <w:endnote w:type="continuationSeparator" w:id="0">
    <w:p w:rsidR="00EE2BF2" w:rsidRDefault="00EE2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50602010202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BF2" w:rsidRDefault="00EE2B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2BF2" w:rsidRDefault="00EE2B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BF2" w:rsidRDefault="00EE2BF2" w:rsidP="00012314">
    <w:pPr>
      <w:tabs>
        <w:tab w:val="left" w:pos="469"/>
      </w:tabs>
      <w:spacing w:before="0" w:line="240" w:lineRule="auto"/>
      <w:ind w:firstLine="0"/>
      <w:rPr>
        <w:rFonts w:ascii="Arial" w:hAnsi="Arial" w:cs="Arial"/>
        <w:b/>
        <w:sz w:val="16"/>
        <w:szCs w:val="16"/>
      </w:rPr>
    </w:pPr>
    <w:r>
      <w:rPr>
        <w:rFonts w:ascii="Arial" w:hAnsi="Arial" w:cs="Arial"/>
        <w:b/>
        <w:sz w:val="16"/>
        <w:szCs w:val="16"/>
      </w:rPr>
      <w:t>__________________________________________________________________________________________________________________</w:t>
    </w:r>
  </w:p>
  <w:p w:rsidR="00EE2BF2" w:rsidRDefault="00EE2BF2" w:rsidP="00B74F5A">
    <w:pPr>
      <w:pStyle w:val="Footer"/>
      <w:spacing w:before="0" w:line="240" w:lineRule="auto"/>
      <w:ind w:right="-2" w:firstLine="0"/>
      <w:jc w:val="right"/>
      <w:rPr>
        <w:sz w:val="4"/>
        <w:szCs w:val="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32.25pt">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BF2" w:rsidRDefault="00EE2BF2">
    <w:pPr>
      <w:tabs>
        <w:tab w:val="left" w:pos="469"/>
      </w:tabs>
      <w:spacing w:before="0" w:line="240" w:lineRule="auto"/>
      <w:ind w:firstLine="0"/>
      <w:rPr>
        <w:rFonts w:ascii="Arial" w:hAnsi="Arial" w:cs="Arial"/>
        <w:b/>
        <w:sz w:val="16"/>
        <w:szCs w:val="16"/>
      </w:rPr>
    </w:pPr>
    <w:r>
      <w:rPr>
        <w:rFonts w:ascii="Arial" w:hAnsi="Arial" w:cs="Arial"/>
        <w:b/>
        <w:sz w:val="16"/>
        <w:szCs w:val="16"/>
      </w:rPr>
      <w:t>__________________________________________________________________________________________________________________</w:t>
    </w:r>
  </w:p>
  <w:tbl>
    <w:tblPr>
      <w:tblW w:w="0" w:type="auto"/>
      <w:tblInd w:w="-34" w:type="dxa"/>
      <w:tblLayout w:type="fixed"/>
      <w:tblLook w:val="01E0"/>
    </w:tblPr>
    <w:tblGrid>
      <w:gridCol w:w="1560"/>
      <w:gridCol w:w="7229"/>
      <w:gridCol w:w="1559"/>
    </w:tblGrid>
    <w:tr w:rsidR="00EE2BF2" w:rsidRPr="00B3444E" w:rsidTr="00B3444E">
      <w:tc>
        <w:tcPr>
          <w:tcW w:w="1560" w:type="dxa"/>
        </w:tcPr>
        <w:p w:rsidR="00EE2BF2" w:rsidRPr="00B3444E" w:rsidRDefault="00EE2BF2" w:rsidP="00B3444E">
          <w:pPr>
            <w:spacing w:before="0" w:line="240" w:lineRule="auto"/>
            <w:ind w:firstLine="0"/>
            <w:rPr>
              <w:rFonts w:ascii="Arial Narrow" w:hAnsi="Arial Narrow" w:cs="Arial"/>
              <w:b/>
              <w:color w:val="auto"/>
              <w:sz w:val="16"/>
              <w:szCs w:val="16"/>
            </w:rPr>
          </w:pPr>
        </w:p>
      </w:tc>
      <w:tc>
        <w:tcPr>
          <w:tcW w:w="7229" w:type="dxa"/>
        </w:tcPr>
        <w:p w:rsidR="00EE2BF2" w:rsidRPr="00B3444E" w:rsidRDefault="00EE2BF2" w:rsidP="00B3444E">
          <w:pPr>
            <w:spacing w:before="60" w:after="60" w:line="240" w:lineRule="auto"/>
            <w:ind w:left="-108" w:firstLine="0"/>
            <w:jc w:val="center"/>
            <w:rPr>
              <w:rFonts w:ascii="Arial Narrow" w:hAnsi="Arial Narrow" w:cs="Arial"/>
              <w:b/>
              <w:color w:val="auto"/>
              <w:sz w:val="30"/>
              <w:szCs w:val="30"/>
            </w:rPr>
          </w:pPr>
          <w:r w:rsidRPr="00B3444E">
            <w:rPr>
              <w:rFonts w:ascii="Arial Narrow" w:hAnsi="Arial Narrow" w:cs="Arial"/>
              <w:b/>
              <w:color w:val="600000"/>
              <w:sz w:val="30"/>
              <w:szCs w:val="30"/>
            </w:rPr>
            <w:t>Tribunal de Contas do Estado de Santa Catarina</w:t>
          </w:r>
          <w:r w:rsidRPr="00B3444E">
            <w:rPr>
              <w:rFonts w:ascii="Arial Narrow" w:hAnsi="Arial Narrow" w:cs="Arial"/>
              <w:b/>
              <w:color w:val="auto"/>
              <w:sz w:val="30"/>
              <w:szCs w:val="30"/>
            </w:rPr>
            <w:t xml:space="preserve"> </w:t>
          </w:r>
        </w:p>
        <w:p w:rsidR="00EE2BF2" w:rsidRPr="00B3444E" w:rsidRDefault="00EE2BF2" w:rsidP="00B3444E">
          <w:pPr>
            <w:spacing w:before="0" w:line="240" w:lineRule="auto"/>
            <w:ind w:left="-108" w:firstLine="0"/>
            <w:jc w:val="center"/>
            <w:rPr>
              <w:rFonts w:ascii="Arial" w:hAnsi="Arial" w:cs="Arial"/>
              <w:b/>
              <w:color w:val="auto"/>
              <w:sz w:val="20"/>
            </w:rPr>
          </w:pPr>
          <w:r w:rsidRPr="00B3444E">
            <w:rPr>
              <w:rFonts w:ascii="Arial Narrow" w:hAnsi="Arial Narrow" w:cs="Arial"/>
              <w:b/>
              <w:color w:val="auto"/>
              <w:sz w:val="20"/>
            </w:rPr>
            <w:t>www.tce.sc.gov.br</w:t>
          </w:r>
        </w:p>
      </w:tc>
      <w:tc>
        <w:tcPr>
          <w:tcW w:w="1559" w:type="dxa"/>
        </w:tcPr>
        <w:p w:rsidR="00EE2BF2" w:rsidRPr="00B3444E" w:rsidRDefault="00EE2BF2" w:rsidP="00B3444E">
          <w:pPr>
            <w:tabs>
              <w:tab w:val="left" w:pos="469"/>
            </w:tabs>
            <w:spacing w:before="0" w:after="60" w:line="240" w:lineRule="auto"/>
            <w:ind w:firstLine="0"/>
            <w:jc w:val="center"/>
            <w:rPr>
              <w:rFonts w:ascii="Arial Narrow" w:hAnsi="Arial Narrow" w:cs="Arial"/>
              <w:b/>
              <w:color w:val="600000"/>
              <w:sz w:val="4"/>
              <w:szCs w:val="4"/>
            </w:rPr>
          </w:pPr>
        </w:p>
        <w:p w:rsidR="00EE2BF2" w:rsidRPr="00B3444E" w:rsidRDefault="00EE2BF2" w:rsidP="00B3444E">
          <w:pPr>
            <w:tabs>
              <w:tab w:val="left" w:pos="469"/>
            </w:tabs>
            <w:spacing w:before="0" w:after="60" w:line="240" w:lineRule="auto"/>
            <w:ind w:firstLine="0"/>
            <w:jc w:val="center"/>
            <w:rPr>
              <w:rFonts w:ascii="Arial Narrow" w:hAnsi="Arial Narrow" w:cs="Arial"/>
              <w:b/>
              <w:color w:val="600000"/>
              <w:sz w:val="4"/>
              <w:szCs w:val="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0.5pt;height:32.25pt">
                <v:imagedata r:id="rId1" o:title=""/>
              </v:shape>
            </w:pict>
          </w:r>
        </w:p>
      </w:tc>
    </w:tr>
    <w:tr w:rsidR="00EE2BF2" w:rsidRPr="00B3444E" w:rsidTr="00B3444E">
      <w:tc>
        <w:tcPr>
          <w:tcW w:w="10348" w:type="dxa"/>
          <w:gridSpan w:val="3"/>
        </w:tcPr>
        <w:tbl>
          <w:tblPr>
            <w:tblW w:w="0" w:type="auto"/>
            <w:tblLayout w:type="fixed"/>
            <w:tblLook w:val="01E0"/>
          </w:tblPr>
          <w:tblGrid>
            <w:gridCol w:w="1560"/>
            <w:gridCol w:w="8788"/>
          </w:tblGrid>
          <w:tr w:rsidR="00EE2BF2" w:rsidTr="001208ED">
            <w:trPr>
              <w:gridAfter w:val="1"/>
              <w:wAfter w:w="8788" w:type="dxa"/>
            </w:trPr>
            <w:tc>
              <w:tcPr>
                <w:tcW w:w="1560" w:type="dxa"/>
                <w:tcBorders>
                  <w:top w:val="nil"/>
                  <w:left w:val="nil"/>
                  <w:bottom w:val="nil"/>
                  <w:right w:val="nil"/>
                </w:tcBorders>
              </w:tcPr>
              <w:p w:rsidR="00EE2BF2" w:rsidRDefault="00EE2BF2">
                <w:pPr>
                  <w:spacing w:before="0" w:line="240" w:lineRule="auto"/>
                  <w:ind w:firstLine="0"/>
                  <w:rPr>
                    <w:rFonts w:ascii="Arial Narrow" w:hAnsi="Arial Narrow" w:cs="Arial"/>
                    <w:b/>
                    <w:color w:val="auto"/>
                    <w:sz w:val="16"/>
                    <w:szCs w:val="16"/>
                  </w:rPr>
                </w:pPr>
              </w:p>
            </w:tc>
          </w:tr>
          <w:tr w:rsidR="00EE2BF2" w:rsidTr="001208ED">
            <w:tc>
              <w:tcPr>
                <w:tcW w:w="10348" w:type="dxa"/>
                <w:gridSpan w:val="2"/>
                <w:tcBorders>
                  <w:top w:val="nil"/>
                  <w:left w:val="nil"/>
                  <w:bottom w:val="nil"/>
                  <w:right w:val="nil"/>
                </w:tcBorders>
                <w:hideMark/>
              </w:tcPr>
              <w:p w:rsidR="00EE2BF2" w:rsidRPr="00B3444E" w:rsidRDefault="00EE2BF2" w:rsidP="00E9006B">
                <w:pPr>
                  <w:tabs>
                    <w:tab w:val="left" w:pos="469"/>
                  </w:tabs>
                  <w:spacing w:before="0" w:line="240" w:lineRule="auto"/>
                  <w:ind w:left="-60" w:right="43" w:firstLine="0"/>
                  <w:rPr>
                    <w:rFonts w:ascii="Arial" w:hAnsi="Arial" w:cs="Arial"/>
                    <w:sz w:val="12"/>
                    <w:szCs w:val="12"/>
                  </w:rPr>
                </w:pPr>
                <w:r w:rsidRPr="00B3444E">
                  <w:rPr>
                    <w:rFonts w:ascii="Arial" w:hAnsi="Arial" w:cs="Arial"/>
                    <w:b/>
                    <w:sz w:val="12"/>
                    <w:szCs w:val="12"/>
                  </w:rPr>
                  <w:t>Conselheiros:</w:t>
                </w:r>
                <w:r w:rsidRPr="00B3444E">
                  <w:rPr>
                    <w:rFonts w:ascii="Arial" w:hAnsi="Arial" w:cs="Arial"/>
                    <w:sz w:val="12"/>
                    <w:szCs w:val="12"/>
                  </w:rPr>
                  <w:t xml:space="preserve"> Wilson Rogério Wan-Dall (Presidente), </w:t>
                </w:r>
                <w:r w:rsidRPr="00711C19">
                  <w:rPr>
                    <w:rFonts w:ascii="Arial" w:hAnsi="Arial" w:cs="Arial"/>
                    <w:sz w:val="12"/>
                    <w:szCs w:val="12"/>
                  </w:rPr>
                  <w:t>César Filomeno Fontes (Vice-Presidente)</w:t>
                </w:r>
                <w:r>
                  <w:rPr>
                    <w:rFonts w:ascii="Arial" w:hAnsi="Arial" w:cs="Arial"/>
                    <w:sz w:val="12"/>
                    <w:szCs w:val="12"/>
                  </w:rPr>
                  <w:t xml:space="preserve">, </w:t>
                </w:r>
                <w:r w:rsidRPr="00B3444E">
                  <w:rPr>
                    <w:rFonts w:ascii="Arial" w:hAnsi="Arial" w:cs="Arial"/>
                    <w:sz w:val="12"/>
                    <w:szCs w:val="12"/>
                  </w:rPr>
                  <w:t>Luiz Roberto Herbst (Corregedor</w:t>
                </w:r>
                <w:r>
                  <w:rPr>
                    <w:rFonts w:ascii="Arial" w:hAnsi="Arial" w:cs="Arial"/>
                    <w:sz w:val="12"/>
                    <w:szCs w:val="12"/>
                  </w:rPr>
                  <w:t>-</w:t>
                </w:r>
                <w:r w:rsidRPr="00B3444E">
                  <w:rPr>
                    <w:rFonts w:ascii="Arial" w:hAnsi="Arial" w:cs="Arial"/>
                    <w:sz w:val="12"/>
                    <w:szCs w:val="12"/>
                  </w:rPr>
                  <w:t xml:space="preserve">Geral),  Salomão Ribas Junior, </w:t>
                </w:r>
                <w:r>
                  <w:rPr>
                    <w:rFonts w:ascii="Arial" w:hAnsi="Arial" w:cs="Arial"/>
                    <w:sz w:val="12"/>
                    <w:szCs w:val="12"/>
                  </w:rPr>
                  <w:t>Herneus de Nadal, Julio Garcia</w:t>
                </w:r>
                <w:r w:rsidRPr="00B3444E">
                  <w:rPr>
                    <w:rFonts w:ascii="Arial" w:hAnsi="Arial" w:cs="Arial"/>
                    <w:sz w:val="12"/>
                    <w:szCs w:val="12"/>
                  </w:rPr>
                  <w:t xml:space="preserve">, Adircélio de Moraes Ferreira Junior. </w:t>
                </w:r>
                <w:r w:rsidRPr="00B3444E">
                  <w:rPr>
                    <w:rFonts w:ascii="Arial" w:hAnsi="Arial" w:cs="Arial"/>
                    <w:b/>
                    <w:sz w:val="12"/>
                    <w:szCs w:val="12"/>
                  </w:rPr>
                  <w:t xml:space="preserve">Auditores: </w:t>
                </w:r>
                <w:r w:rsidRPr="00B3444E">
                  <w:rPr>
                    <w:rFonts w:ascii="Arial" w:hAnsi="Arial" w:cs="Arial"/>
                    <w:sz w:val="12"/>
                    <w:szCs w:val="12"/>
                  </w:rPr>
                  <w:t xml:space="preserve">Gerson dos Santos Sicca, Cleber Muniz Gavi, Sabrina Nunes Iocken.  </w:t>
                </w:r>
                <w:r w:rsidRPr="00B3444E">
                  <w:rPr>
                    <w:rFonts w:ascii="Arial" w:hAnsi="Arial" w:cs="Arial"/>
                    <w:b/>
                    <w:sz w:val="12"/>
                    <w:szCs w:val="12"/>
                  </w:rPr>
                  <w:t>Ministério Público Junto ao TCE</w:t>
                </w:r>
                <w:r>
                  <w:rPr>
                    <w:rFonts w:ascii="Arial" w:hAnsi="Arial" w:cs="Arial"/>
                    <w:b/>
                    <w:sz w:val="12"/>
                    <w:szCs w:val="12"/>
                  </w:rPr>
                  <w:t>–</w:t>
                </w:r>
                <w:r w:rsidRPr="00B3444E">
                  <w:rPr>
                    <w:rFonts w:ascii="Arial" w:hAnsi="Arial" w:cs="Arial"/>
                    <w:b/>
                    <w:sz w:val="12"/>
                    <w:szCs w:val="12"/>
                  </w:rPr>
                  <w:t xml:space="preserve"> Procuradores: </w:t>
                </w:r>
                <w:r w:rsidRPr="00B3444E">
                  <w:rPr>
                    <w:rFonts w:ascii="Arial" w:hAnsi="Arial" w:cs="Arial"/>
                    <w:sz w:val="12"/>
                    <w:szCs w:val="12"/>
                  </w:rPr>
                  <w:t>Mauro André Flores Pedrozo (Procurador</w:t>
                </w:r>
                <w:r>
                  <w:rPr>
                    <w:rFonts w:ascii="Arial" w:hAnsi="Arial" w:cs="Arial"/>
                    <w:sz w:val="12"/>
                    <w:szCs w:val="12"/>
                  </w:rPr>
                  <w:t>-</w:t>
                </w:r>
                <w:r w:rsidRPr="00B3444E">
                  <w:rPr>
                    <w:rFonts w:ascii="Arial" w:hAnsi="Arial" w:cs="Arial"/>
                    <w:sz w:val="12"/>
                    <w:szCs w:val="12"/>
                  </w:rPr>
                  <w:t>Geral), Márcio de Sousa Rosa (Procurador</w:t>
                </w:r>
                <w:r>
                  <w:rPr>
                    <w:rFonts w:ascii="Arial" w:hAnsi="Arial" w:cs="Arial"/>
                    <w:sz w:val="12"/>
                    <w:szCs w:val="12"/>
                  </w:rPr>
                  <w:t>-</w:t>
                </w:r>
                <w:r w:rsidRPr="00B3444E">
                  <w:rPr>
                    <w:rFonts w:ascii="Arial" w:hAnsi="Arial" w:cs="Arial"/>
                    <w:sz w:val="12"/>
                    <w:szCs w:val="12"/>
                  </w:rPr>
                  <w:t>Geral Adjunto), Diogo Roberto Ringenberg, Cibelly Farias</w:t>
                </w:r>
                <w:r>
                  <w:rPr>
                    <w:rFonts w:ascii="Arial" w:hAnsi="Arial" w:cs="Arial"/>
                    <w:sz w:val="12"/>
                    <w:szCs w:val="12"/>
                  </w:rPr>
                  <w:t>, Aderson Flores</w:t>
                </w:r>
                <w:r w:rsidRPr="00B3444E">
                  <w:rPr>
                    <w:rFonts w:ascii="Arial" w:hAnsi="Arial" w:cs="Arial"/>
                    <w:sz w:val="12"/>
                    <w:szCs w:val="12"/>
                  </w:rPr>
                  <w:t>.</w:t>
                </w:r>
              </w:p>
              <w:p w:rsidR="00EE2BF2" w:rsidRDefault="00EE2BF2" w:rsidP="00E9006B">
                <w:pPr>
                  <w:tabs>
                    <w:tab w:val="left" w:pos="469"/>
                  </w:tabs>
                  <w:spacing w:before="0" w:line="240" w:lineRule="auto"/>
                  <w:ind w:left="-60" w:right="43" w:firstLine="0"/>
                  <w:rPr>
                    <w:rFonts w:ascii="Arial Narrow" w:hAnsi="Arial Narrow" w:cs="Arial"/>
                    <w:b/>
                    <w:color w:val="600000"/>
                    <w:sz w:val="28"/>
                    <w:szCs w:val="28"/>
                  </w:rPr>
                </w:pPr>
                <w:r w:rsidRPr="00B3444E">
                  <w:rPr>
                    <w:rFonts w:ascii="Arial" w:hAnsi="Arial" w:cs="Arial"/>
                    <w:b/>
                    <w:sz w:val="12"/>
                    <w:szCs w:val="12"/>
                  </w:rPr>
                  <w:t xml:space="preserve">Diário Oficial Eletrônico - Coordenação: </w:t>
                </w:r>
                <w:r>
                  <w:rPr>
                    <w:rFonts w:ascii="Arial" w:hAnsi="Arial" w:cs="Arial"/>
                    <w:b/>
                    <w:sz w:val="12"/>
                    <w:szCs w:val="12"/>
                  </w:rPr>
                  <w:t>Divisão de Publicações</w:t>
                </w:r>
                <w:r w:rsidRPr="00B3444E">
                  <w:rPr>
                    <w:rFonts w:ascii="Arial" w:hAnsi="Arial" w:cs="Arial"/>
                    <w:sz w:val="12"/>
                    <w:szCs w:val="12"/>
                  </w:rPr>
                  <w:t>, Rua Bulcão Vianna, nº 90, Centro, CEP 88020-160, Florianópolis-SC. Telefone (48) 3221-3843. e-mail diario@tce.sc.gov.br.</w:t>
                </w:r>
              </w:p>
            </w:tc>
          </w:tr>
        </w:tbl>
        <w:p w:rsidR="00EE2BF2" w:rsidRPr="00B3444E" w:rsidRDefault="00EE2BF2" w:rsidP="00B3444E">
          <w:pPr>
            <w:tabs>
              <w:tab w:val="left" w:pos="469"/>
            </w:tabs>
            <w:spacing w:before="0" w:after="60" w:line="240" w:lineRule="auto"/>
            <w:ind w:firstLine="0"/>
            <w:rPr>
              <w:rFonts w:ascii="Arial Narrow" w:hAnsi="Arial Narrow" w:cs="Arial"/>
              <w:b/>
              <w:color w:val="600000"/>
              <w:sz w:val="28"/>
              <w:szCs w:val="28"/>
            </w:rPr>
          </w:pPr>
        </w:p>
      </w:tc>
    </w:tr>
  </w:tbl>
  <w:p w:rsidR="00EE2BF2" w:rsidRPr="008664C7" w:rsidRDefault="00EE2BF2">
    <w:pPr>
      <w:tabs>
        <w:tab w:val="left" w:pos="469"/>
      </w:tabs>
      <w:spacing w:before="0" w:line="240" w:lineRule="auto"/>
      <w:ind w:firstLine="0"/>
      <w:rPr>
        <w:rFonts w:ascii="Arial" w:hAnsi="Arial" w:cs="Arial"/>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BF2" w:rsidRDefault="00EE2BF2">
      <w:r>
        <w:separator/>
      </w:r>
    </w:p>
  </w:footnote>
  <w:footnote w:type="continuationSeparator" w:id="0">
    <w:p w:rsidR="00EE2BF2" w:rsidRDefault="00EE2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BF2" w:rsidRDefault="00EE2B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2BF2" w:rsidRDefault="00EE2BF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BF2" w:rsidRDefault="00EE2BF2" w:rsidP="00E15DD6">
    <w:pPr>
      <w:pStyle w:val="Header"/>
      <w:framePr w:w="631" w:h="646" w:hRule="exact" w:wrap="around" w:vAnchor="text" w:hAnchor="page" w:x="10426" w:y="-341"/>
      <w:ind w:firstLine="0"/>
      <w:rPr>
        <w:rStyle w:val="PageNumber"/>
        <w:sz w:val="20"/>
      </w:rPr>
    </w:pPr>
    <w:r>
      <w:rPr>
        <w:rStyle w:val="PageNumber"/>
        <w:sz w:val="20"/>
      </w:rPr>
      <w:t>Pág.</w:t>
    </w: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16</w:t>
    </w:r>
    <w:r>
      <w:rPr>
        <w:rStyle w:val="PageNumber"/>
        <w:sz w:val="20"/>
      </w:rPr>
      <w:fldChar w:fldCharType="end"/>
    </w:r>
  </w:p>
  <w:tbl>
    <w:tblPr>
      <w:tblW w:w="0" w:type="auto"/>
      <w:tblInd w:w="108" w:type="dxa"/>
      <w:tblBorders>
        <w:bottom w:val="single" w:sz="4" w:space="0" w:color="auto"/>
      </w:tblBorders>
      <w:tblLook w:val="01E0"/>
    </w:tblPr>
    <w:tblGrid>
      <w:gridCol w:w="10236"/>
    </w:tblGrid>
    <w:tr w:rsidR="00EE2BF2" w:rsidTr="00C9171A">
      <w:tc>
        <w:tcPr>
          <w:tcW w:w="10236" w:type="dxa"/>
          <w:tcBorders>
            <w:bottom w:val="single" w:sz="4" w:space="0" w:color="auto"/>
          </w:tcBorders>
        </w:tcPr>
        <w:p w:rsidR="00EE2BF2" w:rsidRDefault="00EE2BF2" w:rsidP="00C9171A">
          <w:pPr>
            <w:pStyle w:val="Header"/>
            <w:spacing w:before="0" w:line="240" w:lineRule="auto"/>
            <w:ind w:right="539" w:firstLine="0"/>
            <w:jc w:val="center"/>
          </w:pPr>
          <w:r>
            <w:rPr>
              <w:sz w:val="20"/>
            </w:rPr>
            <w:t xml:space="preserve">Tribunal de Contas de Santa Catarina - Diário Oficial Eletrônico </w:t>
          </w:r>
          <w:r w:rsidRPr="00D16064">
            <w:rPr>
              <w:sz w:val="20"/>
            </w:rPr>
            <w:t xml:space="preserve">nº </w:t>
          </w:r>
          <w:bookmarkStart w:id="77" w:name="bknum2"/>
          <w:r>
            <w:rPr>
              <w:sz w:val="20"/>
            </w:rPr>
            <w:t>621</w:t>
          </w:r>
          <w:bookmarkEnd w:id="77"/>
          <w:r w:rsidRPr="00D16064">
            <w:rPr>
              <w:sz w:val="20"/>
            </w:rPr>
            <w:t xml:space="preserve">- </w:t>
          </w:r>
          <w:bookmarkStart w:id="78" w:name="bksemana2"/>
          <w:r>
            <w:rPr>
              <w:sz w:val="20"/>
            </w:rPr>
            <w:t>Terça-Feira</w:t>
          </w:r>
          <w:bookmarkEnd w:id="78"/>
          <w:r w:rsidRPr="00D16064">
            <w:rPr>
              <w:sz w:val="20"/>
            </w:rPr>
            <w:t xml:space="preserve">, </w:t>
          </w:r>
          <w:bookmarkStart w:id="79" w:name="bkdia2"/>
          <w:r>
            <w:rPr>
              <w:sz w:val="20"/>
            </w:rPr>
            <w:t>16</w:t>
          </w:r>
          <w:bookmarkEnd w:id="79"/>
          <w:r>
            <w:rPr>
              <w:sz w:val="20"/>
            </w:rPr>
            <w:t xml:space="preserve"> </w:t>
          </w:r>
          <w:r w:rsidRPr="00D16064">
            <w:rPr>
              <w:sz w:val="20"/>
            </w:rPr>
            <w:t xml:space="preserve">de </w:t>
          </w:r>
          <w:bookmarkStart w:id="80" w:name="bkmes2"/>
          <w:r>
            <w:rPr>
              <w:sz w:val="20"/>
            </w:rPr>
            <w:t>novembro</w:t>
          </w:r>
          <w:bookmarkEnd w:id="80"/>
          <w:r>
            <w:rPr>
              <w:sz w:val="20"/>
            </w:rPr>
            <w:t xml:space="preserve"> </w:t>
          </w:r>
          <w:r w:rsidRPr="00D16064">
            <w:rPr>
              <w:sz w:val="20"/>
            </w:rPr>
            <w:t xml:space="preserve">de </w:t>
          </w:r>
          <w:bookmarkStart w:id="81" w:name="bkano2"/>
          <w:r>
            <w:rPr>
              <w:sz w:val="20"/>
            </w:rPr>
            <w:t>2010</w:t>
          </w:r>
          <w:bookmarkEnd w:id="81"/>
        </w:p>
      </w:tc>
    </w:tr>
  </w:tbl>
  <w:p w:rsidR="00EE2BF2" w:rsidRDefault="00EE2BF2">
    <w:pPr>
      <w:pStyle w:val="Header"/>
      <w:spacing w:before="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bottom w:val="single" w:sz="4" w:space="0" w:color="auto"/>
      </w:tblBorders>
      <w:tblLayout w:type="fixed"/>
      <w:tblCellMar>
        <w:left w:w="70" w:type="dxa"/>
        <w:right w:w="70" w:type="dxa"/>
      </w:tblCellMar>
      <w:tblLook w:val="0000"/>
    </w:tblPr>
    <w:tblGrid>
      <w:gridCol w:w="1134"/>
      <w:gridCol w:w="7938"/>
      <w:gridCol w:w="1134"/>
    </w:tblGrid>
    <w:tr w:rsidR="00EE2BF2">
      <w:tblPrEx>
        <w:tblCellMar>
          <w:top w:w="0" w:type="dxa"/>
          <w:bottom w:w="0" w:type="dxa"/>
        </w:tblCellMar>
      </w:tblPrEx>
      <w:trPr>
        <w:cantSplit/>
        <w:trHeight w:val="996"/>
      </w:trPr>
      <w:tc>
        <w:tcPr>
          <w:tcW w:w="1134" w:type="dxa"/>
          <w:vMerge w:val="restart"/>
          <w:tcBorders>
            <w:bottom w:val="nil"/>
          </w:tcBorders>
          <w:shd w:val="clear" w:color="000000" w:fill="FFFFFF"/>
        </w:tcPr>
        <w:p w:rsidR="00EE2BF2" w:rsidRPr="000E5D0F" w:rsidRDefault="00EE2BF2">
          <w:pPr>
            <w:pStyle w:val="Textopadro"/>
            <w:rPr>
              <w:sz w:val="4"/>
              <w:szCs w:val="4"/>
            </w:rPr>
          </w:pPr>
          <w:r>
            <w:rPr>
              <w:noProof/>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0" o:spid="_x0000_s2049" type="#_x0000_t75" alt="http://www.sc.gov.br/conteudo/images/imagensgoverno/brasao2.gif" style="position:absolute;margin-left:-3.7pt;margin-top:3pt;width:55.2pt;height:60.15pt;z-index:251660288;visibility:visible;mso-position-horizontal-relative:margin;mso-position-vertical-relative:margin">
                <v:imagedata r:id="rId1" o:title=""/>
                <w10:wrap type="square" anchorx="margin" anchory="margin"/>
              </v:shape>
            </w:pict>
          </w:r>
        </w:p>
      </w:tc>
      <w:tc>
        <w:tcPr>
          <w:tcW w:w="7938" w:type="dxa"/>
          <w:tcBorders>
            <w:bottom w:val="nil"/>
          </w:tcBorders>
          <w:shd w:val="clear" w:color="000000" w:fill="FFFFFF"/>
        </w:tcPr>
        <w:p w:rsidR="00EE2BF2" w:rsidRPr="0085630A" w:rsidRDefault="00EE2BF2" w:rsidP="005A7E09">
          <w:pPr>
            <w:pStyle w:val="Textopadro"/>
            <w:spacing w:before="180" w:after="60"/>
            <w:jc w:val="center"/>
            <w:rPr>
              <w:rFonts w:ascii="Arial Narrow" w:hAnsi="Arial Narrow" w:cs="Arial"/>
              <w:b/>
              <w:color w:val="600000"/>
              <w:spacing w:val="40"/>
              <w:sz w:val="52"/>
              <w:szCs w:val="52"/>
              <w:lang w:val="pt-BR"/>
            </w:rPr>
          </w:pPr>
          <w:r w:rsidRPr="0085630A">
            <w:rPr>
              <w:rFonts w:ascii="Arial Narrow" w:hAnsi="Arial Narrow" w:cs="Arial"/>
              <w:b/>
              <w:color w:val="600000"/>
              <w:spacing w:val="40"/>
              <w:sz w:val="52"/>
              <w:szCs w:val="52"/>
              <w:lang w:val="pt-BR"/>
            </w:rPr>
            <w:t>Diário Oficial Eletrônico</w:t>
          </w:r>
        </w:p>
      </w:tc>
      <w:tc>
        <w:tcPr>
          <w:tcW w:w="1134" w:type="dxa"/>
          <w:vMerge w:val="restart"/>
          <w:tcBorders>
            <w:bottom w:val="nil"/>
          </w:tcBorders>
          <w:shd w:val="clear" w:color="000000" w:fill="FFFFFF"/>
        </w:tcPr>
        <w:p w:rsidR="00EE2BF2" w:rsidRDefault="00EE2BF2" w:rsidP="00075D1B">
          <w:pPr>
            <w:pStyle w:val="Textopadro"/>
          </w:pPr>
          <w:r w:rsidRPr="006E6EF0">
            <w:rPr>
              <w:rFonts w:cs="Arial"/>
            </w:rPr>
            <w:pict>
              <v:shape id="_x0000_i1028" type="#_x0000_t75" style="width:48pt;height:62.25pt" fillcolor="window">
                <v:imagedata r:id="rId2" o:title=""/>
              </v:shape>
            </w:pict>
          </w:r>
        </w:p>
      </w:tc>
    </w:tr>
    <w:tr w:rsidR="00EE2BF2" w:rsidRPr="00B6495D">
      <w:tblPrEx>
        <w:tblCellMar>
          <w:top w:w="0" w:type="dxa"/>
          <w:bottom w:w="0" w:type="dxa"/>
        </w:tblCellMar>
      </w:tblPrEx>
      <w:trPr>
        <w:cantSplit/>
        <w:trHeight w:val="286"/>
      </w:trPr>
      <w:tc>
        <w:tcPr>
          <w:tcW w:w="1134" w:type="dxa"/>
          <w:vMerge/>
          <w:tcBorders>
            <w:top w:val="nil"/>
            <w:bottom w:val="nil"/>
          </w:tcBorders>
          <w:shd w:val="clear" w:color="000000" w:fill="FFFFFF"/>
        </w:tcPr>
        <w:p w:rsidR="00EE2BF2" w:rsidRDefault="00EE2BF2">
          <w:pPr>
            <w:pStyle w:val="Textopadro"/>
          </w:pPr>
        </w:p>
      </w:tc>
      <w:tc>
        <w:tcPr>
          <w:tcW w:w="7938" w:type="dxa"/>
          <w:tcBorders>
            <w:bottom w:val="nil"/>
          </w:tcBorders>
          <w:shd w:val="clear" w:color="000000" w:fill="FFFFFF"/>
        </w:tcPr>
        <w:p w:rsidR="00EE2BF2" w:rsidRPr="005A7E09" w:rsidRDefault="00EE2BF2" w:rsidP="00D54F05">
          <w:pPr>
            <w:pStyle w:val="Textopadro"/>
            <w:jc w:val="center"/>
            <w:rPr>
              <w:rFonts w:ascii="Arial" w:hAnsi="Arial"/>
              <w:b/>
              <w:sz w:val="20"/>
              <w:lang w:val="pt-BR"/>
            </w:rPr>
          </w:pPr>
          <w:bookmarkStart w:id="82" w:name="bksemana"/>
          <w:r>
            <w:rPr>
              <w:rFonts w:ascii="Arial" w:hAnsi="Arial"/>
              <w:b/>
              <w:sz w:val="20"/>
              <w:lang w:val="pt-BR"/>
            </w:rPr>
            <w:t>Terça-Feira</w:t>
          </w:r>
          <w:bookmarkEnd w:id="82"/>
          <w:r w:rsidRPr="005A7E09">
            <w:rPr>
              <w:rFonts w:ascii="Arial" w:hAnsi="Arial"/>
              <w:b/>
              <w:sz w:val="20"/>
              <w:lang w:val="pt-BR"/>
            </w:rPr>
            <w:t xml:space="preserve">, </w:t>
          </w:r>
          <w:bookmarkStart w:id="83" w:name="bkdia"/>
          <w:r>
            <w:rPr>
              <w:rFonts w:ascii="Arial" w:hAnsi="Arial"/>
              <w:b/>
              <w:sz w:val="20"/>
              <w:lang w:val="pt-BR"/>
            </w:rPr>
            <w:t>16</w:t>
          </w:r>
          <w:bookmarkEnd w:id="83"/>
          <w:r w:rsidRPr="005A7E09">
            <w:rPr>
              <w:rFonts w:ascii="Arial" w:hAnsi="Arial"/>
              <w:b/>
              <w:sz w:val="20"/>
              <w:lang w:val="pt-BR"/>
            </w:rPr>
            <w:t xml:space="preserve"> de </w:t>
          </w:r>
          <w:bookmarkStart w:id="84" w:name="bkmes"/>
          <w:r>
            <w:rPr>
              <w:rFonts w:ascii="Arial" w:hAnsi="Arial"/>
              <w:b/>
              <w:sz w:val="20"/>
              <w:lang w:val="pt-BR"/>
            </w:rPr>
            <w:t>novembro</w:t>
          </w:r>
          <w:bookmarkEnd w:id="84"/>
          <w:r w:rsidRPr="005A7E09">
            <w:rPr>
              <w:rFonts w:ascii="Arial" w:hAnsi="Arial"/>
              <w:b/>
              <w:sz w:val="20"/>
              <w:lang w:val="pt-BR"/>
            </w:rPr>
            <w:t xml:space="preserve"> de </w:t>
          </w:r>
          <w:bookmarkStart w:id="85" w:name="bkano"/>
          <w:r>
            <w:rPr>
              <w:rFonts w:ascii="Arial" w:hAnsi="Arial"/>
              <w:b/>
              <w:sz w:val="20"/>
              <w:lang w:val="pt-BR"/>
            </w:rPr>
            <w:t>2010</w:t>
          </w:r>
          <w:bookmarkEnd w:id="85"/>
          <w:r w:rsidRPr="005A7E09">
            <w:rPr>
              <w:rFonts w:ascii="Arial" w:hAnsi="Arial"/>
              <w:b/>
              <w:sz w:val="20"/>
              <w:lang w:val="pt-BR"/>
            </w:rPr>
            <w:t xml:space="preserve"> - Ano </w:t>
          </w:r>
          <w:r>
            <w:rPr>
              <w:rFonts w:ascii="Arial" w:hAnsi="Arial"/>
              <w:b/>
              <w:sz w:val="20"/>
              <w:lang w:val="pt-BR"/>
            </w:rPr>
            <w:t>3</w:t>
          </w:r>
          <w:r w:rsidRPr="005A7E09">
            <w:rPr>
              <w:rFonts w:ascii="Arial" w:hAnsi="Arial"/>
              <w:b/>
              <w:sz w:val="20"/>
              <w:lang w:val="pt-BR"/>
            </w:rPr>
            <w:t xml:space="preserve"> – nº </w:t>
          </w:r>
          <w:bookmarkStart w:id="86" w:name="bknum"/>
          <w:r>
            <w:rPr>
              <w:rFonts w:ascii="Arial" w:hAnsi="Arial"/>
              <w:b/>
              <w:sz w:val="20"/>
              <w:lang w:val="pt-BR"/>
            </w:rPr>
            <w:t>621</w:t>
          </w:r>
          <w:bookmarkEnd w:id="86"/>
        </w:p>
      </w:tc>
      <w:tc>
        <w:tcPr>
          <w:tcW w:w="1134" w:type="dxa"/>
          <w:vMerge/>
          <w:tcBorders>
            <w:top w:val="nil"/>
            <w:bottom w:val="nil"/>
          </w:tcBorders>
          <w:shd w:val="clear" w:color="000000" w:fill="FFFFFF"/>
        </w:tcPr>
        <w:p w:rsidR="00EE2BF2" w:rsidRDefault="00EE2BF2">
          <w:pPr>
            <w:pStyle w:val="Textopadro"/>
            <w:spacing w:before="360"/>
            <w:rPr>
              <w:szCs w:val="24"/>
              <w:lang w:val="pt-BR"/>
            </w:rPr>
          </w:pPr>
        </w:p>
      </w:tc>
    </w:tr>
    <w:tr w:rsidR="00EE2BF2" w:rsidRPr="00B6495D">
      <w:tblPrEx>
        <w:tblCellMar>
          <w:top w:w="0" w:type="dxa"/>
          <w:bottom w:w="0" w:type="dxa"/>
        </w:tblCellMar>
      </w:tblPrEx>
      <w:trPr>
        <w:cantSplit/>
        <w:trHeight w:val="80"/>
      </w:trPr>
      <w:tc>
        <w:tcPr>
          <w:tcW w:w="10206" w:type="dxa"/>
          <w:gridSpan w:val="3"/>
          <w:tcBorders>
            <w:top w:val="nil"/>
            <w:bottom w:val="thinThickSmallGap" w:sz="24" w:space="0" w:color="808080"/>
          </w:tcBorders>
          <w:shd w:val="clear" w:color="000000" w:fill="FFFFFF"/>
        </w:tcPr>
        <w:p w:rsidR="00EE2BF2" w:rsidRPr="005A7E09" w:rsidRDefault="00EE2BF2" w:rsidP="005A7E09">
          <w:pPr>
            <w:pStyle w:val="Textopadro"/>
            <w:rPr>
              <w:sz w:val="2"/>
              <w:szCs w:val="2"/>
              <w:lang w:val="pt-BR"/>
            </w:rPr>
          </w:pPr>
        </w:p>
      </w:tc>
    </w:tr>
  </w:tbl>
  <w:p w:rsidR="00EE2BF2" w:rsidRPr="007D2C52" w:rsidRDefault="00EE2BF2">
    <w:pPr>
      <w:spacing w:before="0" w:line="240" w:lineRule="auto"/>
      <w:ind w:firstLine="0"/>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stylePaneFormatFilter w:val="3F01"/>
  <w:doNotTrackMoves/>
  <w:defaultTabStop w:val="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695B"/>
    <w:rsid w:val="00010AED"/>
    <w:rsid w:val="00012314"/>
    <w:rsid w:val="00013515"/>
    <w:rsid w:val="0001628B"/>
    <w:rsid w:val="00034C64"/>
    <w:rsid w:val="000451D7"/>
    <w:rsid w:val="00050FF1"/>
    <w:rsid w:val="000603BB"/>
    <w:rsid w:val="0007219B"/>
    <w:rsid w:val="00074032"/>
    <w:rsid w:val="00075D1B"/>
    <w:rsid w:val="00082AE5"/>
    <w:rsid w:val="0008344F"/>
    <w:rsid w:val="000A76E8"/>
    <w:rsid w:val="000B5B20"/>
    <w:rsid w:val="000B6A36"/>
    <w:rsid w:val="000C5133"/>
    <w:rsid w:val="000C585B"/>
    <w:rsid w:val="000D1C9F"/>
    <w:rsid w:val="000D4C8B"/>
    <w:rsid w:val="000E5D0F"/>
    <w:rsid w:val="000E66EA"/>
    <w:rsid w:val="000F26F2"/>
    <w:rsid w:val="001208ED"/>
    <w:rsid w:val="00121C38"/>
    <w:rsid w:val="0014530F"/>
    <w:rsid w:val="0017303B"/>
    <w:rsid w:val="00175A75"/>
    <w:rsid w:val="001815AF"/>
    <w:rsid w:val="00185821"/>
    <w:rsid w:val="00191CC4"/>
    <w:rsid w:val="001975C3"/>
    <w:rsid w:val="001B0156"/>
    <w:rsid w:val="001B7422"/>
    <w:rsid w:val="001C4E2B"/>
    <w:rsid w:val="001F1CC2"/>
    <w:rsid w:val="00212100"/>
    <w:rsid w:val="002257CB"/>
    <w:rsid w:val="002556A1"/>
    <w:rsid w:val="00266CBB"/>
    <w:rsid w:val="00267375"/>
    <w:rsid w:val="00276239"/>
    <w:rsid w:val="00283692"/>
    <w:rsid w:val="00291003"/>
    <w:rsid w:val="002A2BC9"/>
    <w:rsid w:val="002B1F94"/>
    <w:rsid w:val="00302CE6"/>
    <w:rsid w:val="003034C5"/>
    <w:rsid w:val="00312020"/>
    <w:rsid w:val="00312D34"/>
    <w:rsid w:val="003256AD"/>
    <w:rsid w:val="00336280"/>
    <w:rsid w:val="00343B68"/>
    <w:rsid w:val="00395A4C"/>
    <w:rsid w:val="003A4DD2"/>
    <w:rsid w:val="003B6C99"/>
    <w:rsid w:val="003C0178"/>
    <w:rsid w:val="003F18F3"/>
    <w:rsid w:val="004519D8"/>
    <w:rsid w:val="00453175"/>
    <w:rsid w:val="004622FE"/>
    <w:rsid w:val="00482343"/>
    <w:rsid w:val="004A2AC3"/>
    <w:rsid w:val="004B1EF9"/>
    <w:rsid w:val="004B305F"/>
    <w:rsid w:val="004B734E"/>
    <w:rsid w:val="004C3358"/>
    <w:rsid w:val="004E445A"/>
    <w:rsid w:val="004F6C3E"/>
    <w:rsid w:val="004F6FA5"/>
    <w:rsid w:val="0050712B"/>
    <w:rsid w:val="00514CC4"/>
    <w:rsid w:val="0053390D"/>
    <w:rsid w:val="00542DF8"/>
    <w:rsid w:val="00543BFA"/>
    <w:rsid w:val="0054491B"/>
    <w:rsid w:val="0054731C"/>
    <w:rsid w:val="00556F12"/>
    <w:rsid w:val="00573175"/>
    <w:rsid w:val="00581475"/>
    <w:rsid w:val="00585845"/>
    <w:rsid w:val="005A1C13"/>
    <w:rsid w:val="005A33A9"/>
    <w:rsid w:val="005A7E09"/>
    <w:rsid w:val="005B277D"/>
    <w:rsid w:val="005C58D2"/>
    <w:rsid w:val="005D3353"/>
    <w:rsid w:val="005F4637"/>
    <w:rsid w:val="00606EFE"/>
    <w:rsid w:val="006101B4"/>
    <w:rsid w:val="00615CA8"/>
    <w:rsid w:val="006462A4"/>
    <w:rsid w:val="00656EF1"/>
    <w:rsid w:val="00666E88"/>
    <w:rsid w:val="00672187"/>
    <w:rsid w:val="00674A37"/>
    <w:rsid w:val="00674CD3"/>
    <w:rsid w:val="0067648C"/>
    <w:rsid w:val="00677A15"/>
    <w:rsid w:val="00684690"/>
    <w:rsid w:val="0068684F"/>
    <w:rsid w:val="006A246F"/>
    <w:rsid w:val="006C45DE"/>
    <w:rsid w:val="006D1513"/>
    <w:rsid w:val="006D3C28"/>
    <w:rsid w:val="006E1994"/>
    <w:rsid w:val="006E6EF0"/>
    <w:rsid w:val="006F2614"/>
    <w:rsid w:val="00710DAF"/>
    <w:rsid w:val="00711C19"/>
    <w:rsid w:val="007151D0"/>
    <w:rsid w:val="00717108"/>
    <w:rsid w:val="0072022A"/>
    <w:rsid w:val="00734D9A"/>
    <w:rsid w:val="00775270"/>
    <w:rsid w:val="007773BE"/>
    <w:rsid w:val="007778C5"/>
    <w:rsid w:val="007804E6"/>
    <w:rsid w:val="00784D7E"/>
    <w:rsid w:val="00792217"/>
    <w:rsid w:val="0079308C"/>
    <w:rsid w:val="007953D7"/>
    <w:rsid w:val="007B38BE"/>
    <w:rsid w:val="007D2C52"/>
    <w:rsid w:val="007D5434"/>
    <w:rsid w:val="008158ED"/>
    <w:rsid w:val="00827877"/>
    <w:rsid w:val="00832128"/>
    <w:rsid w:val="00844AEE"/>
    <w:rsid w:val="00847894"/>
    <w:rsid w:val="00854B36"/>
    <w:rsid w:val="0085630A"/>
    <w:rsid w:val="00865785"/>
    <w:rsid w:val="008664C7"/>
    <w:rsid w:val="0087220C"/>
    <w:rsid w:val="00872C95"/>
    <w:rsid w:val="0089302B"/>
    <w:rsid w:val="008A0D6B"/>
    <w:rsid w:val="008A1E74"/>
    <w:rsid w:val="008A4F17"/>
    <w:rsid w:val="008A6DAF"/>
    <w:rsid w:val="008B26BB"/>
    <w:rsid w:val="008B413F"/>
    <w:rsid w:val="008D0139"/>
    <w:rsid w:val="008D5BFC"/>
    <w:rsid w:val="008E4A1A"/>
    <w:rsid w:val="008F0000"/>
    <w:rsid w:val="008F13DC"/>
    <w:rsid w:val="008F44CA"/>
    <w:rsid w:val="008F7C8C"/>
    <w:rsid w:val="009137FD"/>
    <w:rsid w:val="009173F7"/>
    <w:rsid w:val="0095297C"/>
    <w:rsid w:val="00987179"/>
    <w:rsid w:val="009A2AC8"/>
    <w:rsid w:val="009A4ABD"/>
    <w:rsid w:val="009B695B"/>
    <w:rsid w:val="009B6B42"/>
    <w:rsid w:val="009C14C3"/>
    <w:rsid w:val="009C401C"/>
    <w:rsid w:val="009C7D4E"/>
    <w:rsid w:val="009D09DD"/>
    <w:rsid w:val="009D0A73"/>
    <w:rsid w:val="009D406B"/>
    <w:rsid w:val="00A028CC"/>
    <w:rsid w:val="00A07C8C"/>
    <w:rsid w:val="00A2334E"/>
    <w:rsid w:val="00A34272"/>
    <w:rsid w:val="00A41286"/>
    <w:rsid w:val="00A430C4"/>
    <w:rsid w:val="00A44891"/>
    <w:rsid w:val="00A713A3"/>
    <w:rsid w:val="00A75BFF"/>
    <w:rsid w:val="00A7735A"/>
    <w:rsid w:val="00A830AD"/>
    <w:rsid w:val="00AD6DDF"/>
    <w:rsid w:val="00AE41EF"/>
    <w:rsid w:val="00AF47C7"/>
    <w:rsid w:val="00B2009B"/>
    <w:rsid w:val="00B3444E"/>
    <w:rsid w:val="00B530B3"/>
    <w:rsid w:val="00B63A9E"/>
    <w:rsid w:val="00B6495D"/>
    <w:rsid w:val="00B660FD"/>
    <w:rsid w:val="00B72C01"/>
    <w:rsid w:val="00B74F5A"/>
    <w:rsid w:val="00B76752"/>
    <w:rsid w:val="00B771A0"/>
    <w:rsid w:val="00B80EB8"/>
    <w:rsid w:val="00B81D26"/>
    <w:rsid w:val="00B961C1"/>
    <w:rsid w:val="00BB45A6"/>
    <w:rsid w:val="00BE098A"/>
    <w:rsid w:val="00BF0E60"/>
    <w:rsid w:val="00BF5908"/>
    <w:rsid w:val="00BF68D5"/>
    <w:rsid w:val="00BF7EDF"/>
    <w:rsid w:val="00C014EE"/>
    <w:rsid w:val="00C02D15"/>
    <w:rsid w:val="00C043AB"/>
    <w:rsid w:val="00C3294E"/>
    <w:rsid w:val="00C438F5"/>
    <w:rsid w:val="00C524D1"/>
    <w:rsid w:val="00C63802"/>
    <w:rsid w:val="00C7146F"/>
    <w:rsid w:val="00C818F9"/>
    <w:rsid w:val="00C81922"/>
    <w:rsid w:val="00C9171A"/>
    <w:rsid w:val="00C94255"/>
    <w:rsid w:val="00CA210B"/>
    <w:rsid w:val="00CA4356"/>
    <w:rsid w:val="00CC36EF"/>
    <w:rsid w:val="00CD0A7C"/>
    <w:rsid w:val="00CD3B3C"/>
    <w:rsid w:val="00CE1C64"/>
    <w:rsid w:val="00D026BD"/>
    <w:rsid w:val="00D155F6"/>
    <w:rsid w:val="00D16064"/>
    <w:rsid w:val="00D34305"/>
    <w:rsid w:val="00D5383D"/>
    <w:rsid w:val="00D54F05"/>
    <w:rsid w:val="00D61F62"/>
    <w:rsid w:val="00D6449A"/>
    <w:rsid w:val="00D72F48"/>
    <w:rsid w:val="00D73B7B"/>
    <w:rsid w:val="00D823F8"/>
    <w:rsid w:val="00D92579"/>
    <w:rsid w:val="00D94D7A"/>
    <w:rsid w:val="00D95521"/>
    <w:rsid w:val="00DA0BDD"/>
    <w:rsid w:val="00DA3ABB"/>
    <w:rsid w:val="00DA54B3"/>
    <w:rsid w:val="00DB26EF"/>
    <w:rsid w:val="00DB462B"/>
    <w:rsid w:val="00DC6BCE"/>
    <w:rsid w:val="00DD4690"/>
    <w:rsid w:val="00E11BC3"/>
    <w:rsid w:val="00E15DD6"/>
    <w:rsid w:val="00E3027F"/>
    <w:rsid w:val="00E350A4"/>
    <w:rsid w:val="00E47B80"/>
    <w:rsid w:val="00E535A5"/>
    <w:rsid w:val="00E54C5A"/>
    <w:rsid w:val="00E6325E"/>
    <w:rsid w:val="00E72372"/>
    <w:rsid w:val="00E85E0B"/>
    <w:rsid w:val="00E9006B"/>
    <w:rsid w:val="00E94104"/>
    <w:rsid w:val="00EC3925"/>
    <w:rsid w:val="00EE2BF2"/>
    <w:rsid w:val="00F055BC"/>
    <w:rsid w:val="00F228B5"/>
    <w:rsid w:val="00F82837"/>
    <w:rsid w:val="00F8692B"/>
    <w:rsid w:val="00F90AB2"/>
    <w:rsid w:val="00FA2592"/>
    <w:rsid w:val="00FA2AED"/>
    <w:rsid w:val="00FA7039"/>
    <w:rsid w:val="00FC2D3A"/>
    <w:rsid w:val="00FF6F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line="360" w:lineRule="exact"/>
      <w:ind w:firstLine="1134"/>
      <w:jc w:val="both"/>
    </w:pPr>
    <w:rPr>
      <w:color w:val="000000"/>
      <w:sz w:val="24"/>
    </w:rPr>
  </w:style>
  <w:style w:type="paragraph" w:styleId="Heading1">
    <w:name w:val="heading 1"/>
    <w:basedOn w:val="Normal"/>
    <w:link w:val="Heading1Char"/>
    <w:uiPriority w:val="9"/>
    <w:pPr>
      <w:spacing w:before="280" w:after="140" w:line="240" w:lineRule="auto"/>
      <w:ind w:firstLine="0"/>
      <w:jc w:val="left"/>
      <w:outlineLvl w:val="0"/>
    </w:pPr>
    <w:rPr>
      <w:rFonts w:ascii="Arial Black" w:hAnsi="Arial Black"/>
      <w:sz w:val="28"/>
      <w:lang w:val="en-US"/>
    </w:rPr>
  </w:style>
  <w:style w:type="paragraph" w:styleId="Heading2">
    <w:name w:val="heading 2"/>
    <w:basedOn w:val="Normal"/>
    <w:link w:val="Heading2Char"/>
    <w:uiPriority w:val="9"/>
    <w:pPr>
      <w:spacing w:before="120" w:after="120" w:line="240" w:lineRule="auto"/>
      <w:ind w:firstLine="0"/>
      <w:jc w:val="left"/>
      <w:outlineLvl w:val="1"/>
    </w:pPr>
    <w:rPr>
      <w:rFonts w:ascii="Arial" w:hAnsi="Arial"/>
      <w:b/>
      <w:lang w:val="en-US"/>
    </w:rPr>
  </w:style>
  <w:style w:type="paragraph" w:styleId="Heading3">
    <w:name w:val="heading 3"/>
    <w:basedOn w:val="Normal"/>
    <w:link w:val="Heading3Char"/>
    <w:uiPriority w:val="9"/>
    <w:pPr>
      <w:spacing w:before="120" w:after="120" w:line="240" w:lineRule="auto"/>
      <w:ind w:firstLine="0"/>
      <w:jc w:val="left"/>
      <w:outlineLvl w:val="2"/>
    </w:pPr>
    <w:rPr>
      <w:b/>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79C"/>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pPr>
      <w:tabs>
        <w:tab w:val="center" w:pos="4419"/>
        <w:tab w:val="right" w:pos="8838"/>
      </w:tabs>
    </w:pPr>
  </w:style>
  <w:style w:type="character" w:customStyle="1" w:styleId="FooterChar">
    <w:name w:val="Footer Char"/>
    <w:basedOn w:val="DefaultParagraphFont"/>
    <w:link w:val="Footer"/>
    <w:uiPriority w:val="99"/>
    <w:semiHidden/>
    <w:rsid w:val="0083179C"/>
    <w:rPr>
      <w:color w:val="000000"/>
      <w:sz w:val="24"/>
    </w:rPr>
  </w:style>
  <w:style w:type="paragraph" w:styleId="Title">
    <w:name w:val="Title"/>
    <w:basedOn w:val="Normal"/>
    <w:link w:val="TitleChar"/>
    <w:uiPriority w:val="10"/>
    <w:qFormat/>
    <w:pPr>
      <w:spacing w:before="0" w:after="960" w:line="240" w:lineRule="auto"/>
      <w:ind w:firstLine="0"/>
      <w:jc w:val="center"/>
    </w:pPr>
    <w:rPr>
      <w:rFonts w:ascii="Arial Black" w:hAnsi="Arial Black"/>
      <w:sz w:val="48"/>
      <w:lang w:val="en-US"/>
    </w:rPr>
  </w:style>
  <w:style w:type="character" w:customStyle="1" w:styleId="TitleChar">
    <w:name w:val="Title Char"/>
    <w:basedOn w:val="DefaultParagraphFont"/>
    <w:link w:val="Title"/>
    <w:uiPriority w:val="10"/>
    <w:rsid w:val="0083179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pPr>
      <w:tabs>
        <w:tab w:val="center" w:pos="4419"/>
        <w:tab w:val="right" w:pos="8838"/>
      </w:tabs>
    </w:pPr>
  </w:style>
  <w:style w:type="character" w:customStyle="1" w:styleId="HeaderChar">
    <w:name w:val="Header Char"/>
    <w:basedOn w:val="DefaultParagraphFont"/>
    <w:link w:val="Header"/>
    <w:uiPriority w:val="99"/>
    <w:semiHidden/>
    <w:rsid w:val="0083179C"/>
    <w:rPr>
      <w:color w:val="000000"/>
      <w:sz w:val="24"/>
    </w:rPr>
  </w:style>
  <w:style w:type="character" w:customStyle="1" w:styleId="Heading2Char">
    <w:name w:val="Heading 2 Char"/>
    <w:basedOn w:val="DefaultParagraphFont"/>
    <w:link w:val="Heading2"/>
    <w:uiPriority w:val="9"/>
    <w:semiHidden/>
    <w:rsid w:val="0083179C"/>
    <w:rPr>
      <w:rFonts w:asciiTheme="majorHAnsi" w:eastAsiaTheme="majorEastAsia" w:hAnsiTheme="majorHAnsi" w:cstheme="majorBidi"/>
      <w:b/>
      <w:bCs/>
      <w:color w:val="4F81BD" w:themeColor="accent1"/>
      <w:sz w:val="26"/>
      <w:szCs w:val="26"/>
    </w:rPr>
  </w:style>
  <w:style w:type="paragraph" w:customStyle="1" w:styleId="BodyTextIndent21">
    <w:name w:val="Body Text Indent 21"/>
    <w:basedOn w:val="Normal"/>
  </w:style>
  <w:style w:type="paragraph" w:customStyle="1" w:styleId="titulopar">
    <w:name w:val="titulopar"/>
    <w:basedOn w:val="Normal"/>
    <w:pPr>
      <w:spacing w:before="1080" w:after="720"/>
    </w:pPr>
    <w:rPr>
      <w:b/>
      <w:caps/>
      <w:u w:val="single"/>
    </w:rPr>
  </w:style>
  <w:style w:type="paragraph" w:customStyle="1" w:styleId="ementapar">
    <w:name w:val="ementapar"/>
    <w:basedOn w:val="Normal"/>
    <w:pPr>
      <w:spacing w:line="240" w:lineRule="auto"/>
      <w:ind w:left="4253"/>
    </w:pPr>
  </w:style>
  <w:style w:type="paragraph" w:customStyle="1" w:styleId="Textopadro">
    <w:name w:val="Texto padrão"/>
    <w:basedOn w:val="Normal"/>
    <w:pPr>
      <w:spacing w:before="0" w:line="240" w:lineRule="auto"/>
      <w:ind w:firstLine="0"/>
      <w:jc w:val="left"/>
    </w:pPr>
    <w:rPr>
      <w:lang w:val="en-US"/>
    </w:rPr>
  </w:style>
  <w:style w:type="paragraph" w:customStyle="1" w:styleId="Corpodotexto">
    <w:name w:val="Corpo do texto"/>
    <w:basedOn w:val="Normal"/>
    <w:pPr>
      <w:spacing w:before="0" w:line="240" w:lineRule="auto"/>
      <w:ind w:firstLine="0"/>
      <w:jc w:val="left"/>
    </w:pPr>
    <w:rPr>
      <w:lang w:val="en-US"/>
    </w:rPr>
  </w:style>
  <w:style w:type="paragraph" w:customStyle="1" w:styleId="Marcador1">
    <w:name w:val="Marcador 1"/>
    <w:basedOn w:val="Normal"/>
    <w:pPr>
      <w:spacing w:before="0" w:line="240" w:lineRule="auto"/>
      <w:ind w:left="360" w:hanging="360"/>
      <w:jc w:val="left"/>
    </w:pPr>
    <w:rPr>
      <w:lang w:val="en-US"/>
    </w:rPr>
  </w:style>
  <w:style w:type="paragraph" w:customStyle="1" w:styleId="Marcador2">
    <w:name w:val="Marcador 2"/>
    <w:basedOn w:val="Normal"/>
    <w:pPr>
      <w:spacing w:before="0" w:line="240" w:lineRule="auto"/>
      <w:ind w:left="360" w:hanging="360"/>
      <w:jc w:val="left"/>
    </w:pPr>
    <w:rPr>
      <w:lang w:val="en-US"/>
    </w:rPr>
  </w:style>
  <w:style w:type="paragraph" w:customStyle="1" w:styleId="Listanumerada">
    <w:name w:val="Lista numerada"/>
    <w:basedOn w:val="Normal"/>
    <w:pPr>
      <w:spacing w:before="0" w:line="240" w:lineRule="auto"/>
      <w:ind w:left="360" w:hanging="360"/>
      <w:jc w:val="left"/>
    </w:pPr>
    <w:rPr>
      <w:lang w:val="en-US"/>
    </w:rPr>
  </w:style>
  <w:style w:type="paragraph" w:customStyle="1" w:styleId="Recuodaprimeiralinha">
    <w:name w:val="Recuo da primeira linha"/>
    <w:basedOn w:val="Normal"/>
    <w:pPr>
      <w:spacing w:before="0" w:line="240" w:lineRule="auto"/>
      <w:ind w:firstLine="720"/>
      <w:jc w:val="left"/>
    </w:pPr>
    <w:rPr>
      <w:lang w:val="en-US"/>
    </w:rPr>
  </w:style>
  <w:style w:type="character" w:customStyle="1" w:styleId="Heading3Char">
    <w:name w:val="Heading 3 Char"/>
    <w:basedOn w:val="DefaultParagraphFont"/>
    <w:link w:val="Heading3"/>
    <w:uiPriority w:val="9"/>
    <w:semiHidden/>
    <w:rsid w:val="0083179C"/>
    <w:rPr>
      <w:rFonts w:asciiTheme="majorHAnsi" w:eastAsiaTheme="majorEastAsia" w:hAnsiTheme="majorHAnsi" w:cstheme="majorBidi"/>
      <w:b/>
      <w:bCs/>
      <w:color w:val="4F81BD" w:themeColor="accent1"/>
      <w:sz w:val="24"/>
    </w:rPr>
  </w:style>
  <w:style w:type="paragraph" w:customStyle="1" w:styleId="TpicosNoRecortado">
    <w:name w:val="Tópicos (Não Recortado)"/>
    <w:basedOn w:val="Normal"/>
    <w:pPr>
      <w:spacing w:before="0" w:line="240" w:lineRule="auto"/>
      <w:ind w:left="360" w:hanging="360"/>
      <w:jc w:val="left"/>
    </w:pPr>
    <w:rPr>
      <w:lang w:val="en-US"/>
    </w:rPr>
  </w:style>
  <w:style w:type="paragraph" w:customStyle="1" w:styleId="TpicosRecortado">
    <w:name w:val="Tópicos (Recortado)"/>
    <w:basedOn w:val="Normal"/>
    <w:pPr>
      <w:spacing w:before="0" w:line="240" w:lineRule="auto"/>
      <w:ind w:left="360" w:hanging="360"/>
      <w:jc w:val="left"/>
    </w:pPr>
    <w:rPr>
      <w:lang w:val="en-US"/>
    </w:rPr>
  </w:style>
  <w:style w:type="paragraph" w:customStyle="1" w:styleId="Textotabela">
    <w:name w:val="Texto tabela"/>
    <w:basedOn w:val="Normal"/>
    <w:pPr>
      <w:spacing w:before="0" w:line="240" w:lineRule="auto"/>
      <w:ind w:firstLine="0"/>
      <w:jc w:val="right"/>
    </w:pPr>
    <w:rPr>
      <w:lang w:val="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customStyle="1" w:styleId="Estilo1">
    <w:name w:val="Estilo1"/>
    <w:basedOn w:val="TOC3"/>
    <w:rsid w:val="00A44891"/>
  </w:style>
  <w:style w:type="paragraph" w:customStyle="1" w:styleId="Diario1">
    <w:name w:val="Diario_1"/>
    <w:basedOn w:val="Normal"/>
    <w:pPr>
      <w:spacing w:before="0" w:line="240" w:lineRule="auto"/>
      <w:ind w:right="-1" w:firstLine="0"/>
    </w:pPr>
    <w:rPr>
      <w:rFonts w:ascii="Arial" w:hAnsi="Arial" w:cs="Arial"/>
      <w:b/>
      <w:bCs/>
      <w:color w:val="auto"/>
      <w:sz w:val="32"/>
      <w:szCs w:val="32"/>
    </w:rPr>
  </w:style>
  <w:style w:type="paragraph" w:customStyle="1" w:styleId="Diario2">
    <w:name w:val="Diario_2"/>
    <w:basedOn w:val="Normal"/>
    <w:pPr>
      <w:spacing w:before="0" w:line="240" w:lineRule="auto"/>
      <w:ind w:firstLine="0"/>
    </w:pPr>
    <w:rPr>
      <w:rFonts w:ascii="Arial" w:hAnsi="Arial" w:cs="Arial"/>
      <w:b/>
      <w:color w:val="auto"/>
      <w:sz w:val="30"/>
      <w:szCs w:val="30"/>
    </w:rPr>
  </w:style>
  <w:style w:type="paragraph" w:customStyle="1" w:styleId="Diario3">
    <w:name w:val="Diario_3"/>
    <w:basedOn w:val="Normal"/>
    <w:pPr>
      <w:spacing w:before="0" w:line="240" w:lineRule="auto"/>
      <w:ind w:firstLine="0"/>
    </w:pPr>
    <w:rPr>
      <w:rFonts w:ascii="Arial" w:hAnsi="Arial" w:cs="Arial"/>
      <w:b/>
      <w:color w:val="auto"/>
      <w:sz w:val="28"/>
      <w:szCs w:val="28"/>
    </w:rPr>
  </w:style>
  <w:style w:type="paragraph" w:customStyle="1" w:styleId="Diario4">
    <w:name w:val="Diario_4"/>
    <w:basedOn w:val="Normal"/>
    <w:pPr>
      <w:spacing w:before="0" w:line="240" w:lineRule="auto"/>
      <w:ind w:firstLine="0"/>
    </w:pPr>
    <w:rPr>
      <w:rFonts w:ascii="Arial" w:hAnsi="Arial" w:cs="Arial"/>
      <w:b/>
      <w:szCs w:val="24"/>
    </w:rPr>
  </w:style>
  <w:style w:type="paragraph" w:styleId="TOC1">
    <w:name w:val="toc 1"/>
    <w:basedOn w:val="Normal"/>
    <w:next w:val="Normal"/>
    <w:autoRedefine/>
    <w:uiPriority w:val="39"/>
    <w:rsid w:val="004B1EF9"/>
    <w:pPr>
      <w:tabs>
        <w:tab w:val="right" w:leader="dot" w:pos="4962"/>
      </w:tabs>
      <w:spacing w:before="60" w:after="60" w:line="240" w:lineRule="auto"/>
      <w:ind w:right="142" w:firstLine="0"/>
    </w:pPr>
    <w:rPr>
      <w:rFonts w:ascii="Arial Narrow" w:hAnsi="Arial Narrow"/>
      <w:b/>
      <w:bCs/>
      <w:caps/>
      <w:noProof/>
      <w:sz w:val="20"/>
    </w:rPr>
  </w:style>
  <w:style w:type="paragraph" w:styleId="TOC2">
    <w:name w:val="toc 2"/>
    <w:basedOn w:val="Normal"/>
    <w:next w:val="Normal"/>
    <w:autoRedefine/>
    <w:uiPriority w:val="39"/>
    <w:rsid w:val="004B1EF9"/>
    <w:pPr>
      <w:tabs>
        <w:tab w:val="right" w:leader="dot" w:pos="4962"/>
      </w:tabs>
      <w:spacing w:before="60" w:after="60" w:line="240" w:lineRule="auto"/>
      <w:ind w:left="142" w:firstLine="0"/>
      <w:jc w:val="left"/>
    </w:pPr>
    <w:rPr>
      <w:rFonts w:ascii="Arial Narrow" w:hAnsi="Arial Narrow"/>
      <w:smallCaps/>
      <w:sz w:val="20"/>
    </w:rPr>
  </w:style>
  <w:style w:type="paragraph" w:styleId="TOC3">
    <w:name w:val="toc 3"/>
    <w:basedOn w:val="Normal"/>
    <w:next w:val="Normal"/>
    <w:autoRedefine/>
    <w:uiPriority w:val="39"/>
    <w:rsid w:val="004B1EF9"/>
    <w:pPr>
      <w:tabs>
        <w:tab w:val="right" w:leader="dot" w:pos="4962"/>
      </w:tabs>
      <w:spacing w:before="60" w:after="60" w:line="240" w:lineRule="auto"/>
      <w:ind w:left="284" w:firstLine="0"/>
      <w:jc w:val="left"/>
    </w:pPr>
    <w:rPr>
      <w:rFonts w:ascii="Arial Narrow" w:hAnsi="Arial Narrow"/>
      <w:iCs/>
      <w:noProof/>
      <w:sz w:val="20"/>
    </w:rPr>
  </w:style>
  <w:style w:type="paragraph" w:styleId="TOC4">
    <w:name w:val="toc 4"/>
    <w:basedOn w:val="Normal"/>
    <w:next w:val="Normal"/>
    <w:autoRedefine/>
    <w:uiPriority w:val="39"/>
    <w:rsid w:val="004B1EF9"/>
    <w:pPr>
      <w:tabs>
        <w:tab w:val="right" w:leader="dot" w:pos="4962"/>
      </w:tabs>
      <w:spacing w:before="60" w:after="60" w:line="240" w:lineRule="auto"/>
      <w:ind w:left="426" w:firstLine="0"/>
      <w:jc w:val="left"/>
    </w:pPr>
    <w:rPr>
      <w:rFonts w:ascii="Arial Narrow" w:hAnsi="Arial Narrow"/>
      <w:noProof/>
      <w:sz w:val="20"/>
      <w:szCs w:val="18"/>
    </w:rPr>
  </w:style>
  <w:style w:type="paragraph" w:customStyle="1" w:styleId="Diariotexto">
    <w:name w:val="Diario_texto"/>
    <w:basedOn w:val="Normal"/>
    <w:pPr>
      <w:spacing w:before="0" w:line="240" w:lineRule="auto"/>
      <w:ind w:firstLine="0"/>
    </w:pPr>
    <w:rPr>
      <w:rFonts w:ascii="Arial" w:hAnsi="Arial" w:cs="Arial"/>
      <w:color w:val="auto"/>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83179C"/>
    <w:rPr>
      <w:color w:val="000000"/>
      <w:sz w:val="0"/>
      <w:szCs w:val="0"/>
    </w:rPr>
  </w:style>
  <w:style w:type="paragraph" w:styleId="TOC5">
    <w:name w:val="toc 5"/>
    <w:basedOn w:val="Normal"/>
    <w:next w:val="Normal"/>
    <w:autoRedefine/>
    <w:uiPriority w:val="39"/>
    <w:pPr>
      <w:spacing w:before="0"/>
      <w:ind w:left="960"/>
      <w:jc w:val="left"/>
    </w:pPr>
    <w:rPr>
      <w:sz w:val="18"/>
      <w:szCs w:val="18"/>
    </w:rPr>
  </w:style>
  <w:style w:type="paragraph" w:styleId="TOC6">
    <w:name w:val="toc 6"/>
    <w:basedOn w:val="Normal"/>
    <w:next w:val="Normal"/>
    <w:autoRedefine/>
    <w:uiPriority w:val="39"/>
    <w:pPr>
      <w:spacing w:before="0"/>
      <w:ind w:left="1200"/>
      <w:jc w:val="left"/>
    </w:pPr>
    <w:rPr>
      <w:sz w:val="18"/>
      <w:szCs w:val="18"/>
    </w:rPr>
  </w:style>
  <w:style w:type="paragraph" w:styleId="TOC7">
    <w:name w:val="toc 7"/>
    <w:basedOn w:val="Normal"/>
    <w:next w:val="Normal"/>
    <w:autoRedefine/>
    <w:uiPriority w:val="39"/>
    <w:pPr>
      <w:spacing w:before="0"/>
      <w:ind w:left="1440"/>
      <w:jc w:val="left"/>
    </w:pPr>
    <w:rPr>
      <w:sz w:val="18"/>
      <w:szCs w:val="18"/>
    </w:rPr>
  </w:style>
  <w:style w:type="paragraph" w:styleId="TOC8">
    <w:name w:val="toc 8"/>
    <w:basedOn w:val="Normal"/>
    <w:next w:val="Normal"/>
    <w:autoRedefine/>
    <w:uiPriority w:val="39"/>
    <w:pPr>
      <w:spacing w:before="0"/>
      <w:ind w:left="1680"/>
      <w:jc w:val="left"/>
    </w:pPr>
    <w:rPr>
      <w:sz w:val="18"/>
      <w:szCs w:val="18"/>
    </w:rPr>
  </w:style>
  <w:style w:type="paragraph" w:styleId="TOC9">
    <w:name w:val="toc 9"/>
    <w:basedOn w:val="Normal"/>
    <w:next w:val="Normal"/>
    <w:autoRedefine/>
    <w:uiPriority w:val="39"/>
    <w:pPr>
      <w:spacing w:before="0"/>
      <w:ind w:left="1920"/>
      <w:jc w:val="left"/>
    </w:pPr>
    <w:rPr>
      <w:sz w:val="18"/>
      <w:szCs w:val="18"/>
    </w:rPr>
  </w:style>
  <w:style w:type="paragraph" w:customStyle="1" w:styleId="Estilo2">
    <w:name w:val="Estilo2"/>
    <w:basedOn w:val="TOC2"/>
    <w:rsid w:val="00312D34"/>
    <w:rPr>
      <w:noProof/>
    </w:rPr>
  </w:style>
  <w:style w:type="paragraph" w:customStyle="1" w:styleId="Estilo3">
    <w:name w:val="Estilo3"/>
    <w:basedOn w:val="TOC2"/>
    <w:autoRedefine/>
    <w:rsid w:val="004B1EF9"/>
    <w:rPr>
      <w:noProof/>
    </w:rPr>
  </w:style>
  <w:style w:type="paragraph" w:customStyle="1" w:styleId="EstiloAnaltico4Antes3ptDepoisde">
    <w:name w:val="Estilo Analítico 4 Antes:  3 pt Depois de: ..."/>
    <w:basedOn w:val="TOC4"/>
    <w:autoRedefine/>
    <w:rsid w:val="004B1EF9"/>
    <w:pPr>
      <w:ind w:left="425"/>
    </w:pPr>
    <w:rPr>
      <w:szCs w:val="20"/>
    </w:rPr>
  </w:style>
  <w:style w:type="table" w:styleId="TableGrid">
    <w:name w:val="Table Grid"/>
    <w:basedOn w:val="TableNormal"/>
    <w:uiPriority w:val="59"/>
    <w:rsid w:val="0085630A"/>
    <w:pPr>
      <w:spacing w:before="240" w:line="360" w:lineRule="exact"/>
      <w:ind w:firstLine="113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D2C5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83179C"/>
    <w:rPr>
      <w:color w:val="000000"/>
      <w:sz w:val="0"/>
      <w:szCs w:val="0"/>
    </w:rPr>
  </w:style>
  <w:style w:type="paragraph" w:styleId="PlainText">
    <w:name w:val="Plain Text"/>
    <w:basedOn w:val="Normal"/>
    <w:link w:val="PlainTextChar"/>
    <w:uiPriority w:val="99"/>
    <w:unhideWhenUsed/>
    <w:rsid w:val="00F90AB2"/>
    <w:pPr>
      <w:spacing w:before="0" w:line="240" w:lineRule="auto"/>
      <w:ind w:firstLine="0"/>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F90AB2"/>
    <w:rPr>
      <w:rFonts w:ascii="Consolas" w:hAnsi="Consolas" w:cs="Times New Roman"/>
      <w:sz w:val="21"/>
      <w:szCs w:val="21"/>
      <w:lang w:eastAsia="en-US"/>
    </w:rPr>
  </w:style>
  <w:style w:type="paragraph" w:styleId="BodyText">
    <w:name w:val="Body Text"/>
    <w:basedOn w:val="Normal"/>
    <w:link w:val="BodyTextChar"/>
    <w:uiPriority w:val="99"/>
    <w:unhideWhenUsed/>
    <w:rsid w:val="000B6A36"/>
    <w:pPr>
      <w:autoSpaceDE w:val="0"/>
      <w:autoSpaceDN w:val="0"/>
      <w:adjustRightInd w:val="0"/>
      <w:spacing w:before="0" w:line="360" w:lineRule="auto"/>
      <w:ind w:firstLine="0"/>
    </w:pPr>
    <w:rPr>
      <w:rFonts w:ascii="Arial" w:hAnsi="Arial" w:cs="Arial"/>
      <w:color w:val="auto"/>
      <w:szCs w:val="24"/>
    </w:rPr>
  </w:style>
  <w:style w:type="character" w:customStyle="1" w:styleId="BodyTextChar">
    <w:name w:val="Body Text Char"/>
    <w:basedOn w:val="DefaultParagraphFont"/>
    <w:link w:val="BodyText"/>
    <w:uiPriority w:val="99"/>
    <w:locked/>
    <w:rsid w:val="000B6A36"/>
    <w:rPr>
      <w:rFonts w:ascii="Arial" w:hAnsi="Arial" w:cs="Arial"/>
      <w:sz w:val="24"/>
      <w:szCs w:val="24"/>
    </w:rPr>
  </w:style>
  <w:style w:type="paragraph" w:customStyle="1" w:styleId="Texto">
    <w:name w:val="Texto"/>
    <w:basedOn w:val="Normal"/>
    <w:rsid w:val="000B6A36"/>
    <w:pPr>
      <w:widowControl w:val="0"/>
      <w:autoSpaceDE w:val="0"/>
      <w:autoSpaceDN w:val="0"/>
      <w:adjustRightInd w:val="0"/>
      <w:spacing w:before="0" w:line="240" w:lineRule="auto"/>
      <w:ind w:firstLine="0"/>
    </w:pPr>
    <w:rPr>
      <w:rFonts w:ascii="Arial" w:hAnsi="Arial" w:cs="Arial"/>
      <w:color w:val="auto"/>
      <w:szCs w:val="24"/>
    </w:rPr>
  </w:style>
</w:styles>
</file>

<file path=word/webSettings.xml><?xml version="1.0" encoding="utf-8"?>
<w:webSettings xmlns:r="http://schemas.openxmlformats.org/officeDocument/2006/relationships" xmlns:w="http://schemas.openxmlformats.org/wordprocessingml/2006/main">
  <w:divs>
    <w:div w:id="1886790201">
      <w:marLeft w:val="0"/>
      <w:marRight w:val="0"/>
      <w:marTop w:val="0"/>
      <w:marBottom w:val="0"/>
      <w:divBdr>
        <w:top w:val="none" w:sz="0" w:space="0" w:color="auto"/>
        <w:left w:val="none" w:sz="0" w:space="0" w:color="auto"/>
        <w:bottom w:val="none" w:sz="0" w:space="0" w:color="auto"/>
        <w:right w:val="none" w:sz="0" w:space="0" w:color="auto"/>
      </w:divBdr>
    </w:div>
    <w:div w:id="1886790202">
      <w:marLeft w:val="0"/>
      <w:marRight w:val="0"/>
      <w:marTop w:val="0"/>
      <w:marBottom w:val="0"/>
      <w:divBdr>
        <w:top w:val="none" w:sz="0" w:space="0" w:color="auto"/>
        <w:left w:val="none" w:sz="0" w:space="0" w:color="auto"/>
        <w:bottom w:val="none" w:sz="0" w:space="0" w:color="auto"/>
        <w:right w:val="none" w:sz="0" w:space="0" w:color="auto"/>
      </w:divBdr>
    </w:div>
    <w:div w:id="1886790203">
      <w:marLeft w:val="0"/>
      <w:marRight w:val="0"/>
      <w:marTop w:val="0"/>
      <w:marBottom w:val="0"/>
      <w:divBdr>
        <w:top w:val="none" w:sz="0" w:space="0" w:color="auto"/>
        <w:left w:val="none" w:sz="0" w:space="0" w:color="auto"/>
        <w:bottom w:val="none" w:sz="0" w:space="0" w:color="auto"/>
        <w:right w:val="none" w:sz="0" w:space="0" w:color="auto"/>
      </w:divBdr>
    </w:div>
    <w:div w:id="1886790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TotalTime>
  <Pages>17</Pages>
  <Words>17497</Words>
  <Characters>-32766</Characters>
  <Application>Microsoft Office Outlook</Application>
  <DocSecurity>0</DocSecurity>
  <Lines>0</Lines>
  <Paragraphs>0</Paragraphs>
  <ScaleCrop>false</ScaleCrop>
  <Company>tcsc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DO ESTADO DE SANTA CATARINA  </dc:title>
  <dc:subject/>
  <dc:creator>tcsc</dc:creator>
  <cp:keywords/>
  <dc:description/>
  <cp:lastModifiedBy>TCSC</cp:lastModifiedBy>
  <cp:revision>7</cp:revision>
  <cp:lastPrinted>2008-04-30T19:31:00Z</cp:lastPrinted>
  <dcterms:created xsi:type="dcterms:W3CDTF">2010-11-12T17:18:00Z</dcterms:created>
  <dcterms:modified xsi:type="dcterms:W3CDTF">2010-11-12T18:46:00Z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8d79c3edd7464f31b8386215c09fa95f.psdsxs" Id="R6646cd312ad049b4" /></Relationships>
</file>