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553c58e898b144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979" w:rsidRPr="00D94D7A" w:rsidRDefault="00B84979">
      <w:pPr>
        <w:spacing w:before="0" w:line="240" w:lineRule="auto"/>
        <w:ind w:firstLine="0"/>
        <w:jc w:val="center"/>
        <w:rPr>
          <w:rFonts w:ascii="Arial Narrow" w:hAnsi="Arial Narrow" w:cs="Arial"/>
          <w:b/>
          <w:color w:val="auto"/>
          <w:sz w:val="32"/>
          <w:szCs w:val="32"/>
        </w:rPr>
      </w:pPr>
      <w:bookmarkStart w:id="0" w:name="_Toc177184760"/>
      <w:bookmarkStart w:id="1" w:name="_Toc177184918"/>
      <w:bookmarkStart w:id="2" w:name="_Toc177185076"/>
      <w:r w:rsidRPr="00D94D7A">
        <w:rPr>
          <w:rFonts w:ascii="Arial Narrow" w:hAnsi="Arial Narrow" w:cs="Arial"/>
          <w:b/>
          <w:color w:val="auto"/>
          <w:sz w:val="32"/>
          <w:szCs w:val="32"/>
        </w:rPr>
        <w:t>Índice</w:t>
      </w:r>
    </w:p>
    <w:p w:rsidR="00B84979" w:rsidRPr="00F055BC" w:rsidRDefault="00B84979">
      <w:pPr>
        <w:spacing w:before="0" w:line="240" w:lineRule="auto"/>
        <w:ind w:firstLine="0"/>
        <w:jc w:val="center"/>
        <w:rPr>
          <w:rFonts w:ascii="Arial" w:hAnsi="Arial" w:cs="Arial"/>
          <w:b/>
          <w:szCs w:val="24"/>
        </w:rPr>
      </w:pPr>
    </w:p>
    <w:p w:rsidR="00B84979" w:rsidRDefault="00B84979">
      <w:pPr>
        <w:pStyle w:val="TOC1"/>
        <w:rPr>
          <w:rFonts w:ascii="Calibri" w:hAnsi="Calibri"/>
          <w:b w:val="0"/>
          <w:bCs w:val="0"/>
          <w:caps w:val="0"/>
          <w:color w:val="auto"/>
          <w:sz w:val="22"/>
          <w:szCs w:val="22"/>
        </w:rPr>
      </w:pPr>
      <w:r w:rsidRPr="00312D34">
        <w:fldChar w:fldCharType="begin"/>
      </w:r>
      <w:r w:rsidRPr="00312D34">
        <w:instrText xml:space="preserve"> TOC \o "4-9" \t "Diario_1;1;Diario_2;2;Diario_3;3;Diario_4;4" </w:instrText>
      </w:r>
      <w:r w:rsidRPr="00312D34">
        <w:fldChar w:fldCharType="separate"/>
      </w:r>
      <w:r>
        <w:t>Deliberações do Tribunal Pleno, Decisões Singulares e Editais de Citação e Audiência</w:t>
      </w:r>
      <w:r>
        <w:tab/>
      </w:r>
      <w:r>
        <w:fldChar w:fldCharType="begin"/>
      </w:r>
      <w:r>
        <w:instrText xml:space="preserve"> PAGEREF _Toc316306684 \h </w:instrText>
      </w:r>
      <w:r>
        <w:fldChar w:fldCharType="separate"/>
      </w:r>
      <w:r>
        <w:t>1</w:t>
      </w:r>
      <w:r>
        <w:fldChar w:fldCharType="end"/>
      </w:r>
    </w:p>
    <w:p w:rsidR="00B84979" w:rsidRDefault="00B84979">
      <w:pPr>
        <w:pStyle w:val="TOC2"/>
        <w:rPr>
          <w:rFonts w:ascii="Calibri" w:hAnsi="Calibri"/>
          <w:smallCaps w:val="0"/>
          <w:noProof/>
          <w:color w:val="auto"/>
          <w:sz w:val="22"/>
          <w:szCs w:val="22"/>
        </w:rPr>
      </w:pPr>
      <w:r>
        <w:rPr>
          <w:noProof/>
        </w:rPr>
        <w:t>Administração Pública Municipal</w:t>
      </w:r>
      <w:r>
        <w:rPr>
          <w:noProof/>
        </w:rPr>
        <w:tab/>
      </w:r>
      <w:r>
        <w:rPr>
          <w:noProof/>
        </w:rPr>
        <w:fldChar w:fldCharType="begin"/>
      </w:r>
      <w:r>
        <w:rPr>
          <w:noProof/>
        </w:rPr>
        <w:instrText xml:space="preserve"> PAGEREF _Toc316306685 \h </w:instrText>
      </w:r>
      <w:r>
        <w:rPr>
          <w:noProof/>
        </w:rPr>
      </w:r>
      <w:r>
        <w:rPr>
          <w:noProof/>
        </w:rPr>
        <w:fldChar w:fldCharType="separate"/>
      </w:r>
      <w:r>
        <w:rPr>
          <w:noProof/>
        </w:rPr>
        <w:t>1</w:t>
      </w:r>
      <w:r>
        <w:rPr>
          <w:noProof/>
        </w:rPr>
        <w:fldChar w:fldCharType="end"/>
      </w:r>
    </w:p>
    <w:p w:rsidR="00B84979" w:rsidRDefault="00B84979">
      <w:pPr>
        <w:pStyle w:val="TOC3"/>
        <w:rPr>
          <w:rFonts w:ascii="Calibri" w:hAnsi="Calibri"/>
          <w:iCs w:val="0"/>
          <w:color w:val="auto"/>
          <w:sz w:val="22"/>
          <w:szCs w:val="22"/>
        </w:rPr>
      </w:pPr>
      <w:r w:rsidRPr="00D234CC">
        <w:rPr>
          <w:bCs/>
        </w:rPr>
        <w:t>Caxambu do Sul</w:t>
      </w:r>
      <w:r>
        <w:tab/>
      </w:r>
      <w:r>
        <w:fldChar w:fldCharType="begin"/>
      </w:r>
      <w:r>
        <w:instrText xml:space="preserve"> PAGEREF _Toc316306686 \h </w:instrText>
      </w:r>
      <w:r>
        <w:fldChar w:fldCharType="separate"/>
      </w:r>
      <w:r>
        <w:t>1</w:t>
      </w:r>
      <w:r>
        <w:fldChar w:fldCharType="end"/>
      </w:r>
    </w:p>
    <w:p w:rsidR="00B84979" w:rsidRDefault="00B84979">
      <w:pPr>
        <w:pStyle w:val="TOC3"/>
        <w:rPr>
          <w:rFonts w:ascii="Calibri" w:hAnsi="Calibri"/>
          <w:iCs w:val="0"/>
          <w:color w:val="auto"/>
          <w:sz w:val="22"/>
          <w:szCs w:val="22"/>
        </w:rPr>
      </w:pPr>
      <w:r w:rsidRPr="00D234CC">
        <w:rPr>
          <w:bCs/>
        </w:rPr>
        <w:t>Cerro Negro</w:t>
      </w:r>
      <w:r>
        <w:tab/>
      </w:r>
      <w:r>
        <w:fldChar w:fldCharType="begin"/>
      </w:r>
      <w:r>
        <w:instrText xml:space="preserve"> PAGEREF _Toc316306687 \h </w:instrText>
      </w:r>
      <w:r>
        <w:fldChar w:fldCharType="separate"/>
      </w:r>
      <w:r>
        <w:t>1</w:t>
      </w:r>
      <w:r>
        <w:fldChar w:fldCharType="end"/>
      </w:r>
    </w:p>
    <w:p w:rsidR="00B84979" w:rsidRDefault="00B84979">
      <w:pPr>
        <w:pStyle w:val="TOC3"/>
        <w:rPr>
          <w:rFonts w:ascii="Calibri" w:hAnsi="Calibri"/>
          <w:iCs w:val="0"/>
          <w:color w:val="auto"/>
          <w:sz w:val="22"/>
          <w:szCs w:val="22"/>
        </w:rPr>
      </w:pPr>
      <w:r w:rsidRPr="00D234CC">
        <w:rPr>
          <w:bCs/>
        </w:rPr>
        <w:t>Curitibanos</w:t>
      </w:r>
      <w:r>
        <w:tab/>
      </w:r>
      <w:r>
        <w:fldChar w:fldCharType="begin"/>
      </w:r>
      <w:r>
        <w:instrText xml:space="preserve"> PAGEREF _Toc316306688 \h </w:instrText>
      </w:r>
      <w:r>
        <w:fldChar w:fldCharType="separate"/>
      </w:r>
      <w:r>
        <w:t>1</w:t>
      </w:r>
      <w:r>
        <w:fldChar w:fldCharType="end"/>
      </w:r>
    </w:p>
    <w:p w:rsidR="00B84979" w:rsidRDefault="00B84979">
      <w:pPr>
        <w:pStyle w:val="TOC3"/>
        <w:rPr>
          <w:rFonts w:ascii="Calibri" w:hAnsi="Calibri"/>
          <w:iCs w:val="0"/>
          <w:color w:val="auto"/>
          <w:sz w:val="22"/>
          <w:szCs w:val="22"/>
        </w:rPr>
      </w:pPr>
      <w:r w:rsidRPr="00D234CC">
        <w:rPr>
          <w:bCs/>
        </w:rPr>
        <w:t>Irineópolis</w:t>
      </w:r>
      <w:r>
        <w:tab/>
      </w:r>
      <w:r>
        <w:fldChar w:fldCharType="begin"/>
      </w:r>
      <w:r>
        <w:instrText xml:space="preserve"> PAGEREF _Toc316306689 \h </w:instrText>
      </w:r>
      <w:r>
        <w:fldChar w:fldCharType="separate"/>
      </w:r>
      <w:r>
        <w:t>2</w:t>
      </w:r>
      <w:r>
        <w:fldChar w:fldCharType="end"/>
      </w:r>
    </w:p>
    <w:p w:rsidR="00B84979" w:rsidRDefault="00B84979">
      <w:pPr>
        <w:pStyle w:val="TOC3"/>
        <w:rPr>
          <w:rFonts w:ascii="Calibri" w:hAnsi="Calibri"/>
          <w:iCs w:val="0"/>
          <w:color w:val="auto"/>
          <w:sz w:val="22"/>
          <w:szCs w:val="22"/>
        </w:rPr>
      </w:pPr>
      <w:r w:rsidRPr="00D234CC">
        <w:rPr>
          <w:bCs/>
        </w:rPr>
        <w:t>Lages</w:t>
      </w:r>
      <w:r>
        <w:tab/>
      </w:r>
      <w:r>
        <w:fldChar w:fldCharType="begin"/>
      </w:r>
      <w:r>
        <w:instrText xml:space="preserve"> PAGEREF _Toc316306690 \h </w:instrText>
      </w:r>
      <w:r>
        <w:fldChar w:fldCharType="separate"/>
      </w:r>
      <w:r>
        <w:t>2</w:t>
      </w:r>
      <w:r>
        <w:fldChar w:fldCharType="end"/>
      </w:r>
    </w:p>
    <w:p w:rsidR="00B84979" w:rsidRDefault="00B84979">
      <w:pPr>
        <w:pStyle w:val="TOC3"/>
        <w:rPr>
          <w:rFonts w:ascii="Calibri" w:hAnsi="Calibri"/>
          <w:iCs w:val="0"/>
          <w:color w:val="auto"/>
          <w:sz w:val="22"/>
          <w:szCs w:val="22"/>
        </w:rPr>
      </w:pPr>
      <w:r w:rsidRPr="00D234CC">
        <w:rPr>
          <w:bCs/>
        </w:rPr>
        <w:t>Presidente Getúlio</w:t>
      </w:r>
      <w:r>
        <w:tab/>
      </w:r>
      <w:r>
        <w:fldChar w:fldCharType="begin"/>
      </w:r>
      <w:r>
        <w:instrText xml:space="preserve"> PAGEREF _Toc316306691 \h </w:instrText>
      </w:r>
      <w:r>
        <w:fldChar w:fldCharType="separate"/>
      </w:r>
      <w:r>
        <w:t>2</w:t>
      </w:r>
      <w:r>
        <w:fldChar w:fldCharType="end"/>
      </w:r>
    </w:p>
    <w:p w:rsidR="00B84979" w:rsidRDefault="00B84979">
      <w:pPr>
        <w:pStyle w:val="TOC3"/>
        <w:rPr>
          <w:rFonts w:ascii="Calibri" w:hAnsi="Calibri"/>
          <w:iCs w:val="0"/>
          <w:color w:val="auto"/>
          <w:sz w:val="22"/>
          <w:szCs w:val="22"/>
        </w:rPr>
      </w:pPr>
      <w:r w:rsidRPr="00D234CC">
        <w:rPr>
          <w:bCs/>
        </w:rPr>
        <w:t>Rio Negrinho</w:t>
      </w:r>
      <w:r>
        <w:tab/>
      </w:r>
      <w:r>
        <w:fldChar w:fldCharType="begin"/>
      </w:r>
      <w:r>
        <w:instrText xml:space="preserve"> PAGEREF _Toc316306692 \h </w:instrText>
      </w:r>
      <w:r>
        <w:fldChar w:fldCharType="separate"/>
      </w:r>
      <w:r>
        <w:t>2</w:t>
      </w:r>
      <w:r>
        <w:fldChar w:fldCharType="end"/>
      </w:r>
    </w:p>
    <w:p w:rsidR="00B84979" w:rsidRDefault="00B84979">
      <w:pPr>
        <w:pStyle w:val="TOC3"/>
        <w:rPr>
          <w:rFonts w:ascii="Calibri" w:hAnsi="Calibri"/>
          <w:iCs w:val="0"/>
          <w:color w:val="auto"/>
          <w:sz w:val="22"/>
          <w:szCs w:val="22"/>
        </w:rPr>
      </w:pPr>
      <w:r w:rsidRPr="00D234CC">
        <w:rPr>
          <w:bCs/>
        </w:rPr>
        <w:t>Rodeio</w:t>
      </w:r>
      <w:r>
        <w:tab/>
      </w:r>
      <w:r>
        <w:fldChar w:fldCharType="begin"/>
      </w:r>
      <w:r>
        <w:instrText xml:space="preserve"> PAGEREF _Toc316306693 \h </w:instrText>
      </w:r>
      <w:r>
        <w:fldChar w:fldCharType="separate"/>
      </w:r>
      <w:r>
        <w:t>3</w:t>
      </w:r>
      <w:r>
        <w:fldChar w:fldCharType="end"/>
      </w:r>
    </w:p>
    <w:p w:rsidR="00B84979" w:rsidRDefault="00B84979">
      <w:pPr>
        <w:pStyle w:val="TOC3"/>
        <w:rPr>
          <w:rFonts w:ascii="Calibri" w:hAnsi="Calibri"/>
          <w:iCs w:val="0"/>
          <w:color w:val="auto"/>
          <w:sz w:val="22"/>
          <w:szCs w:val="22"/>
        </w:rPr>
      </w:pPr>
      <w:r w:rsidRPr="00D234CC">
        <w:rPr>
          <w:bCs/>
        </w:rPr>
        <w:t>Santa Cecília</w:t>
      </w:r>
      <w:r>
        <w:tab/>
      </w:r>
      <w:r>
        <w:fldChar w:fldCharType="begin"/>
      </w:r>
      <w:r>
        <w:instrText xml:space="preserve"> PAGEREF _Toc316306694 \h </w:instrText>
      </w:r>
      <w:r>
        <w:fldChar w:fldCharType="separate"/>
      </w:r>
      <w:r>
        <w:t>3</w:t>
      </w:r>
      <w:r>
        <w:fldChar w:fldCharType="end"/>
      </w:r>
    </w:p>
    <w:p w:rsidR="00B84979" w:rsidRDefault="00B84979">
      <w:pPr>
        <w:pStyle w:val="TOC3"/>
        <w:rPr>
          <w:rFonts w:ascii="Calibri" w:hAnsi="Calibri"/>
          <w:iCs w:val="0"/>
          <w:color w:val="auto"/>
          <w:sz w:val="22"/>
          <w:szCs w:val="22"/>
        </w:rPr>
      </w:pPr>
      <w:r w:rsidRPr="00D234CC">
        <w:rPr>
          <w:bCs/>
        </w:rPr>
        <w:t>São Bento do Sul</w:t>
      </w:r>
      <w:r>
        <w:tab/>
      </w:r>
      <w:r>
        <w:fldChar w:fldCharType="begin"/>
      </w:r>
      <w:r>
        <w:instrText xml:space="preserve"> PAGEREF _Toc316306695 \h </w:instrText>
      </w:r>
      <w:r>
        <w:fldChar w:fldCharType="separate"/>
      </w:r>
      <w:r>
        <w:t>3</w:t>
      </w:r>
      <w:r>
        <w:fldChar w:fldCharType="end"/>
      </w:r>
    </w:p>
    <w:p w:rsidR="00B84979" w:rsidRDefault="00B84979">
      <w:pPr>
        <w:pStyle w:val="TOC3"/>
        <w:rPr>
          <w:rFonts w:ascii="Calibri" w:hAnsi="Calibri"/>
          <w:iCs w:val="0"/>
          <w:color w:val="auto"/>
          <w:sz w:val="22"/>
          <w:szCs w:val="22"/>
        </w:rPr>
      </w:pPr>
      <w:r w:rsidRPr="00D234CC">
        <w:rPr>
          <w:bCs/>
        </w:rPr>
        <w:t>São Joaquim</w:t>
      </w:r>
      <w:r>
        <w:tab/>
      </w:r>
      <w:r>
        <w:fldChar w:fldCharType="begin"/>
      </w:r>
      <w:r>
        <w:instrText xml:space="preserve"> PAGEREF _Toc316306696 \h </w:instrText>
      </w:r>
      <w:r>
        <w:fldChar w:fldCharType="separate"/>
      </w:r>
      <w:r>
        <w:t>5</w:t>
      </w:r>
      <w:r>
        <w:fldChar w:fldCharType="end"/>
      </w:r>
    </w:p>
    <w:p w:rsidR="00B84979" w:rsidRDefault="00B84979">
      <w:pPr>
        <w:pStyle w:val="TOC3"/>
        <w:rPr>
          <w:rFonts w:ascii="Calibri" w:hAnsi="Calibri"/>
          <w:iCs w:val="0"/>
          <w:color w:val="auto"/>
          <w:sz w:val="22"/>
          <w:szCs w:val="22"/>
        </w:rPr>
      </w:pPr>
      <w:r w:rsidRPr="00D234CC">
        <w:rPr>
          <w:bCs/>
        </w:rPr>
        <w:t>São José</w:t>
      </w:r>
      <w:r>
        <w:tab/>
      </w:r>
      <w:r>
        <w:fldChar w:fldCharType="begin"/>
      </w:r>
      <w:r>
        <w:instrText xml:space="preserve"> PAGEREF _Toc316306697 \h </w:instrText>
      </w:r>
      <w:r>
        <w:fldChar w:fldCharType="separate"/>
      </w:r>
      <w:r>
        <w:t>5</w:t>
      </w:r>
      <w:r>
        <w:fldChar w:fldCharType="end"/>
      </w:r>
    </w:p>
    <w:p w:rsidR="00B84979" w:rsidRDefault="00B84979">
      <w:pPr>
        <w:pStyle w:val="TOC3"/>
        <w:rPr>
          <w:rFonts w:ascii="Calibri" w:hAnsi="Calibri"/>
          <w:iCs w:val="0"/>
          <w:color w:val="auto"/>
          <w:sz w:val="22"/>
          <w:szCs w:val="22"/>
        </w:rPr>
      </w:pPr>
      <w:r w:rsidRPr="00D234CC">
        <w:rPr>
          <w:bCs/>
        </w:rPr>
        <w:t>Witmarsum</w:t>
      </w:r>
      <w:r>
        <w:tab/>
      </w:r>
      <w:r>
        <w:fldChar w:fldCharType="begin"/>
      </w:r>
      <w:r>
        <w:instrText xml:space="preserve"> PAGEREF _Toc316306698 \h </w:instrText>
      </w:r>
      <w:r>
        <w:fldChar w:fldCharType="separate"/>
      </w:r>
      <w:r>
        <w:t>5</w:t>
      </w:r>
      <w:r>
        <w:fldChar w:fldCharType="end"/>
      </w:r>
    </w:p>
    <w:p w:rsidR="00B84979" w:rsidRDefault="00B84979">
      <w:pPr>
        <w:pStyle w:val="TOC1"/>
        <w:rPr>
          <w:rFonts w:ascii="Calibri" w:hAnsi="Calibri"/>
          <w:b w:val="0"/>
          <w:bCs w:val="0"/>
          <w:caps w:val="0"/>
          <w:color w:val="auto"/>
          <w:sz w:val="22"/>
          <w:szCs w:val="22"/>
        </w:rPr>
      </w:pPr>
      <w:r w:rsidRPr="00D234CC">
        <w:t>Licitações, Contratos e Convênios</w:t>
      </w:r>
      <w:r>
        <w:tab/>
      </w:r>
      <w:r>
        <w:fldChar w:fldCharType="begin"/>
      </w:r>
      <w:r>
        <w:instrText xml:space="preserve"> PAGEREF _Toc316306699 \h </w:instrText>
      </w:r>
      <w:r>
        <w:fldChar w:fldCharType="separate"/>
      </w:r>
      <w:r>
        <w:t>5</w:t>
      </w:r>
      <w:r>
        <w:fldChar w:fldCharType="end"/>
      </w:r>
    </w:p>
    <w:p w:rsidR="00B84979" w:rsidRDefault="00B84979" w:rsidP="00312D34">
      <w:pPr>
        <w:pStyle w:val="Diario1"/>
        <w:spacing w:before="60" w:after="60"/>
        <w:ind w:right="0"/>
        <w:rPr>
          <w:rFonts w:ascii="Arial Narrow" w:hAnsi="Arial Narrow"/>
          <w:caps/>
          <w:color w:val="000000"/>
          <w:sz w:val="20"/>
          <w:szCs w:val="20"/>
        </w:rPr>
      </w:pPr>
      <w:r w:rsidRPr="00312D34">
        <w:fldChar w:fldCharType="end"/>
      </w:r>
    </w:p>
    <w:tbl>
      <w:tblPr>
        <w:tblW w:w="4965" w:type="dxa"/>
        <w:tblInd w:w="64" w:type="dxa"/>
        <w:tblBorders>
          <w:top w:val="thinThickSmallGap" w:sz="24" w:space="0" w:color="auto"/>
        </w:tblBorders>
        <w:tblCellMar>
          <w:left w:w="70" w:type="dxa"/>
          <w:right w:w="70" w:type="dxa"/>
        </w:tblCellMar>
        <w:tblLook w:val="0000"/>
      </w:tblPr>
      <w:tblGrid>
        <w:gridCol w:w="4965"/>
      </w:tblGrid>
      <w:tr w:rsidR="00B84979">
        <w:tblPrEx>
          <w:tblCellMar>
            <w:top w:w="0" w:type="dxa"/>
            <w:bottom w:w="0" w:type="dxa"/>
          </w:tblCellMar>
        </w:tblPrEx>
        <w:trPr>
          <w:trHeight w:val="20"/>
        </w:trPr>
        <w:tc>
          <w:tcPr>
            <w:tcW w:w="4965" w:type="dxa"/>
            <w:tcBorders>
              <w:top w:val="thinThickSmallGap" w:sz="24" w:space="0" w:color="auto"/>
            </w:tcBorders>
          </w:tcPr>
          <w:p w:rsidR="00B84979" w:rsidRPr="008F13DC" w:rsidRDefault="00B84979" w:rsidP="00312D34">
            <w:pPr>
              <w:pStyle w:val="Diario1"/>
              <w:spacing w:before="60" w:after="60"/>
              <w:ind w:right="0"/>
              <w:rPr>
                <w:rFonts w:ascii="Arial Narrow" w:hAnsi="Arial Narrow"/>
                <w:caps/>
                <w:color w:val="000000"/>
                <w:sz w:val="2"/>
                <w:szCs w:val="2"/>
              </w:rPr>
            </w:pPr>
          </w:p>
        </w:tc>
      </w:tr>
    </w:tbl>
    <w:p w:rsidR="00B84979" w:rsidRPr="00312D34" w:rsidRDefault="00B84979" w:rsidP="00312D34">
      <w:pPr>
        <w:pStyle w:val="Diario1"/>
        <w:spacing w:before="120" w:after="120"/>
        <w:ind w:right="0"/>
      </w:pPr>
      <w:bookmarkStart w:id="3" w:name="_Toc177184761"/>
      <w:bookmarkStart w:id="4" w:name="_Toc177184919"/>
      <w:bookmarkStart w:id="5" w:name="_Toc177185077"/>
      <w:bookmarkStart w:id="6" w:name="_Toc316306684"/>
      <w:bookmarkStart w:id="7" w:name="Delib"/>
      <w:bookmarkEnd w:id="0"/>
      <w:bookmarkEnd w:id="1"/>
      <w:bookmarkEnd w:id="2"/>
      <w:r w:rsidRPr="00312D34">
        <w:t>Deliberações do Tribunal Pleno, Decisões Singulares e Editais de Citação e Audiência</w:t>
      </w:r>
      <w:bookmarkEnd w:id="3"/>
      <w:bookmarkEnd w:id="4"/>
      <w:bookmarkEnd w:id="5"/>
      <w:bookmarkEnd w:id="6"/>
    </w:p>
    <w:p w:rsidR="00B84979" w:rsidRPr="00312D34" w:rsidRDefault="00B84979" w:rsidP="00312D34">
      <w:pPr>
        <w:pStyle w:val="Diario2"/>
        <w:spacing w:before="120" w:after="120"/>
      </w:pPr>
      <w:bookmarkStart w:id="8" w:name="_Toc177184811"/>
      <w:bookmarkStart w:id="9" w:name="_Toc177184969"/>
      <w:bookmarkStart w:id="10" w:name="_Toc177185085"/>
      <w:bookmarkStart w:id="11" w:name="_Toc316306685"/>
      <w:bookmarkEnd w:id="7"/>
      <w:r w:rsidRPr="00312D34">
        <w:t>Administração Pública Municipal</w:t>
      </w:r>
      <w:bookmarkEnd w:id="8"/>
      <w:bookmarkEnd w:id="9"/>
      <w:bookmarkEnd w:id="10"/>
      <w:bookmarkEnd w:id="11"/>
    </w:p>
    <w:p w:rsidR="00B84979" w:rsidRDefault="00B84979" w:rsidP="00312D34">
      <w:pPr>
        <w:pStyle w:val="Diario3"/>
        <w:spacing w:before="120" w:after="120"/>
        <w:rPr>
          <w:bCs/>
          <w:sz w:val="24"/>
          <w:szCs w:val="24"/>
        </w:rPr>
      </w:pPr>
      <w:bookmarkStart w:id="12" w:name="_Toc177028624"/>
      <w:bookmarkStart w:id="13" w:name="_Toc316306686"/>
      <w:bookmarkStart w:id="14" w:name="PMCaxambuSul"/>
      <w:bookmarkStart w:id="15" w:name="_Toc177184913"/>
      <w:bookmarkStart w:id="16" w:name="_Toc177185071"/>
      <w:bookmarkStart w:id="17" w:name="_Toc177185182"/>
      <w:r w:rsidRPr="00312D34">
        <w:rPr>
          <w:bCs/>
          <w:sz w:val="24"/>
          <w:szCs w:val="24"/>
        </w:rPr>
        <w:t>Caxambu do Sul</w:t>
      </w:r>
      <w:bookmarkEnd w:id="12"/>
      <w:bookmarkEnd w:id="13"/>
    </w:p>
    <w:p w:rsidR="00B84979" w:rsidRPr="00056772" w:rsidRDefault="00B84979" w:rsidP="008D78D0">
      <w:pPr>
        <w:pStyle w:val="PlainText"/>
        <w:rPr>
          <w:rFonts w:ascii="Arial" w:hAnsi="Arial" w:cs="Arial"/>
          <w:sz w:val="16"/>
        </w:rPr>
      </w:pPr>
    </w:p>
    <w:p w:rsidR="00B84979" w:rsidRPr="00F906B7" w:rsidRDefault="00B84979" w:rsidP="00F906B7">
      <w:pPr>
        <w:pStyle w:val="PlainText"/>
        <w:ind w:firstLine="284"/>
        <w:jc w:val="center"/>
        <w:rPr>
          <w:rFonts w:ascii="Arial" w:hAnsi="Arial" w:cs="Arial"/>
          <w:b/>
          <w:sz w:val="16"/>
        </w:rPr>
      </w:pPr>
      <w:r w:rsidRPr="00F906B7">
        <w:rPr>
          <w:rFonts w:ascii="Arial" w:hAnsi="Arial" w:cs="Arial"/>
          <w:b/>
          <w:sz w:val="16"/>
        </w:rPr>
        <w:t>NOTIFICAÇÃO DE ALERTA Nº 63265/2012</w:t>
      </w:r>
    </w:p>
    <w:p w:rsidR="00B84979" w:rsidRPr="00056772" w:rsidRDefault="00B84979" w:rsidP="00F906B7">
      <w:pPr>
        <w:pStyle w:val="PlainText"/>
        <w:ind w:firstLine="284"/>
        <w:jc w:val="both"/>
        <w:rPr>
          <w:rFonts w:ascii="Arial" w:hAnsi="Arial" w:cs="Arial"/>
          <w:sz w:val="16"/>
        </w:rPr>
      </w:pPr>
    </w:p>
    <w:p w:rsidR="00B84979" w:rsidRPr="00056772" w:rsidRDefault="00B84979" w:rsidP="00F906B7">
      <w:pPr>
        <w:pStyle w:val="PlainText"/>
        <w:ind w:firstLine="284"/>
        <w:jc w:val="both"/>
        <w:rPr>
          <w:rFonts w:ascii="Arial" w:hAnsi="Arial" w:cs="Arial"/>
          <w:sz w:val="16"/>
        </w:rPr>
      </w:pPr>
      <w:r w:rsidRPr="00056772">
        <w:rPr>
          <w:rFonts w:ascii="Arial" w:hAnsi="Arial" w:cs="Arial"/>
          <w:sz w:val="16"/>
        </w:rPr>
        <w:t xml:space="preserve">O Diretor da Diretoria de Municípios, por delegação de competência do Presidente do Tribunal de Contas do Estado de Santa Catarina, através da Portaria nº 166/2011, no uso das suas atribuições, tendo aprovado o Relatório Técnico nº 125,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Vilma Foppa, Chefe do Poder Executivo do Município de Caxambu do Sul, que: </w:t>
      </w:r>
    </w:p>
    <w:p w:rsidR="00B84979" w:rsidRPr="00056772" w:rsidRDefault="00B84979" w:rsidP="00F906B7">
      <w:pPr>
        <w:pStyle w:val="PlainText"/>
        <w:ind w:firstLine="284"/>
        <w:jc w:val="both"/>
        <w:rPr>
          <w:rFonts w:ascii="Arial" w:hAnsi="Arial" w:cs="Arial"/>
          <w:sz w:val="16"/>
        </w:rPr>
      </w:pPr>
      <w:r w:rsidRPr="00056772">
        <w:rPr>
          <w:rFonts w:ascii="Arial" w:hAnsi="Arial" w:cs="Arial"/>
          <w:sz w:val="16"/>
        </w:rPr>
        <w:t xml:space="preserve">I - A meta bimestral de arrecadação prevista até o 5º Bimestre de 2011 não foi alcançada, pois foi prevista a meta de R$ 12.066.465,25 e o resultado foi de R$ 10.459.033,33, o que representou 86,68% da meta prevista, devendo o Poder Executivo promover limitação de empenho e movimentação financeira, consoante dispõe o artigo 9º da Lei de Responsabilidade Fiscal. </w:t>
      </w:r>
    </w:p>
    <w:p w:rsidR="00B84979" w:rsidRPr="00056772" w:rsidRDefault="00B84979" w:rsidP="00F906B7">
      <w:pPr>
        <w:pStyle w:val="PlainText"/>
        <w:ind w:firstLine="284"/>
        <w:jc w:val="both"/>
        <w:rPr>
          <w:rFonts w:ascii="Arial" w:hAnsi="Arial" w:cs="Arial"/>
          <w:sz w:val="16"/>
        </w:rPr>
      </w:pPr>
      <w:r w:rsidRPr="00056772">
        <w:rPr>
          <w:rFonts w:ascii="Arial" w:hAnsi="Arial" w:cs="Arial"/>
          <w:sz w:val="16"/>
        </w:rPr>
        <w:t xml:space="preserve">Notifique-se por meio eletrônico. Publique-se. </w:t>
      </w:r>
    </w:p>
    <w:p w:rsidR="00B84979" w:rsidRPr="00056772" w:rsidRDefault="00B84979" w:rsidP="00F906B7">
      <w:pPr>
        <w:pStyle w:val="PlainText"/>
        <w:ind w:firstLine="284"/>
        <w:jc w:val="both"/>
        <w:rPr>
          <w:rFonts w:ascii="Arial" w:hAnsi="Arial" w:cs="Arial"/>
          <w:sz w:val="16"/>
        </w:rPr>
      </w:pPr>
      <w:r w:rsidRPr="00056772">
        <w:rPr>
          <w:rFonts w:ascii="Arial" w:hAnsi="Arial" w:cs="Arial"/>
          <w:sz w:val="16"/>
        </w:rPr>
        <w:t>Florianópolis, 3 de fevereiro de 2012</w:t>
      </w:r>
    </w:p>
    <w:p w:rsidR="00B84979" w:rsidRPr="00056772" w:rsidRDefault="00B84979" w:rsidP="00F906B7">
      <w:pPr>
        <w:pStyle w:val="PlainText"/>
        <w:ind w:firstLine="284"/>
        <w:jc w:val="both"/>
        <w:rPr>
          <w:rFonts w:ascii="Arial" w:hAnsi="Arial" w:cs="Arial"/>
          <w:sz w:val="16"/>
        </w:rPr>
      </w:pPr>
    </w:p>
    <w:p w:rsidR="00B84979" w:rsidRPr="00056772" w:rsidRDefault="00B84979" w:rsidP="00F906B7">
      <w:pPr>
        <w:pStyle w:val="PlainText"/>
        <w:ind w:firstLine="284"/>
        <w:jc w:val="center"/>
        <w:rPr>
          <w:rFonts w:ascii="Arial" w:hAnsi="Arial" w:cs="Arial"/>
          <w:sz w:val="16"/>
        </w:rPr>
      </w:pPr>
      <w:r w:rsidRPr="00056772">
        <w:rPr>
          <w:rFonts w:ascii="Arial" w:hAnsi="Arial" w:cs="Arial"/>
          <w:sz w:val="16"/>
        </w:rPr>
        <w:t>Geraldo José Gomes</w:t>
      </w:r>
    </w:p>
    <w:p w:rsidR="00B84979" w:rsidRPr="00A850ED" w:rsidRDefault="00B84979" w:rsidP="00F906B7">
      <w:pPr>
        <w:pStyle w:val="PlainText"/>
        <w:ind w:firstLine="284"/>
        <w:jc w:val="center"/>
        <w:rPr>
          <w:rFonts w:ascii="Arial" w:hAnsi="Arial" w:cs="Arial"/>
          <w:sz w:val="16"/>
        </w:rPr>
      </w:pPr>
      <w:r>
        <w:rPr>
          <w:rFonts w:ascii="Arial" w:hAnsi="Arial" w:cs="Arial"/>
          <w:sz w:val="16"/>
        </w:rPr>
        <w:t>Diretor</w:t>
      </w:r>
    </w:p>
    <w:p w:rsidR="00B84979" w:rsidRPr="00A850ED" w:rsidRDefault="00B84979" w:rsidP="00F906B7">
      <w:pPr>
        <w:rPr>
          <w:rFonts w:ascii="Arial" w:hAnsi="Arial" w:cs="Arial"/>
          <w:sz w:val="16"/>
          <w:szCs w:val="16"/>
        </w:rPr>
      </w:pPr>
      <w:bookmarkStart w:id="18" w:name="_Toc177028626"/>
      <w:bookmarkStart w:id="19" w:name="PMCNegro"/>
      <w:bookmarkEnd w:id="14"/>
      <w:r>
        <w:rPr>
          <w:noProof/>
        </w:rPr>
        <w:pict>
          <v:line id="_x0000_s1027" style="position:absolute;left:0;text-align:left;z-index:251656192" from="0,18pt" to="243pt,18pt" strokecolor="gray" strokeweight="3pt">
            <v:stroke linestyle="thinThin"/>
          </v:line>
        </w:pict>
      </w:r>
    </w:p>
    <w:p w:rsidR="00B84979" w:rsidRDefault="00B84979" w:rsidP="00312D34">
      <w:pPr>
        <w:pStyle w:val="Diario3"/>
        <w:spacing w:before="120" w:after="120"/>
        <w:rPr>
          <w:bCs/>
          <w:sz w:val="24"/>
          <w:szCs w:val="24"/>
        </w:rPr>
      </w:pPr>
      <w:bookmarkStart w:id="20" w:name="_Toc316306687"/>
      <w:r w:rsidRPr="00312D34">
        <w:rPr>
          <w:bCs/>
          <w:sz w:val="24"/>
          <w:szCs w:val="24"/>
        </w:rPr>
        <w:t>Cerro Negro</w:t>
      </w:r>
      <w:bookmarkEnd w:id="18"/>
      <w:bookmarkEnd w:id="20"/>
    </w:p>
    <w:p w:rsidR="00B84979" w:rsidRPr="00167827" w:rsidRDefault="00B84979" w:rsidP="008D78D0">
      <w:pPr>
        <w:pStyle w:val="PlainText"/>
        <w:rPr>
          <w:rFonts w:ascii="Arial" w:hAnsi="Arial" w:cs="Arial"/>
          <w:sz w:val="16"/>
        </w:rPr>
      </w:pPr>
    </w:p>
    <w:p w:rsidR="00B84979" w:rsidRPr="00F906B7" w:rsidRDefault="00B84979" w:rsidP="00F906B7">
      <w:pPr>
        <w:pStyle w:val="PlainText"/>
        <w:ind w:firstLine="284"/>
        <w:jc w:val="center"/>
        <w:rPr>
          <w:rFonts w:ascii="Arial" w:hAnsi="Arial" w:cs="Arial"/>
          <w:b/>
          <w:sz w:val="16"/>
        </w:rPr>
      </w:pPr>
      <w:r w:rsidRPr="00F906B7">
        <w:rPr>
          <w:rFonts w:ascii="Arial" w:hAnsi="Arial" w:cs="Arial"/>
          <w:b/>
          <w:sz w:val="16"/>
        </w:rPr>
        <w:t>NOTIFICAÇÃO DE ALERTA Nº 63238/2012</w:t>
      </w:r>
    </w:p>
    <w:p w:rsidR="00B84979" w:rsidRPr="00167827" w:rsidRDefault="00B84979" w:rsidP="00F906B7">
      <w:pPr>
        <w:pStyle w:val="PlainText"/>
        <w:ind w:firstLine="284"/>
        <w:jc w:val="both"/>
        <w:rPr>
          <w:rFonts w:ascii="Arial" w:hAnsi="Arial" w:cs="Arial"/>
          <w:sz w:val="16"/>
        </w:rPr>
      </w:pPr>
    </w:p>
    <w:p w:rsidR="00B84979" w:rsidRPr="00167827" w:rsidRDefault="00B84979" w:rsidP="00F906B7">
      <w:pPr>
        <w:pStyle w:val="PlainText"/>
        <w:ind w:firstLine="284"/>
        <w:jc w:val="both"/>
        <w:rPr>
          <w:rFonts w:ascii="Arial" w:hAnsi="Arial" w:cs="Arial"/>
          <w:sz w:val="16"/>
        </w:rPr>
      </w:pPr>
      <w:r w:rsidRPr="00167827">
        <w:rPr>
          <w:rFonts w:ascii="Arial" w:hAnsi="Arial" w:cs="Arial"/>
          <w:sz w:val="16"/>
        </w:rPr>
        <w:t xml:space="preserve">O Diretor da Diretoria de Municípios, por delegação de competência do Presidente do Tribunal de Contas do Estado de Santa Catarina, através da Portaria nº 166/2011, no uso das suas atribuições, tendo aprovado o Relatório Técnico nº 185,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Janerson José Delfes Furtado, Chefe do Poder Executivo do Município de Cerro Negro, que: </w:t>
      </w:r>
    </w:p>
    <w:p w:rsidR="00B84979" w:rsidRPr="00167827" w:rsidRDefault="00B84979" w:rsidP="00F906B7">
      <w:pPr>
        <w:pStyle w:val="PlainText"/>
        <w:ind w:firstLine="284"/>
        <w:jc w:val="both"/>
        <w:rPr>
          <w:rFonts w:ascii="Arial" w:hAnsi="Arial" w:cs="Arial"/>
          <w:sz w:val="16"/>
        </w:rPr>
      </w:pPr>
      <w:r w:rsidRPr="00167827">
        <w:rPr>
          <w:rFonts w:ascii="Arial" w:hAnsi="Arial" w:cs="Arial"/>
          <w:sz w:val="16"/>
        </w:rPr>
        <w:t xml:space="preserve">I - A meta bimestral de arrecadação prevista até o 3º Bimestre de 2011 não foi alcançada, pois foi prevista a meta de R$ 4.649.999,94 e o resultado foi de R$ 4.355.951,27, o que representou 93,68% da meta prevista, devendo o Poder Executivo promover limitação de empenho e movimentação financeira, consoante dispõe o artigo 9º da Lei de Responsabilidade Fiscal. </w:t>
      </w:r>
    </w:p>
    <w:p w:rsidR="00B84979" w:rsidRPr="00167827" w:rsidRDefault="00B84979" w:rsidP="00F906B7">
      <w:pPr>
        <w:pStyle w:val="PlainText"/>
        <w:ind w:firstLine="284"/>
        <w:jc w:val="both"/>
        <w:rPr>
          <w:rFonts w:ascii="Arial" w:hAnsi="Arial" w:cs="Arial"/>
          <w:sz w:val="16"/>
        </w:rPr>
      </w:pPr>
      <w:r w:rsidRPr="00167827">
        <w:rPr>
          <w:rFonts w:ascii="Arial" w:hAnsi="Arial" w:cs="Arial"/>
          <w:sz w:val="16"/>
        </w:rPr>
        <w:t xml:space="preserve">Notifique-se por meio eletrônico. Publique-se. </w:t>
      </w:r>
    </w:p>
    <w:p w:rsidR="00B84979" w:rsidRPr="00167827" w:rsidRDefault="00B84979" w:rsidP="00F906B7">
      <w:pPr>
        <w:pStyle w:val="PlainText"/>
        <w:ind w:firstLine="284"/>
        <w:jc w:val="both"/>
        <w:rPr>
          <w:rFonts w:ascii="Arial" w:hAnsi="Arial" w:cs="Arial"/>
          <w:sz w:val="16"/>
        </w:rPr>
      </w:pPr>
      <w:r w:rsidRPr="00167827">
        <w:rPr>
          <w:rFonts w:ascii="Arial" w:hAnsi="Arial" w:cs="Arial"/>
          <w:sz w:val="16"/>
        </w:rPr>
        <w:t>Florianópolis, 3 de fevereiro de 2012</w:t>
      </w:r>
    </w:p>
    <w:p w:rsidR="00B84979" w:rsidRPr="00167827" w:rsidRDefault="00B84979" w:rsidP="00F906B7">
      <w:pPr>
        <w:pStyle w:val="PlainText"/>
        <w:ind w:firstLine="284"/>
        <w:jc w:val="both"/>
        <w:rPr>
          <w:rFonts w:ascii="Arial" w:hAnsi="Arial" w:cs="Arial"/>
          <w:sz w:val="16"/>
        </w:rPr>
      </w:pPr>
    </w:p>
    <w:p w:rsidR="00B84979" w:rsidRPr="00167827" w:rsidRDefault="00B84979" w:rsidP="00F906B7">
      <w:pPr>
        <w:pStyle w:val="PlainText"/>
        <w:ind w:firstLine="284"/>
        <w:jc w:val="center"/>
        <w:rPr>
          <w:rFonts w:ascii="Arial" w:hAnsi="Arial" w:cs="Arial"/>
          <w:sz w:val="16"/>
        </w:rPr>
      </w:pPr>
      <w:r w:rsidRPr="00167827">
        <w:rPr>
          <w:rFonts w:ascii="Arial" w:hAnsi="Arial" w:cs="Arial"/>
          <w:sz w:val="16"/>
        </w:rPr>
        <w:t>Geraldo José Gomes</w:t>
      </w:r>
    </w:p>
    <w:p w:rsidR="00B84979" w:rsidRPr="00A850ED" w:rsidRDefault="00B84979" w:rsidP="00F906B7">
      <w:pPr>
        <w:pStyle w:val="PlainText"/>
        <w:ind w:firstLine="284"/>
        <w:jc w:val="center"/>
        <w:rPr>
          <w:rFonts w:ascii="Arial" w:hAnsi="Arial" w:cs="Arial"/>
          <w:sz w:val="16"/>
        </w:rPr>
      </w:pPr>
      <w:r>
        <w:rPr>
          <w:rFonts w:ascii="Arial" w:hAnsi="Arial" w:cs="Arial"/>
          <w:sz w:val="16"/>
        </w:rPr>
        <w:t>Diretor</w:t>
      </w:r>
    </w:p>
    <w:p w:rsidR="00B84979" w:rsidRPr="00A850ED" w:rsidRDefault="00B84979" w:rsidP="00F906B7">
      <w:pPr>
        <w:rPr>
          <w:rFonts w:ascii="Arial" w:hAnsi="Arial" w:cs="Arial"/>
          <w:sz w:val="16"/>
          <w:szCs w:val="16"/>
        </w:rPr>
      </w:pPr>
      <w:bookmarkStart w:id="21" w:name="_Toc177028639"/>
      <w:bookmarkStart w:id="22" w:name="PMCuritibanos"/>
      <w:bookmarkEnd w:id="19"/>
      <w:r>
        <w:rPr>
          <w:noProof/>
        </w:rPr>
        <w:pict>
          <v:line id="_x0000_s1028" style="position:absolute;left:0;text-align:left;z-index:251657216" from="0,18pt" to="243pt,18pt" strokecolor="gray" strokeweight="3pt">
            <v:stroke linestyle="thinThin"/>
          </v:line>
        </w:pict>
      </w:r>
    </w:p>
    <w:p w:rsidR="00B84979" w:rsidRDefault="00B84979" w:rsidP="00312D34">
      <w:pPr>
        <w:pStyle w:val="Diario3"/>
        <w:spacing w:before="120" w:after="120"/>
        <w:rPr>
          <w:bCs/>
          <w:sz w:val="24"/>
          <w:szCs w:val="24"/>
        </w:rPr>
      </w:pPr>
      <w:bookmarkStart w:id="23" w:name="_Toc316306688"/>
      <w:r w:rsidRPr="00312D34">
        <w:rPr>
          <w:bCs/>
          <w:sz w:val="24"/>
          <w:szCs w:val="24"/>
        </w:rPr>
        <w:t>Curitibanos</w:t>
      </w:r>
      <w:bookmarkEnd w:id="21"/>
      <w:bookmarkEnd w:id="23"/>
    </w:p>
    <w:p w:rsidR="00B84979" w:rsidRPr="0077296B" w:rsidRDefault="00B84979" w:rsidP="008D78D0">
      <w:pPr>
        <w:pStyle w:val="PlainText"/>
        <w:widowControl w:val="0"/>
        <w:jc w:val="both"/>
        <w:rPr>
          <w:rFonts w:ascii="Arial" w:hAnsi="Arial" w:cs="Arial"/>
          <w:sz w:val="16"/>
        </w:rPr>
      </w:pPr>
      <w:r w:rsidRPr="0077296B">
        <w:rPr>
          <w:rFonts w:ascii="Arial" w:hAnsi="Arial" w:cs="Arial"/>
          <w:sz w:val="16"/>
        </w:rPr>
        <w:t xml:space="preserve">1. Processo n.: SPE-07/00527354 </w:t>
      </w:r>
    </w:p>
    <w:p w:rsidR="00B84979" w:rsidRPr="0077296B" w:rsidRDefault="00B84979" w:rsidP="008D78D0">
      <w:pPr>
        <w:pStyle w:val="PlainText"/>
        <w:jc w:val="both"/>
        <w:rPr>
          <w:rFonts w:ascii="Arial" w:hAnsi="Arial" w:cs="Arial"/>
          <w:sz w:val="16"/>
        </w:rPr>
      </w:pPr>
      <w:r w:rsidRPr="0077296B">
        <w:rPr>
          <w:rFonts w:ascii="Arial" w:hAnsi="Arial" w:cs="Arial"/>
          <w:sz w:val="16"/>
        </w:rPr>
        <w:t xml:space="preserve">2. Assunto: Solicitação de Atos de Pessoal - Aposentadoria de Gilson Heusser </w:t>
      </w:r>
    </w:p>
    <w:p w:rsidR="00B84979" w:rsidRPr="0077296B" w:rsidRDefault="00B84979" w:rsidP="008D78D0">
      <w:pPr>
        <w:pStyle w:val="PlainText"/>
        <w:jc w:val="both"/>
        <w:rPr>
          <w:rFonts w:ascii="Arial" w:hAnsi="Arial" w:cs="Arial"/>
          <w:sz w:val="16"/>
        </w:rPr>
      </w:pPr>
      <w:r w:rsidRPr="0077296B">
        <w:rPr>
          <w:rFonts w:ascii="Arial" w:hAnsi="Arial" w:cs="Arial"/>
          <w:sz w:val="16"/>
        </w:rPr>
        <w:t>3. Responsável: Instituto de Previdência Social dos Servidores Públicos do Município de Curitibanos - IPESMUC</w:t>
      </w:r>
    </w:p>
    <w:p w:rsidR="00B84979" w:rsidRPr="0077296B" w:rsidRDefault="00B84979" w:rsidP="008D78D0">
      <w:pPr>
        <w:pStyle w:val="PlainText"/>
        <w:jc w:val="both"/>
        <w:rPr>
          <w:rFonts w:ascii="Arial" w:hAnsi="Arial" w:cs="Arial"/>
          <w:sz w:val="16"/>
        </w:rPr>
      </w:pPr>
      <w:r w:rsidRPr="0077296B">
        <w:rPr>
          <w:rFonts w:ascii="Arial" w:hAnsi="Arial" w:cs="Arial"/>
          <w:sz w:val="16"/>
        </w:rPr>
        <w:t>4. Unidade Gestora: Instituto de Previdência Social dos Servidores Públicos do Município de Curitibanos - IPESMUC</w:t>
      </w:r>
    </w:p>
    <w:p w:rsidR="00B84979" w:rsidRPr="0077296B" w:rsidRDefault="00B84979" w:rsidP="008D78D0">
      <w:pPr>
        <w:pStyle w:val="PlainText"/>
        <w:jc w:val="both"/>
        <w:rPr>
          <w:rFonts w:ascii="Arial" w:hAnsi="Arial" w:cs="Arial"/>
          <w:sz w:val="16"/>
        </w:rPr>
      </w:pPr>
      <w:r w:rsidRPr="0077296B">
        <w:rPr>
          <w:rFonts w:ascii="Arial" w:hAnsi="Arial" w:cs="Arial"/>
          <w:sz w:val="16"/>
        </w:rPr>
        <w:t>5. Unidade Técnica: DAP</w:t>
      </w:r>
    </w:p>
    <w:p w:rsidR="00B84979" w:rsidRPr="0077296B" w:rsidRDefault="00B84979" w:rsidP="008D78D0">
      <w:pPr>
        <w:pStyle w:val="PlainText"/>
        <w:jc w:val="both"/>
        <w:rPr>
          <w:rFonts w:ascii="Arial" w:hAnsi="Arial" w:cs="Arial"/>
          <w:sz w:val="16"/>
        </w:rPr>
      </w:pPr>
      <w:r w:rsidRPr="0077296B">
        <w:rPr>
          <w:rFonts w:ascii="Arial" w:hAnsi="Arial" w:cs="Arial"/>
          <w:sz w:val="16"/>
        </w:rPr>
        <w:t>6. Decisão n.: 3728/2011</w:t>
      </w:r>
    </w:p>
    <w:p w:rsidR="00B84979" w:rsidRPr="0077296B" w:rsidRDefault="00B84979" w:rsidP="008D78D0">
      <w:pPr>
        <w:pStyle w:val="PlainText"/>
        <w:jc w:val="both"/>
        <w:rPr>
          <w:rFonts w:ascii="Arial" w:hAnsi="Arial" w:cs="Arial"/>
          <w:sz w:val="16"/>
        </w:rPr>
      </w:pPr>
      <w:r w:rsidRPr="0077296B">
        <w:rPr>
          <w:rFonts w:ascii="Arial" w:hAnsi="Arial" w:cs="Arial"/>
          <w:sz w:val="16"/>
        </w:rPr>
        <w:t>O TRIBUNAL PLENO, diante das razões apresentadas pelo Relator e com fulcro no art. 59 c/c o art. 113 da Constituição do Estado e no art. 1º da Lei Complementar n. 202/2000, decide:</w:t>
      </w:r>
    </w:p>
    <w:p w:rsidR="00B84979" w:rsidRPr="0077296B" w:rsidRDefault="00B84979" w:rsidP="008D78D0">
      <w:pPr>
        <w:pStyle w:val="PlainText"/>
        <w:jc w:val="both"/>
        <w:rPr>
          <w:rFonts w:ascii="Arial" w:hAnsi="Arial" w:cs="Arial"/>
          <w:sz w:val="16"/>
        </w:rPr>
      </w:pPr>
      <w:r w:rsidRPr="0077296B">
        <w:rPr>
          <w:rFonts w:ascii="Arial" w:hAnsi="Arial" w:cs="Arial"/>
          <w:sz w:val="16"/>
        </w:rPr>
        <w:t xml:space="preserve">6.1. Ordenar o registro, nos termos do art. 34, II, c/c o art. 36, §2º, “b”, da Lei Complementar n. 202/2000, do ato aposentatório de Gilson Heusser, matrícula n. 225661, no cargo de Mecânico/Torneiro, nível A-1, CPF n. 021.804.909-92, do Quadro de Pessoal da Prefeitura Municipal de Curitibanos, consubstanciado na Portaria n. 420/2007, considerado legal conforme pareceres emitidos nos autos. </w:t>
      </w:r>
    </w:p>
    <w:p w:rsidR="00B84979" w:rsidRPr="0077296B" w:rsidRDefault="00B84979" w:rsidP="008D78D0">
      <w:pPr>
        <w:pStyle w:val="PlainText"/>
        <w:jc w:val="both"/>
        <w:rPr>
          <w:rFonts w:ascii="Arial" w:hAnsi="Arial" w:cs="Arial"/>
          <w:sz w:val="16"/>
        </w:rPr>
      </w:pPr>
      <w:r w:rsidRPr="0077296B">
        <w:rPr>
          <w:rFonts w:ascii="Arial" w:hAnsi="Arial" w:cs="Arial"/>
          <w:sz w:val="16"/>
        </w:rPr>
        <w:t>6.2. Dar ciência desta Decisão à Prefeitura Municipal de Curitibanos.</w:t>
      </w:r>
    </w:p>
    <w:p w:rsidR="00B84979" w:rsidRPr="0077296B" w:rsidRDefault="00B84979" w:rsidP="008D78D0">
      <w:pPr>
        <w:pStyle w:val="PlainText"/>
        <w:jc w:val="both"/>
        <w:rPr>
          <w:rFonts w:ascii="Arial" w:hAnsi="Arial" w:cs="Arial"/>
          <w:sz w:val="16"/>
        </w:rPr>
      </w:pPr>
      <w:r w:rsidRPr="0077296B">
        <w:rPr>
          <w:rFonts w:ascii="Arial" w:hAnsi="Arial" w:cs="Arial"/>
          <w:sz w:val="16"/>
        </w:rPr>
        <w:t xml:space="preserve">6.3. Determinar o encaminhamento dos autos ao Instituto de Previdência Social dos Servidores Públicos daquele Município. </w:t>
      </w:r>
    </w:p>
    <w:p w:rsidR="00B84979" w:rsidRPr="0077296B" w:rsidRDefault="00B84979" w:rsidP="008D78D0">
      <w:pPr>
        <w:pStyle w:val="PlainText"/>
        <w:jc w:val="both"/>
        <w:rPr>
          <w:rFonts w:ascii="Arial" w:hAnsi="Arial" w:cs="Arial"/>
          <w:sz w:val="16"/>
        </w:rPr>
      </w:pPr>
      <w:r w:rsidRPr="0077296B">
        <w:rPr>
          <w:rFonts w:ascii="Arial" w:hAnsi="Arial" w:cs="Arial"/>
          <w:sz w:val="16"/>
        </w:rPr>
        <w:t>7. Ata n.: 85/2011</w:t>
      </w:r>
    </w:p>
    <w:p w:rsidR="00B84979" w:rsidRPr="0077296B" w:rsidRDefault="00B84979" w:rsidP="008D78D0">
      <w:pPr>
        <w:pStyle w:val="PlainText"/>
        <w:jc w:val="both"/>
        <w:rPr>
          <w:rFonts w:ascii="Arial" w:hAnsi="Arial" w:cs="Arial"/>
          <w:sz w:val="16"/>
        </w:rPr>
      </w:pPr>
      <w:r w:rsidRPr="0077296B">
        <w:rPr>
          <w:rFonts w:ascii="Arial" w:hAnsi="Arial" w:cs="Arial"/>
          <w:sz w:val="16"/>
        </w:rPr>
        <w:t>8. Data da Sessão: 21/12/2011</w:t>
      </w:r>
    </w:p>
    <w:p w:rsidR="00B84979" w:rsidRPr="0077296B" w:rsidRDefault="00B84979" w:rsidP="008D78D0">
      <w:pPr>
        <w:pStyle w:val="PlainText"/>
        <w:jc w:val="both"/>
        <w:rPr>
          <w:rFonts w:ascii="Arial" w:hAnsi="Arial" w:cs="Arial"/>
          <w:sz w:val="16"/>
        </w:rPr>
      </w:pPr>
      <w:r w:rsidRPr="0077296B">
        <w:rPr>
          <w:rFonts w:ascii="Arial" w:hAnsi="Arial" w:cs="Arial"/>
          <w:sz w:val="16"/>
        </w:rPr>
        <w:t xml:space="preserve">9. Especificação do quorum: </w:t>
      </w:r>
    </w:p>
    <w:p w:rsidR="00B84979" w:rsidRPr="0077296B" w:rsidRDefault="00B84979" w:rsidP="008D78D0">
      <w:pPr>
        <w:pStyle w:val="PlainText"/>
        <w:jc w:val="both"/>
        <w:rPr>
          <w:rFonts w:ascii="Arial" w:hAnsi="Arial" w:cs="Arial"/>
          <w:sz w:val="16"/>
        </w:rPr>
      </w:pPr>
      <w:r w:rsidRPr="0077296B">
        <w:rPr>
          <w:rFonts w:ascii="Arial" w:hAnsi="Arial" w:cs="Arial"/>
          <w:sz w:val="16"/>
        </w:rPr>
        <w:t>9.1. Conselheiros presentes: Luiz Roberto Herbst (Presidente), César Filomeno Fontes, Salomão Ribas Junior, Wilson Rogério Wan-Dall, Herneus De Nadal e Julio Garcia</w:t>
      </w:r>
    </w:p>
    <w:p w:rsidR="00B84979" w:rsidRPr="0077296B" w:rsidRDefault="00B84979" w:rsidP="008D78D0">
      <w:pPr>
        <w:pStyle w:val="PlainText"/>
        <w:jc w:val="both"/>
        <w:rPr>
          <w:rFonts w:ascii="Arial" w:hAnsi="Arial" w:cs="Arial"/>
          <w:sz w:val="16"/>
        </w:rPr>
      </w:pPr>
      <w:r w:rsidRPr="0077296B">
        <w:rPr>
          <w:rFonts w:ascii="Arial" w:hAnsi="Arial" w:cs="Arial"/>
          <w:sz w:val="16"/>
        </w:rPr>
        <w:t>10. Representante do Ministério Público junto ao Tribunal de Contas: Mauro André Flores Pedrozo</w:t>
      </w:r>
    </w:p>
    <w:p w:rsidR="00B84979" w:rsidRPr="0077296B" w:rsidRDefault="00B84979" w:rsidP="008D78D0">
      <w:pPr>
        <w:pStyle w:val="PlainText"/>
        <w:jc w:val="both"/>
        <w:rPr>
          <w:rFonts w:ascii="Arial" w:hAnsi="Arial" w:cs="Arial"/>
          <w:sz w:val="16"/>
        </w:rPr>
      </w:pPr>
      <w:r w:rsidRPr="0077296B">
        <w:rPr>
          <w:rFonts w:ascii="Arial" w:hAnsi="Arial" w:cs="Arial"/>
          <w:sz w:val="16"/>
        </w:rPr>
        <w:t>11. Auditores presentes: Gerson dos Santos Sicca (Relator), Cleber Muniz Gavi e Sabrina Nunes Iocken</w:t>
      </w:r>
    </w:p>
    <w:p w:rsidR="00B84979" w:rsidRPr="0077296B" w:rsidRDefault="00B84979" w:rsidP="008D78D0">
      <w:pPr>
        <w:pStyle w:val="PlainText"/>
        <w:jc w:val="both"/>
        <w:rPr>
          <w:rFonts w:ascii="Arial" w:hAnsi="Arial" w:cs="Arial"/>
          <w:sz w:val="16"/>
        </w:rPr>
      </w:pPr>
      <w:r w:rsidRPr="0077296B">
        <w:rPr>
          <w:rFonts w:ascii="Arial" w:hAnsi="Arial" w:cs="Arial"/>
          <w:sz w:val="16"/>
        </w:rPr>
        <w:t>LUIZ ROBERTO HERBST</w:t>
      </w:r>
    </w:p>
    <w:p w:rsidR="00B84979" w:rsidRPr="0077296B" w:rsidRDefault="00B84979" w:rsidP="008D78D0">
      <w:pPr>
        <w:pStyle w:val="PlainText"/>
        <w:jc w:val="both"/>
        <w:rPr>
          <w:rFonts w:ascii="Arial" w:hAnsi="Arial" w:cs="Arial"/>
          <w:sz w:val="16"/>
        </w:rPr>
      </w:pPr>
      <w:r w:rsidRPr="0077296B">
        <w:rPr>
          <w:rFonts w:ascii="Arial" w:hAnsi="Arial" w:cs="Arial"/>
          <w:sz w:val="16"/>
        </w:rPr>
        <w:t>Presidente</w:t>
      </w:r>
    </w:p>
    <w:p w:rsidR="00B84979" w:rsidRPr="0077296B" w:rsidRDefault="00B84979" w:rsidP="008D78D0">
      <w:pPr>
        <w:pStyle w:val="PlainText"/>
        <w:jc w:val="both"/>
        <w:rPr>
          <w:rFonts w:ascii="Arial" w:hAnsi="Arial" w:cs="Arial"/>
          <w:sz w:val="16"/>
        </w:rPr>
      </w:pPr>
      <w:r w:rsidRPr="0077296B">
        <w:rPr>
          <w:rFonts w:ascii="Arial" w:hAnsi="Arial" w:cs="Arial"/>
          <w:sz w:val="16"/>
        </w:rPr>
        <w:t>CÉSAR FILOMENO FONTES</w:t>
      </w:r>
    </w:p>
    <w:p w:rsidR="00B84979" w:rsidRPr="0077296B" w:rsidRDefault="00B84979" w:rsidP="008D78D0">
      <w:pPr>
        <w:pStyle w:val="PlainText"/>
        <w:jc w:val="both"/>
        <w:rPr>
          <w:rFonts w:ascii="Arial" w:hAnsi="Arial" w:cs="Arial"/>
          <w:sz w:val="16"/>
        </w:rPr>
      </w:pPr>
      <w:r w:rsidRPr="0077296B">
        <w:rPr>
          <w:rFonts w:ascii="Arial" w:hAnsi="Arial" w:cs="Arial"/>
          <w:sz w:val="16"/>
        </w:rPr>
        <w:t>Relator (art. 91, II, da LC n. 202/2000)</w:t>
      </w:r>
    </w:p>
    <w:p w:rsidR="00B84979" w:rsidRPr="0077296B" w:rsidRDefault="00B84979" w:rsidP="008D78D0">
      <w:pPr>
        <w:pStyle w:val="PlainText"/>
        <w:jc w:val="both"/>
        <w:rPr>
          <w:rFonts w:ascii="Arial" w:hAnsi="Arial" w:cs="Arial"/>
          <w:sz w:val="16"/>
        </w:rPr>
      </w:pPr>
      <w:r w:rsidRPr="0077296B">
        <w:rPr>
          <w:rFonts w:ascii="Arial" w:hAnsi="Arial" w:cs="Arial"/>
          <w:sz w:val="16"/>
        </w:rPr>
        <w:t>Fui presente: MAURO ANDRÉ FLORES PEDROZO</w:t>
      </w:r>
    </w:p>
    <w:p w:rsidR="00B84979" w:rsidRPr="0077296B" w:rsidRDefault="00B84979" w:rsidP="008D78D0">
      <w:pPr>
        <w:pStyle w:val="PlainText"/>
        <w:jc w:val="both"/>
        <w:rPr>
          <w:rFonts w:ascii="Arial" w:hAnsi="Arial" w:cs="Arial"/>
          <w:sz w:val="16"/>
        </w:rPr>
      </w:pPr>
      <w:r w:rsidRPr="0077296B">
        <w:rPr>
          <w:rFonts w:ascii="Arial" w:hAnsi="Arial" w:cs="Arial"/>
          <w:sz w:val="16"/>
        </w:rPr>
        <w:t>Procurador-Geral do Ministério Público junto ao TCE/SC</w:t>
      </w:r>
    </w:p>
    <w:p w:rsidR="00B84979" w:rsidRPr="00A850ED" w:rsidRDefault="00B84979" w:rsidP="00A850ED">
      <w:pPr>
        <w:rPr>
          <w:rFonts w:ascii="Arial" w:hAnsi="Arial" w:cs="Arial"/>
          <w:sz w:val="16"/>
          <w:szCs w:val="16"/>
        </w:rPr>
      </w:pPr>
      <w:r>
        <w:rPr>
          <w:noProof/>
        </w:rPr>
        <w:pict>
          <v:line id="_x0000_s1029" style="position:absolute;left:0;text-align:left;z-index:251649024" from="0,18pt" to="243pt,18pt" strokecolor="gray" strokeweight="3pt">
            <v:stroke linestyle="thinThin"/>
          </v:line>
        </w:pict>
      </w:r>
    </w:p>
    <w:p w:rsidR="00B84979" w:rsidRDefault="00B84979" w:rsidP="009E4E19">
      <w:pPr>
        <w:pStyle w:val="Diario3"/>
        <w:spacing w:before="120" w:after="120"/>
        <w:rPr>
          <w:bCs/>
          <w:sz w:val="24"/>
          <w:szCs w:val="24"/>
        </w:rPr>
      </w:pPr>
      <w:bookmarkStart w:id="24" w:name="_Toc177028680"/>
      <w:bookmarkStart w:id="25" w:name="_Toc316306689"/>
      <w:bookmarkStart w:id="26" w:name="PMIrineópolis"/>
      <w:bookmarkEnd w:id="22"/>
      <w:r w:rsidRPr="00312D34">
        <w:rPr>
          <w:bCs/>
          <w:sz w:val="24"/>
          <w:szCs w:val="24"/>
        </w:rPr>
        <w:t>Irineópolis</w:t>
      </w:r>
      <w:bookmarkEnd w:id="24"/>
      <w:bookmarkEnd w:id="25"/>
    </w:p>
    <w:p w:rsidR="00B84979" w:rsidRPr="00271A19" w:rsidRDefault="00B84979" w:rsidP="008D78D0">
      <w:pPr>
        <w:pStyle w:val="PlainText"/>
        <w:rPr>
          <w:rFonts w:ascii="Arial" w:hAnsi="Arial" w:cs="Arial"/>
          <w:sz w:val="16"/>
        </w:rPr>
      </w:pPr>
    </w:p>
    <w:p w:rsidR="00B84979" w:rsidRPr="00F906B7" w:rsidRDefault="00B84979" w:rsidP="00F906B7">
      <w:pPr>
        <w:pStyle w:val="PlainText"/>
        <w:ind w:firstLine="284"/>
        <w:jc w:val="center"/>
        <w:rPr>
          <w:rFonts w:ascii="Arial" w:hAnsi="Arial" w:cs="Arial"/>
          <w:b/>
          <w:sz w:val="16"/>
        </w:rPr>
      </w:pPr>
      <w:r w:rsidRPr="00F906B7">
        <w:rPr>
          <w:rFonts w:ascii="Arial" w:hAnsi="Arial" w:cs="Arial"/>
          <w:b/>
          <w:sz w:val="16"/>
        </w:rPr>
        <w:t>NOTIFICAÇÃO DE ALERTA Nº 63263/2012</w:t>
      </w:r>
    </w:p>
    <w:p w:rsidR="00B84979" w:rsidRPr="00271A19" w:rsidRDefault="00B84979" w:rsidP="00F906B7">
      <w:pPr>
        <w:pStyle w:val="PlainText"/>
        <w:ind w:firstLine="284"/>
        <w:jc w:val="both"/>
        <w:rPr>
          <w:rFonts w:ascii="Arial" w:hAnsi="Arial" w:cs="Arial"/>
          <w:sz w:val="16"/>
        </w:rPr>
      </w:pPr>
    </w:p>
    <w:p w:rsidR="00B84979" w:rsidRPr="00271A19" w:rsidRDefault="00B84979" w:rsidP="00F906B7">
      <w:pPr>
        <w:pStyle w:val="PlainText"/>
        <w:ind w:firstLine="284"/>
        <w:jc w:val="both"/>
        <w:rPr>
          <w:rFonts w:ascii="Arial" w:hAnsi="Arial" w:cs="Arial"/>
          <w:sz w:val="16"/>
        </w:rPr>
      </w:pPr>
      <w:r w:rsidRPr="00271A19">
        <w:rPr>
          <w:rFonts w:ascii="Arial" w:hAnsi="Arial" w:cs="Arial"/>
          <w:sz w:val="16"/>
        </w:rPr>
        <w:t xml:space="preserve">O Diretor da Diretoria de Municípios, por delegação de competência do Presidente do Tribunal de Contas do Estado de Santa Catarina, através da Portaria nº 166/2011, no uso das suas atribuições, tendo aprovado o Relatório Técnico nº 6499,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Wanderlei Lezan, Chefe do Poder Executivo do Município de Irineópolis, que: </w:t>
      </w:r>
    </w:p>
    <w:p w:rsidR="00B84979" w:rsidRPr="00271A19" w:rsidRDefault="00B84979" w:rsidP="00F906B7">
      <w:pPr>
        <w:pStyle w:val="PlainText"/>
        <w:ind w:firstLine="284"/>
        <w:jc w:val="both"/>
        <w:rPr>
          <w:rFonts w:ascii="Arial" w:hAnsi="Arial" w:cs="Arial"/>
          <w:sz w:val="16"/>
        </w:rPr>
      </w:pPr>
      <w:r w:rsidRPr="00271A19">
        <w:rPr>
          <w:rFonts w:ascii="Arial" w:hAnsi="Arial" w:cs="Arial"/>
          <w:sz w:val="16"/>
        </w:rPr>
        <w:t xml:space="preserve">I - A meta bimestral de arrecadação prevista até o 5º Bimestre de 2011 não foi alcançada, pois foi prevista a meta de R$ 23.601.831,90 e o resultado foi de R$ 14.886.350,82, o que representou 63.07% da meta prevista, devendo o Poder Executivo promover limitação de empenho e movimentação financeira, consoante dispõe o artigo 9º da Lei de Responsabilidade Fiscal. </w:t>
      </w:r>
    </w:p>
    <w:p w:rsidR="00B84979" w:rsidRPr="00271A19" w:rsidRDefault="00B84979" w:rsidP="00F906B7">
      <w:pPr>
        <w:pStyle w:val="PlainText"/>
        <w:ind w:firstLine="284"/>
        <w:jc w:val="both"/>
        <w:rPr>
          <w:rFonts w:ascii="Arial" w:hAnsi="Arial" w:cs="Arial"/>
          <w:sz w:val="16"/>
        </w:rPr>
      </w:pPr>
      <w:r w:rsidRPr="00271A19">
        <w:rPr>
          <w:rFonts w:ascii="Arial" w:hAnsi="Arial" w:cs="Arial"/>
          <w:sz w:val="16"/>
        </w:rPr>
        <w:t xml:space="preserve">Notifique-se por meio eletrônico. Publique-se. </w:t>
      </w:r>
    </w:p>
    <w:p w:rsidR="00B84979" w:rsidRPr="00271A19" w:rsidRDefault="00B84979" w:rsidP="00F906B7">
      <w:pPr>
        <w:pStyle w:val="PlainText"/>
        <w:ind w:firstLine="284"/>
        <w:jc w:val="both"/>
        <w:rPr>
          <w:rFonts w:ascii="Arial" w:hAnsi="Arial" w:cs="Arial"/>
          <w:sz w:val="16"/>
        </w:rPr>
      </w:pPr>
      <w:r w:rsidRPr="00271A19">
        <w:rPr>
          <w:rFonts w:ascii="Arial" w:hAnsi="Arial" w:cs="Arial"/>
          <w:sz w:val="16"/>
        </w:rPr>
        <w:t>Florianópolis, 3 de fevereiro de 2012</w:t>
      </w:r>
    </w:p>
    <w:p w:rsidR="00B84979" w:rsidRPr="00271A19" w:rsidRDefault="00B84979" w:rsidP="00F906B7">
      <w:pPr>
        <w:pStyle w:val="PlainText"/>
        <w:ind w:firstLine="284"/>
        <w:jc w:val="both"/>
        <w:rPr>
          <w:rFonts w:ascii="Arial" w:hAnsi="Arial" w:cs="Arial"/>
          <w:sz w:val="16"/>
        </w:rPr>
      </w:pPr>
    </w:p>
    <w:p w:rsidR="00B84979" w:rsidRPr="00271A19" w:rsidRDefault="00B84979" w:rsidP="00F906B7">
      <w:pPr>
        <w:pStyle w:val="PlainText"/>
        <w:ind w:firstLine="284"/>
        <w:jc w:val="center"/>
        <w:rPr>
          <w:rFonts w:ascii="Arial" w:hAnsi="Arial" w:cs="Arial"/>
          <w:sz w:val="16"/>
        </w:rPr>
      </w:pPr>
      <w:r w:rsidRPr="00271A19">
        <w:rPr>
          <w:rFonts w:ascii="Arial" w:hAnsi="Arial" w:cs="Arial"/>
          <w:sz w:val="16"/>
        </w:rPr>
        <w:t>Geraldo José Gomes</w:t>
      </w:r>
    </w:p>
    <w:p w:rsidR="00B84979" w:rsidRPr="00A850ED" w:rsidRDefault="00B84979" w:rsidP="00F906B7">
      <w:pPr>
        <w:pStyle w:val="PlainText"/>
        <w:ind w:firstLine="284"/>
        <w:jc w:val="center"/>
        <w:rPr>
          <w:rFonts w:ascii="Arial" w:hAnsi="Arial" w:cs="Arial"/>
          <w:sz w:val="16"/>
        </w:rPr>
      </w:pPr>
      <w:r>
        <w:rPr>
          <w:rFonts w:ascii="Arial" w:hAnsi="Arial" w:cs="Arial"/>
          <w:sz w:val="16"/>
        </w:rPr>
        <w:t>Diretor</w:t>
      </w:r>
    </w:p>
    <w:p w:rsidR="00B84979" w:rsidRPr="00A850ED" w:rsidRDefault="00B84979" w:rsidP="00F906B7">
      <w:pPr>
        <w:rPr>
          <w:rFonts w:ascii="Arial" w:hAnsi="Arial" w:cs="Arial"/>
          <w:sz w:val="16"/>
          <w:szCs w:val="16"/>
        </w:rPr>
      </w:pPr>
      <w:bookmarkStart w:id="27" w:name="_Toc177028698"/>
      <w:bookmarkStart w:id="28" w:name="PMLages"/>
      <w:bookmarkEnd w:id="26"/>
      <w:r>
        <w:rPr>
          <w:noProof/>
        </w:rPr>
        <w:pict>
          <v:line id="_x0000_s1030" style="position:absolute;left:0;text-align:left;z-index:251658240" from="0,18pt" to="243pt,18pt" strokecolor="gray" strokeweight="3pt">
            <v:stroke linestyle="thinThin"/>
          </v:line>
        </w:pict>
      </w:r>
    </w:p>
    <w:p w:rsidR="00B84979" w:rsidRDefault="00B84979" w:rsidP="00312D34">
      <w:pPr>
        <w:pStyle w:val="Diario3"/>
        <w:spacing w:before="120" w:after="120"/>
        <w:rPr>
          <w:bCs/>
          <w:sz w:val="24"/>
          <w:szCs w:val="24"/>
        </w:rPr>
      </w:pPr>
      <w:bookmarkStart w:id="29" w:name="_Toc316306690"/>
      <w:r w:rsidRPr="00312D34">
        <w:rPr>
          <w:bCs/>
          <w:sz w:val="24"/>
          <w:szCs w:val="24"/>
        </w:rPr>
        <w:t>Lages</w:t>
      </w:r>
      <w:bookmarkEnd w:id="27"/>
      <w:bookmarkEnd w:id="29"/>
    </w:p>
    <w:p w:rsidR="00B84979" w:rsidRPr="0011496B" w:rsidRDefault="00B84979" w:rsidP="008D78D0">
      <w:pPr>
        <w:pStyle w:val="PlainText"/>
        <w:widowControl w:val="0"/>
        <w:jc w:val="both"/>
        <w:rPr>
          <w:rFonts w:ascii="Arial" w:hAnsi="Arial" w:cs="Arial"/>
          <w:sz w:val="16"/>
        </w:rPr>
      </w:pPr>
      <w:r w:rsidRPr="0011496B">
        <w:rPr>
          <w:rFonts w:ascii="Arial" w:hAnsi="Arial" w:cs="Arial"/>
          <w:sz w:val="16"/>
        </w:rPr>
        <w:t xml:space="preserve">1. Processo n.: APE-09/00648520 </w:t>
      </w:r>
    </w:p>
    <w:p w:rsidR="00B84979" w:rsidRPr="0011496B" w:rsidRDefault="00B84979" w:rsidP="008D78D0">
      <w:pPr>
        <w:pStyle w:val="PlainText"/>
        <w:jc w:val="both"/>
        <w:rPr>
          <w:rFonts w:ascii="Arial" w:hAnsi="Arial" w:cs="Arial"/>
          <w:sz w:val="16"/>
        </w:rPr>
      </w:pPr>
      <w:r w:rsidRPr="0011496B">
        <w:rPr>
          <w:rFonts w:ascii="Arial" w:hAnsi="Arial" w:cs="Arial"/>
          <w:sz w:val="16"/>
        </w:rPr>
        <w:t xml:space="preserve">2. Assunto: Registro de Ato de Aposentadoria de Valnice Guedes dos Santos </w:t>
      </w:r>
    </w:p>
    <w:p w:rsidR="00B84979" w:rsidRPr="0011496B" w:rsidRDefault="00B84979" w:rsidP="008D78D0">
      <w:pPr>
        <w:pStyle w:val="PlainText"/>
        <w:jc w:val="both"/>
        <w:rPr>
          <w:rFonts w:ascii="Arial" w:hAnsi="Arial" w:cs="Arial"/>
          <w:sz w:val="16"/>
        </w:rPr>
      </w:pPr>
      <w:r w:rsidRPr="0011496B">
        <w:rPr>
          <w:rFonts w:ascii="Arial" w:hAnsi="Arial" w:cs="Arial"/>
          <w:sz w:val="16"/>
        </w:rPr>
        <w:t>3. Interessada: Prefeitura Municipal de Lages</w:t>
      </w:r>
    </w:p>
    <w:p w:rsidR="00B84979" w:rsidRPr="0011496B" w:rsidRDefault="00B84979" w:rsidP="008D78D0">
      <w:pPr>
        <w:pStyle w:val="PlainText"/>
        <w:jc w:val="both"/>
        <w:rPr>
          <w:rFonts w:ascii="Arial" w:hAnsi="Arial" w:cs="Arial"/>
          <w:sz w:val="16"/>
        </w:rPr>
      </w:pPr>
      <w:r w:rsidRPr="0011496B">
        <w:rPr>
          <w:rFonts w:ascii="Arial" w:hAnsi="Arial" w:cs="Arial"/>
          <w:sz w:val="16"/>
        </w:rPr>
        <w:t>Responsável: Renato Nunes de Oliveira</w:t>
      </w:r>
    </w:p>
    <w:p w:rsidR="00B84979" w:rsidRPr="0011496B" w:rsidRDefault="00B84979" w:rsidP="008D78D0">
      <w:pPr>
        <w:pStyle w:val="PlainText"/>
        <w:jc w:val="both"/>
        <w:rPr>
          <w:rFonts w:ascii="Arial" w:hAnsi="Arial" w:cs="Arial"/>
          <w:sz w:val="16"/>
        </w:rPr>
      </w:pPr>
      <w:r w:rsidRPr="0011496B">
        <w:rPr>
          <w:rFonts w:ascii="Arial" w:hAnsi="Arial" w:cs="Arial"/>
          <w:sz w:val="16"/>
        </w:rPr>
        <w:t>4. Unidade Gestora: Instituto de Previdência do Município de Lages - LAGESPREVI</w:t>
      </w:r>
    </w:p>
    <w:p w:rsidR="00B84979" w:rsidRPr="0011496B" w:rsidRDefault="00B84979" w:rsidP="008D78D0">
      <w:pPr>
        <w:pStyle w:val="PlainText"/>
        <w:jc w:val="both"/>
        <w:rPr>
          <w:rFonts w:ascii="Arial" w:hAnsi="Arial" w:cs="Arial"/>
          <w:sz w:val="16"/>
        </w:rPr>
      </w:pPr>
      <w:r w:rsidRPr="0011496B">
        <w:rPr>
          <w:rFonts w:ascii="Arial" w:hAnsi="Arial" w:cs="Arial"/>
          <w:sz w:val="16"/>
        </w:rPr>
        <w:t>5. Unidade Técnica: DAP</w:t>
      </w:r>
    </w:p>
    <w:p w:rsidR="00B84979" w:rsidRPr="0011496B" w:rsidRDefault="00B84979" w:rsidP="008D78D0">
      <w:pPr>
        <w:pStyle w:val="PlainText"/>
        <w:jc w:val="both"/>
        <w:rPr>
          <w:rFonts w:ascii="Arial" w:hAnsi="Arial" w:cs="Arial"/>
          <w:sz w:val="16"/>
        </w:rPr>
      </w:pPr>
      <w:r w:rsidRPr="0011496B">
        <w:rPr>
          <w:rFonts w:ascii="Arial" w:hAnsi="Arial" w:cs="Arial"/>
          <w:sz w:val="16"/>
        </w:rPr>
        <w:t>6. Decisão n.: 3764/2011</w:t>
      </w:r>
    </w:p>
    <w:p w:rsidR="00B84979" w:rsidRPr="0011496B" w:rsidRDefault="00B84979" w:rsidP="008D78D0">
      <w:pPr>
        <w:pStyle w:val="PlainText"/>
        <w:jc w:val="both"/>
        <w:rPr>
          <w:rFonts w:ascii="Arial" w:hAnsi="Arial" w:cs="Arial"/>
          <w:sz w:val="16"/>
        </w:rPr>
      </w:pPr>
      <w:r w:rsidRPr="0011496B">
        <w:rPr>
          <w:rFonts w:ascii="Arial" w:hAnsi="Arial" w:cs="Arial"/>
          <w:sz w:val="16"/>
        </w:rPr>
        <w:t>O TRIBUNAL PLENO, diante das razões apresentadas pelo Relator e com fulcro no art. 59 c/c o art. 113 da Constituição do Estado e no art. 1º da Lei Complementar n. 202/2000, decide:</w:t>
      </w:r>
    </w:p>
    <w:p w:rsidR="00B84979" w:rsidRPr="0011496B" w:rsidRDefault="00B84979" w:rsidP="008D78D0">
      <w:pPr>
        <w:pStyle w:val="PlainText"/>
        <w:jc w:val="both"/>
        <w:rPr>
          <w:rFonts w:ascii="Arial" w:hAnsi="Arial" w:cs="Arial"/>
          <w:sz w:val="16"/>
        </w:rPr>
      </w:pPr>
      <w:r w:rsidRPr="0011496B">
        <w:rPr>
          <w:rFonts w:ascii="Arial" w:hAnsi="Arial" w:cs="Arial"/>
          <w:sz w:val="16"/>
        </w:rPr>
        <w:t>6.1. Ordenar o registro, nos termos do art. 34, inciso II, c/c o art. 36, § 2º, alínea “b”, da Lei Complementar n. 202, de 15 de dezembro de 2000, do ato de aposentadoria voluntária com proventos integrais - tempo de contribuição (regra de transição), concedida com fundamento no art. 6º, incisos I a IV, da Emenda Constitucional n. 41/03, de 19/12/2003, de Valnice Guedes dos Santos, servidora da Prefeitura Municipal de Lages, ocupante do cargo de Professora 3 X, nível 731, matrícula n. 3946-01, CPF n. 219.595.369-15, consubstanciado no Decreto n. 10.101, de 30/07/2009, considerado legal conforme pareceres emitidos nos autos.</w:t>
      </w:r>
    </w:p>
    <w:p w:rsidR="00B84979" w:rsidRPr="0011496B" w:rsidRDefault="00B84979" w:rsidP="008D78D0">
      <w:pPr>
        <w:pStyle w:val="PlainText"/>
        <w:jc w:val="both"/>
        <w:rPr>
          <w:rFonts w:ascii="Arial" w:hAnsi="Arial" w:cs="Arial"/>
          <w:sz w:val="16"/>
        </w:rPr>
      </w:pPr>
      <w:r w:rsidRPr="0011496B">
        <w:rPr>
          <w:rFonts w:ascii="Arial" w:hAnsi="Arial" w:cs="Arial"/>
          <w:sz w:val="16"/>
        </w:rPr>
        <w:t>6.2. Dar ciência desta Decisão, bem como do Relatório e Voto da Relatora, à Prefeitura Municipal de Lages.</w:t>
      </w:r>
    </w:p>
    <w:p w:rsidR="00B84979" w:rsidRPr="0011496B" w:rsidRDefault="00B84979" w:rsidP="008D78D0">
      <w:pPr>
        <w:pStyle w:val="PlainText"/>
        <w:jc w:val="both"/>
        <w:rPr>
          <w:rFonts w:ascii="Arial" w:hAnsi="Arial" w:cs="Arial"/>
          <w:sz w:val="16"/>
        </w:rPr>
      </w:pPr>
      <w:r w:rsidRPr="0011496B">
        <w:rPr>
          <w:rFonts w:ascii="Arial" w:hAnsi="Arial" w:cs="Arial"/>
          <w:sz w:val="16"/>
        </w:rPr>
        <w:t>6.3. Determinar o encaminhamento dos autos ao Instituto de Previdência daquele Município.</w:t>
      </w:r>
    </w:p>
    <w:p w:rsidR="00B84979" w:rsidRPr="0011496B" w:rsidRDefault="00B84979" w:rsidP="008D78D0">
      <w:pPr>
        <w:pStyle w:val="PlainText"/>
        <w:jc w:val="both"/>
        <w:rPr>
          <w:rFonts w:ascii="Arial" w:hAnsi="Arial" w:cs="Arial"/>
          <w:sz w:val="16"/>
        </w:rPr>
      </w:pPr>
      <w:r w:rsidRPr="0011496B">
        <w:rPr>
          <w:rFonts w:ascii="Arial" w:hAnsi="Arial" w:cs="Arial"/>
          <w:sz w:val="16"/>
        </w:rPr>
        <w:t>7. Ata n.: 85/2011</w:t>
      </w:r>
    </w:p>
    <w:p w:rsidR="00B84979" w:rsidRPr="0011496B" w:rsidRDefault="00B84979" w:rsidP="008D78D0">
      <w:pPr>
        <w:pStyle w:val="PlainText"/>
        <w:jc w:val="both"/>
        <w:rPr>
          <w:rFonts w:ascii="Arial" w:hAnsi="Arial" w:cs="Arial"/>
          <w:sz w:val="16"/>
        </w:rPr>
      </w:pPr>
      <w:r w:rsidRPr="0011496B">
        <w:rPr>
          <w:rFonts w:ascii="Arial" w:hAnsi="Arial" w:cs="Arial"/>
          <w:sz w:val="16"/>
        </w:rPr>
        <w:t>8. Data da Sessão: 21/12/2011</w:t>
      </w:r>
    </w:p>
    <w:p w:rsidR="00B84979" w:rsidRPr="0011496B" w:rsidRDefault="00B84979" w:rsidP="008D78D0">
      <w:pPr>
        <w:pStyle w:val="PlainText"/>
        <w:jc w:val="both"/>
        <w:rPr>
          <w:rFonts w:ascii="Arial" w:hAnsi="Arial" w:cs="Arial"/>
          <w:sz w:val="16"/>
        </w:rPr>
      </w:pPr>
      <w:r w:rsidRPr="0011496B">
        <w:rPr>
          <w:rFonts w:ascii="Arial" w:hAnsi="Arial" w:cs="Arial"/>
          <w:sz w:val="16"/>
        </w:rPr>
        <w:t xml:space="preserve">9. Especificação do quorum: </w:t>
      </w:r>
    </w:p>
    <w:p w:rsidR="00B84979" w:rsidRPr="0011496B" w:rsidRDefault="00B84979" w:rsidP="008D78D0">
      <w:pPr>
        <w:pStyle w:val="PlainText"/>
        <w:jc w:val="both"/>
        <w:rPr>
          <w:rFonts w:ascii="Arial" w:hAnsi="Arial" w:cs="Arial"/>
          <w:sz w:val="16"/>
        </w:rPr>
      </w:pPr>
      <w:r w:rsidRPr="0011496B">
        <w:rPr>
          <w:rFonts w:ascii="Arial" w:hAnsi="Arial" w:cs="Arial"/>
          <w:sz w:val="16"/>
        </w:rPr>
        <w:t>9.1. Conselheiros presentes: Luiz Roberto Herbst (Presidente), César Filomeno Fontes, Salomão Ribas Junior, Wilson Rogério Wan-Dall, Herneus De Nadal e Julio Garcia</w:t>
      </w:r>
    </w:p>
    <w:p w:rsidR="00B84979" w:rsidRPr="0011496B" w:rsidRDefault="00B84979" w:rsidP="008D78D0">
      <w:pPr>
        <w:pStyle w:val="PlainText"/>
        <w:jc w:val="both"/>
        <w:rPr>
          <w:rFonts w:ascii="Arial" w:hAnsi="Arial" w:cs="Arial"/>
          <w:sz w:val="16"/>
        </w:rPr>
      </w:pPr>
      <w:r w:rsidRPr="0011496B">
        <w:rPr>
          <w:rFonts w:ascii="Arial" w:hAnsi="Arial" w:cs="Arial"/>
          <w:sz w:val="16"/>
        </w:rPr>
        <w:t>10. Representante do Ministério Público junto ao Tribunal de Contas: Mauro André Flores Pedrozo</w:t>
      </w:r>
    </w:p>
    <w:p w:rsidR="00B84979" w:rsidRPr="0011496B" w:rsidRDefault="00B84979" w:rsidP="008D78D0">
      <w:pPr>
        <w:pStyle w:val="PlainText"/>
        <w:jc w:val="both"/>
        <w:rPr>
          <w:rFonts w:ascii="Arial" w:hAnsi="Arial" w:cs="Arial"/>
          <w:sz w:val="16"/>
        </w:rPr>
      </w:pPr>
      <w:r w:rsidRPr="0011496B">
        <w:rPr>
          <w:rFonts w:ascii="Arial" w:hAnsi="Arial" w:cs="Arial"/>
          <w:sz w:val="16"/>
        </w:rPr>
        <w:t>11. Auditores presentes: Gerson dos Santos Sicca, Cleber Muniz Gavi e Sabrina Nunes Iocken (Relatora)</w:t>
      </w:r>
    </w:p>
    <w:p w:rsidR="00B84979" w:rsidRPr="0011496B" w:rsidRDefault="00B84979" w:rsidP="008D78D0">
      <w:pPr>
        <w:pStyle w:val="PlainText"/>
        <w:jc w:val="both"/>
        <w:rPr>
          <w:rFonts w:ascii="Arial" w:hAnsi="Arial" w:cs="Arial"/>
          <w:sz w:val="16"/>
        </w:rPr>
      </w:pPr>
      <w:r w:rsidRPr="0011496B">
        <w:rPr>
          <w:rFonts w:ascii="Arial" w:hAnsi="Arial" w:cs="Arial"/>
          <w:sz w:val="16"/>
        </w:rPr>
        <w:t>LUIZ ROBERTO HERBST</w:t>
      </w:r>
    </w:p>
    <w:p w:rsidR="00B84979" w:rsidRPr="0011496B" w:rsidRDefault="00B84979" w:rsidP="008D78D0">
      <w:pPr>
        <w:pStyle w:val="PlainText"/>
        <w:jc w:val="both"/>
        <w:rPr>
          <w:rFonts w:ascii="Arial" w:hAnsi="Arial" w:cs="Arial"/>
          <w:sz w:val="16"/>
        </w:rPr>
      </w:pPr>
      <w:r w:rsidRPr="0011496B">
        <w:rPr>
          <w:rFonts w:ascii="Arial" w:hAnsi="Arial" w:cs="Arial"/>
          <w:sz w:val="16"/>
        </w:rPr>
        <w:t>Presidente</w:t>
      </w:r>
    </w:p>
    <w:p w:rsidR="00B84979" w:rsidRPr="0011496B" w:rsidRDefault="00B84979" w:rsidP="008D78D0">
      <w:pPr>
        <w:pStyle w:val="PlainText"/>
        <w:jc w:val="both"/>
        <w:rPr>
          <w:rFonts w:ascii="Arial" w:hAnsi="Arial" w:cs="Arial"/>
          <w:sz w:val="16"/>
        </w:rPr>
      </w:pPr>
      <w:r w:rsidRPr="0011496B">
        <w:rPr>
          <w:rFonts w:ascii="Arial" w:hAnsi="Arial" w:cs="Arial"/>
          <w:sz w:val="16"/>
        </w:rPr>
        <w:t>CÉSAR FILOMENO FONTES</w:t>
      </w:r>
    </w:p>
    <w:p w:rsidR="00B84979" w:rsidRPr="0011496B" w:rsidRDefault="00B84979" w:rsidP="008D78D0">
      <w:pPr>
        <w:pStyle w:val="PlainText"/>
        <w:jc w:val="both"/>
        <w:rPr>
          <w:rFonts w:ascii="Arial" w:hAnsi="Arial" w:cs="Arial"/>
          <w:sz w:val="16"/>
        </w:rPr>
      </w:pPr>
      <w:r w:rsidRPr="0011496B">
        <w:rPr>
          <w:rFonts w:ascii="Arial" w:hAnsi="Arial" w:cs="Arial"/>
          <w:sz w:val="16"/>
        </w:rPr>
        <w:t>Relator (art. 91, II, da LC n. 202/2000)</w:t>
      </w:r>
    </w:p>
    <w:p w:rsidR="00B84979" w:rsidRPr="0011496B" w:rsidRDefault="00B84979" w:rsidP="008D78D0">
      <w:pPr>
        <w:pStyle w:val="PlainText"/>
        <w:jc w:val="both"/>
        <w:rPr>
          <w:rFonts w:ascii="Arial" w:hAnsi="Arial" w:cs="Arial"/>
          <w:sz w:val="16"/>
        </w:rPr>
      </w:pPr>
      <w:r w:rsidRPr="0011496B">
        <w:rPr>
          <w:rFonts w:ascii="Arial" w:hAnsi="Arial" w:cs="Arial"/>
          <w:sz w:val="16"/>
        </w:rPr>
        <w:t>Fui presente: MAURO ANDRÉ FLORES PEDROZO</w:t>
      </w:r>
    </w:p>
    <w:p w:rsidR="00B84979" w:rsidRPr="0011496B" w:rsidRDefault="00B84979" w:rsidP="008D78D0">
      <w:pPr>
        <w:pStyle w:val="PlainText"/>
        <w:jc w:val="both"/>
        <w:rPr>
          <w:rFonts w:ascii="Arial" w:hAnsi="Arial" w:cs="Arial"/>
          <w:sz w:val="16"/>
        </w:rPr>
      </w:pPr>
      <w:r w:rsidRPr="0011496B">
        <w:rPr>
          <w:rFonts w:ascii="Arial" w:hAnsi="Arial" w:cs="Arial"/>
          <w:sz w:val="16"/>
        </w:rPr>
        <w:t>Procurador-Geral do Ministério Público junto ao TCE/SC</w:t>
      </w:r>
    </w:p>
    <w:p w:rsidR="00B84979" w:rsidRPr="00A850ED" w:rsidRDefault="00B84979" w:rsidP="00A850ED">
      <w:pPr>
        <w:rPr>
          <w:rFonts w:ascii="Arial" w:hAnsi="Arial" w:cs="Arial"/>
          <w:sz w:val="16"/>
          <w:szCs w:val="16"/>
        </w:rPr>
      </w:pPr>
      <w:r>
        <w:rPr>
          <w:noProof/>
        </w:rPr>
        <w:pict>
          <v:line id="_x0000_s1031" style="position:absolute;left:0;text-align:left;z-index:251650048" from="0,18pt" to="243pt,18pt" strokecolor="gray" strokeweight="3pt">
            <v:stroke linestyle="thinThin"/>
          </v:line>
        </w:pict>
      </w:r>
    </w:p>
    <w:p w:rsidR="00B84979" w:rsidRDefault="00B84979" w:rsidP="00312D34">
      <w:pPr>
        <w:pStyle w:val="Diario3"/>
        <w:spacing w:before="120" w:after="120"/>
        <w:rPr>
          <w:bCs/>
          <w:sz w:val="24"/>
          <w:szCs w:val="24"/>
        </w:rPr>
      </w:pPr>
      <w:bookmarkStart w:id="30" w:name="_Toc316306691"/>
      <w:bookmarkStart w:id="31" w:name="PMPGetúlio"/>
      <w:bookmarkEnd w:id="28"/>
      <w:r w:rsidRPr="00312D34">
        <w:rPr>
          <w:bCs/>
          <w:sz w:val="24"/>
          <w:szCs w:val="24"/>
        </w:rPr>
        <w:t>Presidente Getúlio</w:t>
      </w:r>
      <w:bookmarkEnd w:id="30"/>
    </w:p>
    <w:p w:rsidR="00B84979" w:rsidRPr="00FA1237" w:rsidRDefault="00B84979" w:rsidP="008D78D0">
      <w:pPr>
        <w:pStyle w:val="PlainText"/>
        <w:rPr>
          <w:rFonts w:ascii="Arial" w:hAnsi="Arial" w:cs="Arial"/>
          <w:sz w:val="16"/>
        </w:rPr>
      </w:pPr>
    </w:p>
    <w:p w:rsidR="00B84979" w:rsidRPr="00F906B7" w:rsidRDefault="00B84979" w:rsidP="00F906B7">
      <w:pPr>
        <w:pStyle w:val="PlainText"/>
        <w:ind w:firstLine="284"/>
        <w:jc w:val="center"/>
        <w:rPr>
          <w:rFonts w:ascii="Arial" w:hAnsi="Arial" w:cs="Arial"/>
          <w:b/>
          <w:sz w:val="16"/>
        </w:rPr>
      </w:pPr>
      <w:r w:rsidRPr="00F906B7">
        <w:rPr>
          <w:rFonts w:ascii="Arial" w:hAnsi="Arial" w:cs="Arial"/>
          <w:b/>
          <w:sz w:val="16"/>
        </w:rPr>
        <w:t>NOTIFICAÇÃO DE ALERTA Nº 63261/2012</w:t>
      </w:r>
    </w:p>
    <w:p w:rsidR="00B84979" w:rsidRPr="00FA1237" w:rsidRDefault="00B84979" w:rsidP="00F906B7">
      <w:pPr>
        <w:pStyle w:val="PlainText"/>
        <w:ind w:firstLine="284"/>
        <w:jc w:val="both"/>
        <w:rPr>
          <w:rFonts w:ascii="Arial" w:hAnsi="Arial" w:cs="Arial"/>
          <w:sz w:val="16"/>
        </w:rPr>
      </w:pPr>
    </w:p>
    <w:p w:rsidR="00B84979" w:rsidRPr="00FA1237" w:rsidRDefault="00B84979" w:rsidP="00F906B7">
      <w:pPr>
        <w:pStyle w:val="PlainText"/>
        <w:ind w:firstLine="284"/>
        <w:jc w:val="both"/>
        <w:rPr>
          <w:rFonts w:ascii="Arial" w:hAnsi="Arial" w:cs="Arial"/>
          <w:sz w:val="16"/>
        </w:rPr>
      </w:pPr>
      <w:r w:rsidRPr="00FA1237">
        <w:rPr>
          <w:rFonts w:ascii="Arial" w:hAnsi="Arial" w:cs="Arial"/>
          <w:sz w:val="16"/>
        </w:rPr>
        <w:t xml:space="preserve">O Diretor da Diretoria de Municípios, por delegação de competência do Presidente do Tribunal de Contas do Estado de Santa Catarina, através da Portaria nº 166/2011, no uso das suas atribuições, tendo aprovado o Relatório Técnico nº 122,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Nilson Francisco Stainsack, Chefe do Poder Executivo do Município de Presidente Getúlio, que: </w:t>
      </w:r>
    </w:p>
    <w:p w:rsidR="00B84979" w:rsidRPr="00FA1237" w:rsidRDefault="00B84979" w:rsidP="00F906B7">
      <w:pPr>
        <w:pStyle w:val="PlainText"/>
        <w:ind w:firstLine="284"/>
        <w:jc w:val="both"/>
        <w:rPr>
          <w:rFonts w:ascii="Arial" w:hAnsi="Arial" w:cs="Arial"/>
          <w:sz w:val="16"/>
        </w:rPr>
      </w:pPr>
      <w:r w:rsidRPr="00FA1237">
        <w:rPr>
          <w:rFonts w:ascii="Arial" w:hAnsi="Arial" w:cs="Arial"/>
          <w:sz w:val="16"/>
        </w:rPr>
        <w:t xml:space="preserve">I - A despesa total de pessoal do Poder Executivo do Município de Presidente Getúlio, no 2º Semestre de 2011, ultrapassou 90% do limite máximo legal previsto na alínea “b” do inciso III do art. 20 da Lei Complementar nº 101/2000. </w:t>
      </w:r>
    </w:p>
    <w:p w:rsidR="00B84979" w:rsidRPr="00FA1237" w:rsidRDefault="00B84979" w:rsidP="00F906B7">
      <w:pPr>
        <w:pStyle w:val="PlainText"/>
        <w:ind w:firstLine="284"/>
        <w:jc w:val="both"/>
        <w:rPr>
          <w:rFonts w:ascii="Arial" w:hAnsi="Arial" w:cs="Arial"/>
          <w:sz w:val="16"/>
        </w:rPr>
      </w:pPr>
      <w:r w:rsidRPr="00FA1237">
        <w:rPr>
          <w:rFonts w:ascii="Arial" w:hAnsi="Arial" w:cs="Arial"/>
          <w:sz w:val="16"/>
        </w:rPr>
        <w:t xml:space="preserve">Notifique-se por meio eletrônico. Publique-se. </w:t>
      </w:r>
    </w:p>
    <w:p w:rsidR="00B84979" w:rsidRPr="00FA1237" w:rsidRDefault="00B84979" w:rsidP="00F906B7">
      <w:pPr>
        <w:pStyle w:val="PlainText"/>
        <w:ind w:firstLine="284"/>
        <w:jc w:val="both"/>
        <w:rPr>
          <w:rFonts w:ascii="Arial" w:hAnsi="Arial" w:cs="Arial"/>
          <w:sz w:val="16"/>
        </w:rPr>
      </w:pPr>
      <w:r w:rsidRPr="00FA1237">
        <w:rPr>
          <w:rFonts w:ascii="Arial" w:hAnsi="Arial" w:cs="Arial"/>
          <w:sz w:val="16"/>
        </w:rPr>
        <w:t>Florianópolis, 3 de fevereiro de 2012</w:t>
      </w:r>
    </w:p>
    <w:p w:rsidR="00B84979" w:rsidRPr="00FA1237" w:rsidRDefault="00B84979" w:rsidP="00F906B7">
      <w:pPr>
        <w:pStyle w:val="PlainText"/>
        <w:ind w:firstLine="284"/>
        <w:jc w:val="both"/>
        <w:rPr>
          <w:rFonts w:ascii="Arial" w:hAnsi="Arial" w:cs="Arial"/>
          <w:sz w:val="16"/>
        </w:rPr>
      </w:pPr>
    </w:p>
    <w:p w:rsidR="00B84979" w:rsidRPr="00FA1237" w:rsidRDefault="00B84979" w:rsidP="00F906B7">
      <w:pPr>
        <w:pStyle w:val="PlainText"/>
        <w:ind w:firstLine="284"/>
        <w:jc w:val="center"/>
        <w:rPr>
          <w:rFonts w:ascii="Arial" w:hAnsi="Arial" w:cs="Arial"/>
          <w:sz w:val="16"/>
        </w:rPr>
      </w:pPr>
      <w:r w:rsidRPr="00FA1237">
        <w:rPr>
          <w:rFonts w:ascii="Arial" w:hAnsi="Arial" w:cs="Arial"/>
          <w:sz w:val="16"/>
        </w:rPr>
        <w:t>Geraldo José Gomes</w:t>
      </w:r>
    </w:p>
    <w:p w:rsidR="00B84979" w:rsidRPr="00A850ED" w:rsidRDefault="00B84979" w:rsidP="00F906B7">
      <w:pPr>
        <w:pStyle w:val="PlainText"/>
        <w:ind w:firstLine="284"/>
        <w:jc w:val="center"/>
        <w:rPr>
          <w:rFonts w:ascii="Arial" w:hAnsi="Arial" w:cs="Arial"/>
          <w:sz w:val="16"/>
        </w:rPr>
      </w:pPr>
      <w:r>
        <w:rPr>
          <w:rFonts w:ascii="Arial" w:hAnsi="Arial" w:cs="Arial"/>
          <w:sz w:val="16"/>
        </w:rPr>
        <w:t>Diretor</w:t>
      </w:r>
    </w:p>
    <w:p w:rsidR="00B84979" w:rsidRPr="00A850ED" w:rsidRDefault="00B84979" w:rsidP="00F906B7">
      <w:pPr>
        <w:rPr>
          <w:rFonts w:ascii="Arial" w:hAnsi="Arial" w:cs="Arial"/>
          <w:sz w:val="16"/>
          <w:szCs w:val="16"/>
        </w:rPr>
      </w:pPr>
      <w:bookmarkStart w:id="32" w:name="PMRNegrinho"/>
      <w:bookmarkEnd w:id="31"/>
      <w:r>
        <w:rPr>
          <w:noProof/>
        </w:rPr>
        <w:pict>
          <v:line id="_x0000_s1032" style="position:absolute;left:0;text-align:left;z-index:251659264" from="0,18pt" to="243pt,18pt" strokecolor="gray" strokeweight="3pt">
            <v:stroke linestyle="thinThin"/>
          </v:line>
        </w:pict>
      </w:r>
    </w:p>
    <w:p w:rsidR="00B84979" w:rsidRDefault="00B84979" w:rsidP="00312D34">
      <w:pPr>
        <w:pStyle w:val="Diario3"/>
        <w:spacing w:before="120" w:after="120"/>
        <w:rPr>
          <w:bCs/>
          <w:sz w:val="24"/>
          <w:szCs w:val="24"/>
        </w:rPr>
      </w:pPr>
      <w:bookmarkStart w:id="33" w:name="_Toc316306692"/>
      <w:r w:rsidRPr="00312D34">
        <w:rPr>
          <w:bCs/>
          <w:sz w:val="24"/>
          <w:szCs w:val="24"/>
        </w:rPr>
        <w:t>Rio Negrinho</w:t>
      </w:r>
      <w:bookmarkEnd w:id="33"/>
    </w:p>
    <w:p w:rsidR="00B84979" w:rsidRPr="008868E8" w:rsidRDefault="00B84979" w:rsidP="008D78D0">
      <w:pPr>
        <w:pStyle w:val="PlainText"/>
        <w:rPr>
          <w:rFonts w:ascii="Arial" w:hAnsi="Arial" w:cs="Arial"/>
          <w:sz w:val="16"/>
        </w:rPr>
      </w:pPr>
    </w:p>
    <w:p w:rsidR="00B84979" w:rsidRPr="00F906B7" w:rsidRDefault="00B84979" w:rsidP="00F906B7">
      <w:pPr>
        <w:pStyle w:val="PlainText"/>
        <w:ind w:firstLine="284"/>
        <w:jc w:val="center"/>
        <w:rPr>
          <w:rFonts w:ascii="Arial" w:hAnsi="Arial" w:cs="Arial"/>
          <w:b/>
          <w:sz w:val="16"/>
        </w:rPr>
      </w:pPr>
      <w:r w:rsidRPr="00F906B7">
        <w:rPr>
          <w:rFonts w:ascii="Arial" w:hAnsi="Arial" w:cs="Arial"/>
          <w:b/>
          <w:sz w:val="16"/>
        </w:rPr>
        <w:t>NOTIFICAÇÃO DE ALERTA Nº 63269/2012</w:t>
      </w:r>
    </w:p>
    <w:p w:rsidR="00B84979" w:rsidRPr="008868E8" w:rsidRDefault="00B84979" w:rsidP="00F906B7">
      <w:pPr>
        <w:pStyle w:val="PlainText"/>
        <w:ind w:firstLine="284"/>
        <w:jc w:val="both"/>
        <w:rPr>
          <w:rFonts w:ascii="Arial" w:hAnsi="Arial" w:cs="Arial"/>
          <w:sz w:val="16"/>
        </w:rPr>
      </w:pPr>
    </w:p>
    <w:p w:rsidR="00B84979" w:rsidRPr="008868E8" w:rsidRDefault="00B84979" w:rsidP="00F906B7">
      <w:pPr>
        <w:pStyle w:val="PlainText"/>
        <w:ind w:firstLine="284"/>
        <w:jc w:val="both"/>
        <w:rPr>
          <w:rFonts w:ascii="Arial" w:hAnsi="Arial" w:cs="Arial"/>
          <w:sz w:val="16"/>
        </w:rPr>
      </w:pPr>
      <w:r w:rsidRPr="008868E8">
        <w:rPr>
          <w:rFonts w:ascii="Arial" w:hAnsi="Arial" w:cs="Arial"/>
          <w:sz w:val="16"/>
        </w:rPr>
        <w:t xml:space="preserve">O Diretor da Diretoria de Municípios, por delegação de competência do Presidente do Tribunal de Contas do Estado de Santa Catarina, através da Portaria nº 166/2011, no uso das suas atribuições, tendo aprovado o Relatório Técnico nº 194,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Luciene Maria Kwitschal, Chefe do Poder Executivo do Município de Rio Negrinho, que: </w:t>
      </w:r>
    </w:p>
    <w:p w:rsidR="00B84979" w:rsidRPr="008868E8" w:rsidRDefault="00B84979" w:rsidP="00F906B7">
      <w:pPr>
        <w:pStyle w:val="PlainText"/>
        <w:ind w:firstLine="284"/>
        <w:jc w:val="both"/>
        <w:rPr>
          <w:rFonts w:ascii="Arial" w:hAnsi="Arial" w:cs="Arial"/>
          <w:sz w:val="16"/>
        </w:rPr>
      </w:pPr>
      <w:r w:rsidRPr="008868E8">
        <w:rPr>
          <w:rFonts w:ascii="Arial" w:hAnsi="Arial" w:cs="Arial"/>
          <w:sz w:val="16"/>
        </w:rPr>
        <w:t xml:space="preserve">I - A despesa total de pessoal do Poder Executivo do Município de Rio Negrinho, no 3º Quadrimestre de 2011, ultrapassou 90% do limite máximo legal previsto na alínea “b” do inciso III do art. 20 da Lei Complementar nº 101/2000; </w:t>
      </w:r>
    </w:p>
    <w:p w:rsidR="00B84979" w:rsidRPr="008868E8" w:rsidRDefault="00B84979" w:rsidP="00F906B7">
      <w:pPr>
        <w:pStyle w:val="PlainText"/>
        <w:ind w:firstLine="284"/>
        <w:jc w:val="both"/>
        <w:rPr>
          <w:rFonts w:ascii="Arial" w:hAnsi="Arial" w:cs="Arial"/>
          <w:sz w:val="16"/>
        </w:rPr>
      </w:pPr>
      <w:r w:rsidRPr="008868E8">
        <w:rPr>
          <w:rFonts w:ascii="Arial" w:hAnsi="Arial" w:cs="Arial"/>
          <w:sz w:val="16"/>
        </w:rPr>
        <w:t xml:space="preserve">Notifique-se por meio eletrônico. Publique-se. </w:t>
      </w:r>
    </w:p>
    <w:p w:rsidR="00B84979" w:rsidRPr="008868E8" w:rsidRDefault="00B84979" w:rsidP="00F906B7">
      <w:pPr>
        <w:pStyle w:val="PlainText"/>
        <w:ind w:firstLine="284"/>
        <w:jc w:val="both"/>
        <w:rPr>
          <w:rFonts w:ascii="Arial" w:hAnsi="Arial" w:cs="Arial"/>
          <w:sz w:val="16"/>
        </w:rPr>
      </w:pPr>
      <w:r w:rsidRPr="008868E8">
        <w:rPr>
          <w:rFonts w:ascii="Arial" w:hAnsi="Arial" w:cs="Arial"/>
          <w:sz w:val="16"/>
        </w:rPr>
        <w:t>Florianópolis, 3 de fevereiro de 2012</w:t>
      </w:r>
    </w:p>
    <w:p w:rsidR="00B84979" w:rsidRPr="008868E8" w:rsidRDefault="00B84979" w:rsidP="00F906B7">
      <w:pPr>
        <w:pStyle w:val="PlainText"/>
        <w:ind w:firstLine="284"/>
        <w:jc w:val="both"/>
        <w:rPr>
          <w:rFonts w:ascii="Arial" w:hAnsi="Arial" w:cs="Arial"/>
          <w:sz w:val="16"/>
        </w:rPr>
      </w:pPr>
    </w:p>
    <w:p w:rsidR="00B84979" w:rsidRPr="008868E8" w:rsidRDefault="00B84979" w:rsidP="00F906B7">
      <w:pPr>
        <w:pStyle w:val="PlainText"/>
        <w:ind w:firstLine="284"/>
        <w:jc w:val="center"/>
        <w:rPr>
          <w:rFonts w:ascii="Arial" w:hAnsi="Arial" w:cs="Arial"/>
          <w:sz w:val="16"/>
        </w:rPr>
      </w:pPr>
      <w:r w:rsidRPr="008868E8">
        <w:rPr>
          <w:rFonts w:ascii="Arial" w:hAnsi="Arial" w:cs="Arial"/>
          <w:sz w:val="16"/>
        </w:rPr>
        <w:t>Geraldo José Gomes</w:t>
      </w:r>
    </w:p>
    <w:p w:rsidR="00B84979" w:rsidRPr="00A850ED" w:rsidRDefault="00B84979" w:rsidP="00F906B7">
      <w:pPr>
        <w:pStyle w:val="PlainText"/>
        <w:ind w:firstLine="284"/>
        <w:jc w:val="center"/>
        <w:rPr>
          <w:rFonts w:ascii="Arial" w:hAnsi="Arial" w:cs="Arial"/>
          <w:sz w:val="16"/>
        </w:rPr>
      </w:pPr>
      <w:r>
        <w:rPr>
          <w:rFonts w:ascii="Arial" w:hAnsi="Arial" w:cs="Arial"/>
          <w:sz w:val="16"/>
        </w:rPr>
        <w:t>Diretor</w:t>
      </w:r>
    </w:p>
    <w:p w:rsidR="00B84979" w:rsidRPr="00A850ED" w:rsidRDefault="00B84979" w:rsidP="00F906B7">
      <w:pPr>
        <w:rPr>
          <w:rFonts w:ascii="Arial" w:hAnsi="Arial" w:cs="Arial"/>
          <w:sz w:val="16"/>
          <w:szCs w:val="16"/>
        </w:rPr>
      </w:pPr>
      <w:bookmarkStart w:id="34" w:name="PMRodeio"/>
      <w:bookmarkEnd w:id="32"/>
      <w:r>
        <w:rPr>
          <w:noProof/>
        </w:rPr>
        <w:pict>
          <v:line id="_x0000_s1033" style="position:absolute;left:0;text-align:left;z-index:251660288" from="0,18pt" to="243pt,18pt" strokecolor="gray" strokeweight="3pt">
            <v:stroke linestyle="thinThin"/>
          </v:line>
        </w:pict>
      </w:r>
    </w:p>
    <w:p w:rsidR="00B84979" w:rsidRDefault="00B84979" w:rsidP="00312D34">
      <w:pPr>
        <w:pStyle w:val="Diario3"/>
        <w:spacing w:before="120" w:after="120"/>
        <w:rPr>
          <w:bCs/>
          <w:sz w:val="24"/>
          <w:szCs w:val="24"/>
        </w:rPr>
      </w:pPr>
      <w:bookmarkStart w:id="35" w:name="_Toc316306693"/>
      <w:r w:rsidRPr="00312D34">
        <w:rPr>
          <w:bCs/>
          <w:sz w:val="24"/>
          <w:szCs w:val="24"/>
        </w:rPr>
        <w:t>Rodeio</w:t>
      </w:r>
      <w:bookmarkEnd w:id="35"/>
    </w:p>
    <w:p w:rsidR="00B84979" w:rsidRPr="005F038F" w:rsidRDefault="00B84979" w:rsidP="008D78D0">
      <w:pPr>
        <w:pStyle w:val="PlainText"/>
        <w:rPr>
          <w:rFonts w:ascii="Arial" w:hAnsi="Arial" w:cs="Arial"/>
          <w:sz w:val="16"/>
        </w:rPr>
      </w:pPr>
    </w:p>
    <w:p w:rsidR="00B84979" w:rsidRPr="00F906B7" w:rsidRDefault="00B84979" w:rsidP="00F906B7">
      <w:pPr>
        <w:pStyle w:val="PlainText"/>
        <w:ind w:firstLine="284"/>
        <w:jc w:val="center"/>
        <w:rPr>
          <w:rFonts w:ascii="Arial" w:hAnsi="Arial" w:cs="Arial"/>
          <w:b/>
          <w:sz w:val="16"/>
        </w:rPr>
      </w:pPr>
      <w:r w:rsidRPr="00F906B7">
        <w:rPr>
          <w:rFonts w:ascii="Arial" w:hAnsi="Arial" w:cs="Arial"/>
          <w:b/>
          <w:sz w:val="16"/>
        </w:rPr>
        <w:t>NOTIFICAÇÃO DE ALERTA Nº 63259/2012</w:t>
      </w:r>
    </w:p>
    <w:p w:rsidR="00B84979" w:rsidRPr="005F038F" w:rsidRDefault="00B84979" w:rsidP="00F906B7">
      <w:pPr>
        <w:pStyle w:val="PlainText"/>
        <w:ind w:firstLine="284"/>
        <w:jc w:val="both"/>
        <w:rPr>
          <w:rFonts w:ascii="Arial" w:hAnsi="Arial" w:cs="Arial"/>
          <w:sz w:val="16"/>
        </w:rPr>
      </w:pPr>
    </w:p>
    <w:p w:rsidR="00B84979" w:rsidRPr="005F038F" w:rsidRDefault="00B84979" w:rsidP="00F906B7">
      <w:pPr>
        <w:pStyle w:val="PlainText"/>
        <w:ind w:firstLine="284"/>
        <w:jc w:val="both"/>
        <w:rPr>
          <w:rFonts w:ascii="Arial" w:hAnsi="Arial" w:cs="Arial"/>
          <w:sz w:val="16"/>
        </w:rPr>
      </w:pPr>
      <w:r w:rsidRPr="005F038F">
        <w:rPr>
          <w:rFonts w:ascii="Arial" w:hAnsi="Arial" w:cs="Arial"/>
          <w:sz w:val="16"/>
        </w:rPr>
        <w:t xml:space="preserve">O Diretor da Diretoria de Municípios, por delegação de competência do Presidente do Tribunal de Contas do Estado de Santa Catarina, através da Portaria nº 166/2011, no uso das suas atribuições, tendo aprovado o Relatório Técnico nº 231,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Carlos Alberto Pegoretti, Chefe do Poder Executivo do Município de Rodeio, que: </w:t>
      </w:r>
    </w:p>
    <w:p w:rsidR="00B84979" w:rsidRPr="005F038F" w:rsidRDefault="00B84979" w:rsidP="00F906B7">
      <w:pPr>
        <w:pStyle w:val="PlainText"/>
        <w:ind w:firstLine="284"/>
        <w:jc w:val="both"/>
        <w:rPr>
          <w:rFonts w:ascii="Arial" w:hAnsi="Arial" w:cs="Arial"/>
          <w:sz w:val="16"/>
        </w:rPr>
      </w:pPr>
      <w:r w:rsidRPr="005F038F">
        <w:rPr>
          <w:rFonts w:ascii="Arial" w:hAnsi="Arial" w:cs="Arial"/>
          <w:sz w:val="16"/>
        </w:rPr>
        <w:t xml:space="preserve">I - A despesa total de pessoal do Poder Executivo do Município de Rodeio, no 2º Semestre de 2011, ultrapassou 90% do limite máximo legal previsto na alínea “b” do inciso III do art. 20 da Lei Complementar nº 101/2000; </w:t>
      </w:r>
    </w:p>
    <w:p w:rsidR="00B84979" w:rsidRPr="005F038F" w:rsidRDefault="00B84979" w:rsidP="00F906B7">
      <w:pPr>
        <w:pStyle w:val="PlainText"/>
        <w:ind w:firstLine="284"/>
        <w:jc w:val="both"/>
        <w:rPr>
          <w:rFonts w:ascii="Arial" w:hAnsi="Arial" w:cs="Arial"/>
          <w:sz w:val="16"/>
        </w:rPr>
      </w:pPr>
      <w:r w:rsidRPr="005F038F">
        <w:rPr>
          <w:rFonts w:ascii="Arial" w:hAnsi="Arial" w:cs="Arial"/>
          <w:sz w:val="16"/>
        </w:rPr>
        <w:t xml:space="preserve">Notifique-se por meio eletrônico. Publique-se. </w:t>
      </w:r>
    </w:p>
    <w:p w:rsidR="00B84979" w:rsidRPr="005F038F" w:rsidRDefault="00B84979" w:rsidP="00F906B7">
      <w:pPr>
        <w:pStyle w:val="PlainText"/>
        <w:ind w:firstLine="284"/>
        <w:jc w:val="both"/>
        <w:rPr>
          <w:rFonts w:ascii="Arial" w:hAnsi="Arial" w:cs="Arial"/>
          <w:sz w:val="16"/>
        </w:rPr>
      </w:pPr>
      <w:r w:rsidRPr="005F038F">
        <w:rPr>
          <w:rFonts w:ascii="Arial" w:hAnsi="Arial" w:cs="Arial"/>
          <w:sz w:val="16"/>
        </w:rPr>
        <w:t>Florianópolis, 3 de fevereiro de 2012</w:t>
      </w:r>
    </w:p>
    <w:p w:rsidR="00B84979" w:rsidRPr="005F038F" w:rsidRDefault="00B84979" w:rsidP="00F906B7">
      <w:pPr>
        <w:pStyle w:val="PlainText"/>
        <w:ind w:firstLine="284"/>
        <w:jc w:val="both"/>
        <w:rPr>
          <w:rFonts w:ascii="Arial" w:hAnsi="Arial" w:cs="Arial"/>
          <w:sz w:val="16"/>
        </w:rPr>
      </w:pPr>
    </w:p>
    <w:p w:rsidR="00B84979" w:rsidRPr="005F038F" w:rsidRDefault="00B84979" w:rsidP="00F906B7">
      <w:pPr>
        <w:pStyle w:val="PlainText"/>
        <w:ind w:firstLine="284"/>
        <w:jc w:val="center"/>
        <w:rPr>
          <w:rFonts w:ascii="Arial" w:hAnsi="Arial" w:cs="Arial"/>
          <w:sz w:val="16"/>
        </w:rPr>
      </w:pPr>
      <w:r w:rsidRPr="005F038F">
        <w:rPr>
          <w:rFonts w:ascii="Arial" w:hAnsi="Arial" w:cs="Arial"/>
          <w:sz w:val="16"/>
        </w:rPr>
        <w:t>Geraldo José Gomes</w:t>
      </w:r>
    </w:p>
    <w:p w:rsidR="00B84979" w:rsidRPr="00A850ED" w:rsidRDefault="00B84979" w:rsidP="00F906B7">
      <w:pPr>
        <w:pStyle w:val="PlainText"/>
        <w:ind w:firstLine="284"/>
        <w:jc w:val="center"/>
        <w:rPr>
          <w:rFonts w:ascii="Arial" w:hAnsi="Arial" w:cs="Arial"/>
          <w:sz w:val="16"/>
        </w:rPr>
      </w:pPr>
      <w:r>
        <w:rPr>
          <w:rFonts w:ascii="Arial" w:hAnsi="Arial" w:cs="Arial"/>
          <w:sz w:val="16"/>
        </w:rPr>
        <w:t>Diretor</w:t>
      </w:r>
    </w:p>
    <w:p w:rsidR="00B84979" w:rsidRPr="00A850ED" w:rsidRDefault="00B84979" w:rsidP="00F906B7">
      <w:pPr>
        <w:rPr>
          <w:rFonts w:ascii="Arial" w:hAnsi="Arial" w:cs="Arial"/>
          <w:sz w:val="16"/>
          <w:szCs w:val="16"/>
        </w:rPr>
      </w:pPr>
      <w:bookmarkStart w:id="36" w:name="PMSCecília"/>
      <w:bookmarkEnd w:id="34"/>
      <w:r>
        <w:rPr>
          <w:noProof/>
        </w:rPr>
        <w:pict>
          <v:line id="_x0000_s1034" style="position:absolute;left:0;text-align:left;z-index:251661312" from="0,18pt" to="243pt,18pt" strokecolor="gray" strokeweight="3pt">
            <v:stroke linestyle="thinThin"/>
          </v:line>
        </w:pict>
      </w:r>
    </w:p>
    <w:p w:rsidR="00B84979" w:rsidRDefault="00B84979" w:rsidP="00312D34">
      <w:pPr>
        <w:pStyle w:val="Diario3"/>
        <w:spacing w:before="120" w:after="120"/>
        <w:rPr>
          <w:bCs/>
          <w:sz w:val="24"/>
          <w:szCs w:val="24"/>
        </w:rPr>
      </w:pPr>
      <w:bookmarkStart w:id="37" w:name="_Toc316306694"/>
      <w:r w:rsidRPr="00312D34">
        <w:rPr>
          <w:bCs/>
          <w:sz w:val="24"/>
          <w:szCs w:val="24"/>
        </w:rPr>
        <w:t>Santa Cecília</w:t>
      </w:r>
      <w:bookmarkEnd w:id="37"/>
    </w:p>
    <w:p w:rsidR="00B84979" w:rsidRPr="00190E3A" w:rsidRDefault="00B84979" w:rsidP="008D78D0">
      <w:pPr>
        <w:pStyle w:val="PlainText"/>
        <w:rPr>
          <w:rFonts w:ascii="Arial" w:hAnsi="Arial" w:cs="Arial"/>
          <w:sz w:val="16"/>
        </w:rPr>
      </w:pPr>
    </w:p>
    <w:p w:rsidR="00B84979" w:rsidRPr="00F906B7" w:rsidRDefault="00B84979" w:rsidP="00F906B7">
      <w:pPr>
        <w:pStyle w:val="PlainText"/>
        <w:ind w:firstLine="284"/>
        <w:jc w:val="center"/>
        <w:rPr>
          <w:rFonts w:ascii="Arial" w:hAnsi="Arial" w:cs="Arial"/>
          <w:b/>
          <w:sz w:val="16"/>
        </w:rPr>
      </w:pPr>
      <w:r w:rsidRPr="00F906B7">
        <w:rPr>
          <w:rFonts w:ascii="Arial" w:hAnsi="Arial" w:cs="Arial"/>
          <w:b/>
          <w:sz w:val="16"/>
        </w:rPr>
        <w:t>NOTIFICAÇÃO DE ALERTA Nº 63267/2012</w:t>
      </w:r>
    </w:p>
    <w:p w:rsidR="00B84979" w:rsidRPr="00190E3A" w:rsidRDefault="00B84979" w:rsidP="00F906B7">
      <w:pPr>
        <w:pStyle w:val="PlainText"/>
        <w:ind w:firstLine="284"/>
        <w:jc w:val="both"/>
        <w:rPr>
          <w:rFonts w:ascii="Arial" w:hAnsi="Arial" w:cs="Arial"/>
          <w:sz w:val="16"/>
        </w:rPr>
      </w:pPr>
    </w:p>
    <w:p w:rsidR="00B84979" w:rsidRPr="00190E3A" w:rsidRDefault="00B84979" w:rsidP="00F906B7">
      <w:pPr>
        <w:pStyle w:val="PlainText"/>
        <w:ind w:firstLine="284"/>
        <w:jc w:val="both"/>
        <w:rPr>
          <w:rFonts w:ascii="Arial" w:hAnsi="Arial" w:cs="Arial"/>
          <w:sz w:val="16"/>
        </w:rPr>
      </w:pPr>
      <w:r w:rsidRPr="00190E3A">
        <w:rPr>
          <w:rFonts w:ascii="Arial" w:hAnsi="Arial" w:cs="Arial"/>
          <w:sz w:val="16"/>
        </w:rPr>
        <w:t xml:space="preserve">O Diretor da Diretoria de Municípios, por delegação de competência do Presidente do Tribunal de Contas do Estado de Santa Catarina, através da Portaria nº 166/2011, no uso das suas atribuições, tendo aprovado o Relatório Técnico nº 184,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João Rodoger de Medeiros, Chefe do Poder Executivo do Município de Santa Cecília, que: </w:t>
      </w:r>
    </w:p>
    <w:p w:rsidR="00B84979" w:rsidRPr="00190E3A" w:rsidRDefault="00B84979" w:rsidP="00F906B7">
      <w:pPr>
        <w:pStyle w:val="PlainText"/>
        <w:ind w:firstLine="284"/>
        <w:jc w:val="both"/>
        <w:rPr>
          <w:rFonts w:ascii="Arial" w:hAnsi="Arial" w:cs="Arial"/>
          <w:sz w:val="16"/>
        </w:rPr>
      </w:pPr>
      <w:r w:rsidRPr="00190E3A">
        <w:rPr>
          <w:rFonts w:ascii="Arial" w:hAnsi="Arial" w:cs="Arial"/>
          <w:sz w:val="16"/>
        </w:rPr>
        <w:t xml:space="preserve">I - A despesa total de pessoal do Poder Executivo do Município de Santa Cecília, no 1º Semestre de 2011, ultrapassou 90% do limite máximo legal previsto na alínea “b” do inciso III do art. 20 da Lei Complementar nº 101/2000; </w:t>
      </w:r>
    </w:p>
    <w:p w:rsidR="00B84979" w:rsidRPr="00190E3A" w:rsidRDefault="00B84979" w:rsidP="00F906B7">
      <w:pPr>
        <w:pStyle w:val="PlainText"/>
        <w:ind w:firstLine="284"/>
        <w:jc w:val="both"/>
        <w:rPr>
          <w:rFonts w:ascii="Arial" w:hAnsi="Arial" w:cs="Arial"/>
          <w:sz w:val="16"/>
        </w:rPr>
      </w:pPr>
      <w:r w:rsidRPr="00190E3A">
        <w:rPr>
          <w:rFonts w:ascii="Arial" w:hAnsi="Arial" w:cs="Arial"/>
          <w:sz w:val="16"/>
        </w:rPr>
        <w:t xml:space="preserve">Notifique-se por meio eletrônico. Publique-se. </w:t>
      </w:r>
    </w:p>
    <w:p w:rsidR="00B84979" w:rsidRPr="00190E3A" w:rsidRDefault="00B84979" w:rsidP="00F906B7">
      <w:pPr>
        <w:pStyle w:val="PlainText"/>
        <w:ind w:firstLine="284"/>
        <w:jc w:val="both"/>
        <w:rPr>
          <w:rFonts w:ascii="Arial" w:hAnsi="Arial" w:cs="Arial"/>
          <w:sz w:val="16"/>
        </w:rPr>
      </w:pPr>
      <w:r w:rsidRPr="00190E3A">
        <w:rPr>
          <w:rFonts w:ascii="Arial" w:hAnsi="Arial" w:cs="Arial"/>
          <w:sz w:val="16"/>
        </w:rPr>
        <w:t>Florianópolis, 3 de fevereiro de 2012</w:t>
      </w:r>
    </w:p>
    <w:p w:rsidR="00B84979" w:rsidRPr="00190E3A" w:rsidRDefault="00B84979" w:rsidP="00F906B7">
      <w:pPr>
        <w:pStyle w:val="PlainText"/>
        <w:ind w:firstLine="284"/>
        <w:jc w:val="both"/>
        <w:rPr>
          <w:rFonts w:ascii="Arial" w:hAnsi="Arial" w:cs="Arial"/>
          <w:sz w:val="16"/>
        </w:rPr>
      </w:pPr>
    </w:p>
    <w:p w:rsidR="00B84979" w:rsidRPr="00190E3A" w:rsidRDefault="00B84979" w:rsidP="00F906B7">
      <w:pPr>
        <w:pStyle w:val="PlainText"/>
        <w:ind w:firstLine="284"/>
        <w:jc w:val="center"/>
        <w:rPr>
          <w:rFonts w:ascii="Arial" w:hAnsi="Arial" w:cs="Arial"/>
          <w:sz w:val="16"/>
        </w:rPr>
      </w:pPr>
      <w:r w:rsidRPr="00190E3A">
        <w:rPr>
          <w:rFonts w:ascii="Arial" w:hAnsi="Arial" w:cs="Arial"/>
          <w:sz w:val="16"/>
        </w:rPr>
        <w:t>Geraldo José Gomes</w:t>
      </w:r>
    </w:p>
    <w:p w:rsidR="00B84979" w:rsidRPr="00A850ED" w:rsidRDefault="00B84979" w:rsidP="00F906B7">
      <w:pPr>
        <w:pStyle w:val="PlainText"/>
        <w:ind w:firstLine="284"/>
        <w:jc w:val="center"/>
        <w:rPr>
          <w:rFonts w:ascii="Arial" w:hAnsi="Arial" w:cs="Arial"/>
          <w:sz w:val="16"/>
        </w:rPr>
      </w:pPr>
      <w:r>
        <w:rPr>
          <w:rFonts w:ascii="Arial" w:hAnsi="Arial" w:cs="Arial"/>
          <w:sz w:val="16"/>
        </w:rPr>
        <w:t>Diretor</w:t>
      </w:r>
    </w:p>
    <w:p w:rsidR="00B84979" w:rsidRPr="00A850ED" w:rsidRDefault="00B84979" w:rsidP="00F906B7">
      <w:pPr>
        <w:rPr>
          <w:rFonts w:ascii="Arial" w:hAnsi="Arial" w:cs="Arial"/>
          <w:sz w:val="16"/>
          <w:szCs w:val="16"/>
        </w:rPr>
      </w:pPr>
      <w:bookmarkStart w:id="38" w:name="PMSBentoSul"/>
      <w:bookmarkEnd w:id="36"/>
      <w:r>
        <w:rPr>
          <w:noProof/>
        </w:rPr>
        <w:pict>
          <v:line id="_x0000_s1035" style="position:absolute;left:0;text-align:left;z-index:251662336" from="0,18pt" to="243pt,18pt" strokecolor="gray" strokeweight="3pt">
            <v:stroke linestyle="thinThin"/>
          </v:line>
        </w:pict>
      </w:r>
    </w:p>
    <w:p w:rsidR="00B84979" w:rsidRDefault="00B84979" w:rsidP="00312D34">
      <w:pPr>
        <w:pStyle w:val="Diario3"/>
        <w:spacing w:before="120" w:after="120"/>
        <w:rPr>
          <w:bCs/>
          <w:sz w:val="24"/>
          <w:szCs w:val="24"/>
        </w:rPr>
      </w:pPr>
      <w:bookmarkStart w:id="39" w:name="_Toc316306695"/>
      <w:r w:rsidRPr="00312D34">
        <w:rPr>
          <w:bCs/>
          <w:sz w:val="24"/>
          <w:szCs w:val="24"/>
        </w:rPr>
        <w:t>São Bento do Sul</w:t>
      </w:r>
      <w:bookmarkEnd w:id="39"/>
    </w:p>
    <w:p w:rsidR="00B84979" w:rsidRPr="00406BD2" w:rsidRDefault="00B84979" w:rsidP="008D78D0">
      <w:pPr>
        <w:pStyle w:val="PlainText"/>
        <w:widowControl w:val="0"/>
        <w:jc w:val="both"/>
        <w:rPr>
          <w:rFonts w:ascii="Arial" w:hAnsi="Arial" w:cs="Arial"/>
          <w:sz w:val="16"/>
        </w:rPr>
      </w:pPr>
      <w:r w:rsidRPr="00406BD2">
        <w:rPr>
          <w:rFonts w:ascii="Arial" w:hAnsi="Arial" w:cs="Arial"/>
          <w:sz w:val="16"/>
        </w:rPr>
        <w:t xml:space="preserve">1. Processo n.: APE-09/00406275 </w:t>
      </w:r>
    </w:p>
    <w:p w:rsidR="00B84979" w:rsidRPr="00406BD2" w:rsidRDefault="00B84979" w:rsidP="008D78D0">
      <w:pPr>
        <w:pStyle w:val="PlainText"/>
        <w:jc w:val="both"/>
        <w:rPr>
          <w:rFonts w:ascii="Arial" w:hAnsi="Arial" w:cs="Arial"/>
          <w:sz w:val="16"/>
        </w:rPr>
      </w:pPr>
      <w:r w:rsidRPr="00406BD2">
        <w:rPr>
          <w:rFonts w:ascii="Arial" w:hAnsi="Arial" w:cs="Arial"/>
          <w:sz w:val="16"/>
        </w:rPr>
        <w:t xml:space="preserve">2. Assunto: Registro de Ato de Aposentadoria de Maria Roseli Linzmeyer </w:t>
      </w:r>
    </w:p>
    <w:p w:rsidR="00B84979" w:rsidRPr="00406BD2" w:rsidRDefault="00B84979" w:rsidP="008D78D0">
      <w:pPr>
        <w:pStyle w:val="PlainText"/>
        <w:jc w:val="both"/>
        <w:rPr>
          <w:rFonts w:ascii="Arial" w:hAnsi="Arial" w:cs="Arial"/>
          <w:sz w:val="16"/>
        </w:rPr>
      </w:pPr>
      <w:r w:rsidRPr="00406BD2">
        <w:rPr>
          <w:rFonts w:ascii="Arial" w:hAnsi="Arial" w:cs="Arial"/>
          <w:sz w:val="16"/>
        </w:rPr>
        <w:t>3. Interessada: Prefeitura Municipal de São Bento do Sul</w:t>
      </w:r>
    </w:p>
    <w:p w:rsidR="00B84979" w:rsidRPr="00406BD2" w:rsidRDefault="00B84979" w:rsidP="008D78D0">
      <w:pPr>
        <w:pStyle w:val="PlainText"/>
        <w:jc w:val="both"/>
        <w:rPr>
          <w:rFonts w:ascii="Arial" w:hAnsi="Arial" w:cs="Arial"/>
          <w:sz w:val="16"/>
        </w:rPr>
      </w:pPr>
      <w:r w:rsidRPr="00406BD2">
        <w:rPr>
          <w:rFonts w:ascii="Arial" w:hAnsi="Arial" w:cs="Arial"/>
          <w:sz w:val="16"/>
        </w:rPr>
        <w:t>Responsável: Magno Bollmann</w:t>
      </w:r>
    </w:p>
    <w:p w:rsidR="00B84979" w:rsidRPr="00406BD2" w:rsidRDefault="00B84979" w:rsidP="008D78D0">
      <w:pPr>
        <w:pStyle w:val="PlainText"/>
        <w:jc w:val="both"/>
        <w:rPr>
          <w:rFonts w:ascii="Arial" w:hAnsi="Arial" w:cs="Arial"/>
          <w:sz w:val="16"/>
        </w:rPr>
      </w:pPr>
      <w:r w:rsidRPr="00406BD2">
        <w:rPr>
          <w:rFonts w:ascii="Arial" w:hAnsi="Arial" w:cs="Arial"/>
          <w:sz w:val="16"/>
        </w:rPr>
        <w:t>4. Unidade Gestora: Instituto de Previdência Social dos Servidores Públicos do Município de São Bento do Sul - IPRESBS</w:t>
      </w:r>
    </w:p>
    <w:p w:rsidR="00B84979" w:rsidRPr="00406BD2" w:rsidRDefault="00B84979" w:rsidP="008D78D0">
      <w:pPr>
        <w:pStyle w:val="PlainText"/>
        <w:jc w:val="both"/>
        <w:rPr>
          <w:rFonts w:ascii="Arial" w:hAnsi="Arial" w:cs="Arial"/>
          <w:sz w:val="16"/>
        </w:rPr>
      </w:pPr>
      <w:r w:rsidRPr="00406BD2">
        <w:rPr>
          <w:rFonts w:ascii="Arial" w:hAnsi="Arial" w:cs="Arial"/>
          <w:sz w:val="16"/>
        </w:rPr>
        <w:t>5. Unidade Técnica: DAP</w:t>
      </w:r>
    </w:p>
    <w:p w:rsidR="00B84979" w:rsidRPr="00406BD2" w:rsidRDefault="00B84979" w:rsidP="008D78D0">
      <w:pPr>
        <w:pStyle w:val="PlainText"/>
        <w:jc w:val="both"/>
        <w:rPr>
          <w:rFonts w:ascii="Arial" w:hAnsi="Arial" w:cs="Arial"/>
          <w:sz w:val="16"/>
        </w:rPr>
      </w:pPr>
      <w:r w:rsidRPr="00406BD2">
        <w:rPr>
          <w:rFonts w:ascii="Arial" w:hAnsi="Arial" w:cs="Arial"/>
          <w:sz w:val="16"/>
        </w:rPr>
        <w:t>6. Decisão n.: 3758/2011</w:t>
      </w:r>
    </w:p>
    <w:p w:rsidR="00B84979" w:rsidRPr="00406BD2" w:rsidRDefault="00B84979" w:rsidP="008D78D0">
      <w:pPr>
        <w:pStyle w:val="PlainText"/>
        <w:jc w:val="both"/>
        <w:rPr>
          <w:rFonts w:ascii="Arial" w:hAnsi="Arial" w:cs="Arial"/>
          <w:sz w:val="16"/>
        </w:rPr>
      </w:pPr>
      <w:r w:rsidRPr="00406BD2">
        <w:rPr>
          <w:rFonts w:ascii="Arial" w:hAnsi="Arial" w:cs="Arial"/>
          <w:sz w:val="16"/>
        </w:rPr>
        <w:t>O TRIBUNAL PLENO, diante das razões apresentadas pelo Relator e com fulcro no art. 59 c/c o art. 113 da Constituição do Estado e no art. 1º da Lei Complementar n. 202/2000, decide:</w:t>
      </w:r>
    </w:p>
    <w:p w:rsidR="00B84979" w:rsidRPr="00406BD2" w:rsidRDefault="00B84979" w:rsidP="008D78D0">
      <w:pPr>
        <w:pStyle w:val="PlainText"/>
        <w:jc w:val="both"/>
        <w:rPr>
          <w:rFonts w:ascii="Arial" w:hAnsi="Arial" w:cs="Arial"/>
          <w:sz w:val="16"/>
        </w:rPr>
      </w:pPr>
      <w:r w:rsidRPr="00406BD2">
        <w:rPr>
          <w:rFonts w:ascii="Arial" w:hAnsi="Arial" w:cs="Arial"/>
          <w:sz w:val="16"/>
        </w:rPr>
        <w:t>6.1. Ordenar o registro, nos termos do art. 34, inciso II, c/c o art. 36, § 2º, alínea “b”, da Lei Complementar n. 202/2000, do ato de aposentadoria voluntária com proventos integrais - redução de idade (regra de transição), concedida com fundamento no art. 3º, incisos I a III, da Emenda Constitucional n. 47/05, de 05/07/2005, de Maria Roseli Linzmeyer, servidora da Prefeitura Municipal de São Bento do Sul, ocupante do cargo de Professor, classe E, Área de Atuação 1, referência 4, matrícula n. 12860, CPF n. 988.991.049-72, consubstanciado na Portaria n. 0215, de 25/02/2009, considerado legal conforme pareceres emitidos nos autos.</w:t>
      </w:r>
    </w:p>
    <w:p w:rsidR="00B84979" w:rsidRPr="00406BD2" w:rsidRDefault="00B84979" w:rsidP="008D78D0">
      <w:pPr>
        <w:pStyle w:val="PlainText"/>
        <w:jc w:val="both"/>
        <w:rPr>
          <w:rFonts w:ascii="Arial" w:hAnsi="Arial" w:cs="Arial"/>
          <w:sz w:val="16"/>
        </w:rPr>
      </w:pPr>
      <w:r w:rsidRPr="00406BD2">
        <w:rPr>
          <w:rFonts w:ascii="Arial" w:hAnsi="Arial" w:cs="Arial"/>
          <w:sz w:val="16"/>
        </w:rPr>
        <w:t>6.2. Dar ciência desta Decisão, bem como do Relatório e Voto da Relatora que a fundamentam, à Prefeitura Municipal de São Bento do Sul.</w:t>
      </w:r>
    </w:p>
    <w:p w:rsidR="00B84979" w:rsidRPr="00406BD2" w:rsidRDefault="00B84979" w:rsidP="008D78D0">
      <w:pPr>
        <w:pStyle w:val="PlainText"/>
        <w:jc w:val="both"/>
        <w:rPr>
          <w:rFonts w:ascii="Arial" w:hAnsi="Arial" w:cs="Arial"/>
          <w:sz w:val="16"/>
        </w:rPr>
      </w:pPr>
      <w:r w:rsidRPr="00406BD2">
        <w:rPr>
          <w:rFonts w:ascii="Arial" w:hAnsi="Arial" w:cs="Arial"/>
          <w:sz w:val="16"/>
        </w:rPr>
        <w:t xml:space="preserve">6.3. Determinar o encaminhamento dos autos ao Instituto de Previdência Social dos Servidores Públicos daquele Município. </w:t>
      </w:r>
    </w:p>
    <w:p w:rsidR="00B84979" w:rsidRPr="00406BD2" w:rsidRDefault="00B84979" w:rsidP="008D78D0">
      <w:pPr>
        <w:pStyle w:val="PlainText"/>
        <w:jc w:val="both"/>
        <w:rPr>
          <w:rFonts w:ascii="Arial" w:hAnsi="Arial" w:cs="Arial"/>
          <w:sz w:val="16"/>
        </w:rPr>
      </w:pPr>
      <w:r w:rsidRPr="00406BD2">
        <w:rPr>
          <w:rFonts w:ascii="Arial" w:hAnsi="Arial" w:cs="Arial"/>
          <w:sz w:val="16"/>
        </w:rPr>
        <w:t>7. Ata n.: 85/2011</w:t>
      </w:r>
    </w:p>
    <w:p w:rsidR="00B84979" w:rsidRPr="00406BD2" w:rsidRDefault="00B84979" w:rsidP="008D78D0">
      <w:pPr>
        <w:pStyle w:val="PlainText"/>
        <w:jc w:val="both"/>
        <w:rPr>
          <w:rFonts w:ascii="Arial" w:hAnsi="Arial" w:cs="Arial"/>
          <w:sz w:val="16"/>
        </w:rPr>
      </w:pPr>
      <w:r w:rsidRPr="00406BD2">
        <w:rPr>
          <w:rFonts w:ascii="Arial" w:hAnsi="Arial" w:cs="Arial"/>
          <w:sz w:val="16"/>
        </w:rPr>
        <w:t>8. Data da Sessão: 21/12/2011</w:t>
      </w:r>
    </w:p>
    <w:p w:rsidR="00B84979" w:rsidRPr="00406BD2" w:rsidRDefault="00B84979" w:rsidP="008D78D0">
      <w:pPr>
        <w:pStyle w:val="PlainText"/>
        <w:jc w:val="both"/>
        <w:rPr>
          <w:rFonts w:ascii="Arial" w:hAnsi="Arial" w:cs="Arial"/>
          <w:sz w:val="16"/>
        </w:rPr>
      </w:pPr>
      <w:r w:rsidRPr="00406BD2">
        <w:rPr>
          <w:rFonts w:ascii="Arial" w:hAnsi="Arial" w:cs="Arial"/>
          <w:sz w:val="16"/>
        </w:rPr>
        <w:t xml:space="preserve">9. Especificação do quorum: </w:t>
      </w:r>
    </w:p>
    <w:p w:rsidR="00B84979" w:rsidRPr="00406BD2" w:rsidRDefault="00B84979" w:rsidP="008D78D0">
      <w:pPr>
        <w:pStyle w:val="PlainText"/>
        <w:jc w:val="both"/>
        <w:rPr>
          <w:rFonts w:ascii="Arial" w:hAnsi="Arial" w:cs="Arial"/>
          <w:sz w:val="16"/>
        </w:rPr>
      </w:pPr>
      <w:r w:rsidRPr="00406BD2">
        <w:rPr>
          <w:rFonts w:ascii="Arial" w:hAnsi="Arial" w:cs="Arial"/>
          <w:sz w:val="16"/>
        </w:rPr>
        <w:t>9.1. Conselheiros presentes: Luiz Roberto Herbst (Presidente), César Filomeno Fontes, Salomão Ribas Junior, Wilson Rogério Wan-Dall, Herneus De Nadal e Julio Garcia</w:t>
      </w:r>
    </w:p>
    <w:p w:rsidR="00B84979" w:rsidRPr="00406BD2" w:rsidRDefault="00B84979" w:rsidP="008D78D0">
      <w:pPr>
        <w:pStyle w:val="PlainText"/>
        <w:jc w:val="both"/>
        <w:rPr>
          <w:rFonts w:ascii="Arial" w:hAnsi="Arial" w:cs="Arial"/>
          <w:sz w:val="16"/>
        </w:rPr>
      </w:pPr>
      <w:r w:rsidRPr="00406BD2">
        <w:rPr>
          <w:rFonts w:ascii="Arial" w:hAnsi="Arial" w:cs="Arial"/>
          <w:sz w:val="16"/>
        </w:rPr>
        <w:t>10. Representante do Ministério Público junto ao Tribunal de Contas: Mauro André Flores Pedrozo</w:t>
      </w:r>
    </w:p>
    <w:p w:rsidR="00B84979" w:rsidRPr="00406BD2" w:rsidRDefault="00B84979" w:rsidP="008D78D0">
      <w:pPr>
        <w:pStyle w:val="PlainText"/>
        <w:jc w:val="both"/>
        <w:rPr>
          <w:rFonts w:ascii="Arial" w:hAnsi="Arial" w:cs="Arial"/>
          <w:sz w:val="16"/>
        </w:rPr>
      </w:pPr>
      <w:r w:rsidRPr="00406BD2">
        <w:rPr>
          <w:rFonts w:ascii="Arial" w:hAnsi="Arial" w:cs="Arial"/>
          <w:sz w:val="16"/>
        </w:rPr>
        <w:t>11. Auditores presentes: Gerson dos Santos Sicca, Cleber Muniz Gavi e Sabrina Nunes Iocken (Relatora)</w:t>
      </w:r>
    </w:p>
    <w:p w:rsidR="00B84979" w:rsidRPr="00406BD2" w:rsidRDefault="00B84979" w:rsidP="008D78D0">
      <w:pPr>
        <w:pStyle w:val="PlainText"/>
        <w:jc w:val="both"/>
        <w:rPr>
          <w:rFonts w:ascii="Arial" w:hAnsi="Arial" w:cs="Arial"/>
          <w:sz w:val="16"/>
        </w:rPr>
      </w:pPr>
      <w:r w:rsidRPr="00406BD2">
        <w:rPr>
          <w:rFonts w:ascii="Arial" w:hAnsi="Arial" w:cs="Arial"/>
          <w:sz w:val="16"/>
        </w:rPr>
        <w:t>LUIZ ROBERTO HERBST</w:t>
      </w:r>
    </w:p>
    <w:p w:rsidR="00B84979" w:rsidRPr="00406BD2" w:rsidRDefault="00B84979" w:rsidP="008D78D0">
      <w:pPr>
        <w:pStyle w:val="PlainText"/>
        <w:jc w:val="both"/>
        <w:rPr>
          <w:rFonts w:ascii="Arial" w:hAnsi="Arial" w:cs="Arial"/>
          <w:sz w:val="16"/>
        </w:rPr>
      </w:pPr>
      <w:r w:rsidRPr="00406BD2">
        <w:rPr>
          <w:rFonts w:ascii="Arial" w:hAnsi="Arial" w:cs="Arial"/>
          <w:sz w:val="16"/>
        </w:rPr>
        <w:t>Presidente</w:t>
      </w:r>
    </w:p>
    <w:p w:rsidR="00B84979" w:rsidRPr="00406BD2" w:rsidRDefault="00B84979" w:rsidP="008D78D0">
      <w:pPr>
        <w:pStyle w:val="PlainText"/>
        <w:jc w:val="both"/>
        <w:rPr>
          <w:rFonts w:ascii="Arial" w:hAnsi="Arial" w:cs="Arial"/>
          <w:sz w:val="16"/>
        </w:rPr>
      </w:pPr>
      <w:r w:rsidRPr="00406BD2">
        <w:rPr>
          <w:rFonts w:ascii="Arial" w:hAnsi="Arial" w:cs="Arial"/>
          <w:sz w:val="16"/>
        </w:rPr>
        <w:t>CÉSAR FILOMENO FONTES</w:t>
      </w:r>
    </w:p>
    <w:p w:rsidR="00B84979" w:rsidRPr="00406BD2" w:rsidRDefault="00B84979" w:rsidP="008D78D0">
      <w:pPr>
        <w:pStyle w:val="PlainText"/>
        <w:jc w:val="both"/>
        <w:rPr>
          <w:rFonts w:ascii="Arial" w:hAnsi="Arial" w:cs="Arial"/>
          <w:sz w:val="16"/>
        </w:rPr>
      </w:pPr>
      <w:r w:rsidRPr="00406BD2">
        <w:rPr>
          <w:rFonts w:ascii="Arial" w:hAnsi="Arial" w:cs="Arial"/>
          <w:sz w:val="16"/>
        </w:rPr>
        <w:t>Relator (art. 91, II, da LC n. 202/2000)</w:t>
      </w:r>
    </w:p>
    <w:p w:rsidR="00B84979" w:rsidRPr="00406BD2" w:rsidRDefault="00B84979" w:rsidP="008D78D0">
      <w:pPr>
        <w:pStyle w:val="PlainText"/>
        <w:jc w:val="both"/>
        <w:rPr>
          <w:rFonts w:ascii="Arial" w:hAnsi="Arial" w:cs="Arial"/>
          <w:sz w:val="16"/>
        </w:rPr>
      </w:pPr>
      <w:r w:rsidRPr="00406BD2">
        <w:rPr>
          <w:rFonts w:ascii="Arial" w:hAnsi="Arial" w:cs="Arial"/>
          <w:sz w:val="16"/>
        </w:rPr>
        <w:t>Fui presente: MAURO ANDRÉ FLORES PEDROZO</w:t>
      </w:r>
    </w:p>
    <w:p w:rsidR="00B84979" w:rsidRPr="00406BD2" w:rsidRDefault="00B84979" w:rsidP="008D78D0">
      <w:pPr>
        <w:pStyle w:val="PlainText"/>
        <w:jc w:val="both"/>
        <w:rPr>
          <w:rFonts w:ascii="Arial" w:hAnsi="Arial" w:cs="Arial"/>
          <w:sz w:val="16"/>
        </w:rPr>
      </w:pPr>
      <w:r w:rsidRPr="00406BD2">
        <w:rPr>
          <w:rFonts w:ascii="Arial" w:hAnsi="Arial" w:cs="Arial"/>
          <w:sz w:val="16"/>
        </w:rPr>
        <w:t>Procurador-Geral do Ministério Público junto ao TCE/SC</w:t>
      </w:r>
    </w:p>
    <w:p w:rsidR="00B84979" w:rsidRPr="001F1CC2" w:rsidRDefault="00B84979" w:rsidP="008D78D0">
      <w:pPr>
        <w:rPr>
          <w:rFonts w:ascii="Arial" w:hAnsi="Arial" w:cs="Arial"/>
          <w:sz w:val="16"/>
          <w:szCs w:val="16"/>
        </w:rPr>
      </w:pPr>
      <w:r>
        <w:rPr>
          <w:noProof/>
        </w:rPr>
        <w:pict>
          <v:line id="_x0000_s1036" style="position:absolute;left:0;text-align:left;z-index:251651072" from="0,18pt" to="243pt,18pt" strokecolor="gray" strokeweight="3pt">
            <v:stroke linestyle="thinThin"/>
          </v:line>
        </w:pict>
      </w:r>
    </w:p>
    <w:p w:rsidR="00B84979" w:rsidRPr="00E2459B" w:rsidRDefault="00B84979" w:rsidP="008D78D0">
      <w:pPr>
        <w:pStyle w:val="PlainText"/>
        <w:widowControl w:val="0"/>
        <w:jc w:val="both"/>
        <w:rPr>
          <w:rFonts w:ascii="Arial" w:hAnsi="Arial" w:cs="Arial"/>
          <w:sz w:val="16"/>
        </w:rPr>
      </w:pPr>
      <w:r w:rsidRPr="00E2459B">
        <w:rPr>
          <w:rFonts w:ascii="Arial" w:hAnsi="Arial" w:cs="Arial"/>
          <w:sz w:val="16"/>
        </w:rPr>
        <w:t xml:space="preserve">1. Processo n.: APE-09/00406356 </w:t>
      </w:r>
    </w:p>
    <w:p w:rsidR="00B84979" w:rsidRPr="00E2459B" w:rsidRDefault="00B84979" w:rsidP="008D78D0">
      <w:pPr>
        <w:pStyle w:val="PlainText"/>
        <w:jc w:val="both"/>
        <w:rPr>
          <w:rFonts w:ascii="Arial" w:hAnsi="Arial" w:cs="Arial"/>
          <w:sz w:val="16"/>
        </w:rPr>
      </w:pPr>
      <w:r w:rsidRPr="00E2459B">
        <w:rPr>
          <w:rFonts w:ascii="Arial" w:hAnsi="Arial" w:cs="Arial"/>
          <w:sz w:val="16"/>
        </w:rPr>
        <w:t xml:space="preserve">2. Assunto: Registro de Ato de Aposentadoria de José Eládio Hubner </w:t>
      </w:r>
    </w:p>
    <w:p w:rsidR="00B84979" w:rsidRPr="00E2459B" w:rsidRDefault="00B84979" w:rsidP="008D78D0">
      <w:pPr>
        <w:pStyle w:val="PlainText"/>
        <w:jc w:val="both"/>
        <w:rPr>
          <w:rFonts w:ascii="Arial" w:hAnsi="Arial" w:cs="Arial"/>
          <w:sz w:val="16"/>
        </w:rPr>
      </w:pPr>
      <w:r w:rsidRPr="00E2459B">
        <w:rPr>
          <w:rFonts w:ascii="Arial" w:hAnsi="Arial" w:cs="Arial"/>
          <w:sz w:val="16"/>
        </w:rPr>
        <w:t>3. Interessada: Prefeitura Municipal de São Bento do Sul</w:t>
      </w:r>
    </w:p>
    <w:p w:rsidR="00B84979" w:rsidRPr="00E2459B" w:rsidRDefault="00B84979" w:rsidP="008D78D0">
      <w:pPr>
        <w:pStyle w:val="PlainText"/>
        <w:jc w:val="both"/>
        <w:rPr>
          <w:rFonts w:ascii="Arial" w:hAnsi="Arial" w:cs="Arial"/>
          <w:sz w:val="16"/>
        </w:rPr>
      </w:pPr>
      <w:r w:rsidRPr="00E2459B">
        <w:rPr>
          <w:rFonts w:ascii="Arial" w:hAnsi="Arial" w:cs="Arial"/>
          <w:sz w:val="16"/>
        </w:rPr>
        <w:t>Responsável: Magno Bollmann</w:t>
      </w:r>
    </w:p>
    <w:p w:rsidR="00B84979" w:rsidRPr="00E2459B" w:rsidRDefault="00B84979" w:rsidP="008D78D0">
      <w:pPr>
        <w:pStyle w:val="PlainText"/>
        <w:jc w:val="both"/>
        <w:rPr>
          <w:rFonts w:ascii="Arial" w:hAnsi="Arial" w:cs="Arial"/>
          <w:sz w:val="16"/>
        </w:rPr>
      </w:pPr>
      <w:r w:rsidRPr="00E2459B">
        <w:rPr>
          <w:rFonts w:ascii="Arial" w:hAnsi="Arial" w:cs="Arial"/>
          <w:sz w:val="16"/>
        </w:rPr>
        <w:t>4. Unidade Gestora: Instituto de Previdência Social dos Servidores Públicos do Município de São Bento do Sul - IPRESBS</w:t>
      </w:r>
    </w:p>
    <w:p w:rsidR="00B84979" w:rsidRPr="00E2459B" w:rsidRDefault="00B84979" w:rsidP="008D78D0">
      <w:pPr>
        <w:pStyle w:val="PlainText"/>
        <w:jc w:val="both"/>
        <w:rPr>
          <w:rFonts w:ascii="Arial" w:hAnsi="Arial" w:cs="Arial"/>
          <w:sz w:val="16"/>
        </w:rPr>
      </w:pPr>
      <w:r w:rsidRPr="00E2459B">
        <w:rPr>
          <w:rFonts w:ascii="Arial" w:hAnsi="Arial" w:cs="Arial"/>
          <w:sz w:val="16"/>
        </w:rPr>
        <w:t>5. Unidade Técnica: DAP</w:t>
      </w:r>
    </w:p>
    <w:p w:rsidR="00B84979" w:rsidRPr="00E2459B" w:rsidRDefault="00B84979" w:rsidP="008D78D0">
      <w:pPr>
        <w:pStyle w:val="PlainText"/>
        <w:jc w:val="both"/>
        <w:rPr>
          <w:rFonts w:ascii="Arial" w:hAnsi="Arial" w:cs="Arial"/>
          <w:sz w:val="16"/>
        </w:rPr>
      </w:pPr>
      <w:r w:rsidRPr="00E2459B">
        <w:rPr>
          <w:rFonts w:ascii="Arial" w:hAnsi="Arial" w:cs="Arial"/>
          <w:sz w:val="16"/>
        </w:rPr>
        <w:t>6. Decisão n.: 3759/2011</w:t>
      </w:r>
    </w:p>
    <w:p w:rsidR="00B84979" w:rsidRPr="00E2459B" w:rsidRDefault="00B84979" w:rsidP="008D78D0">
      <w:pPr>
        <w:pStyle w:val="PlainText"/>
        <w:jc w:val="both"/>
        <w:rPr>
          <w:rFonts w:ascii="Arial" w:hAnsi="Arial" w:cs="Arial"/>
          <w:sz w:val="16"/>
        </w:rPr>
      </w:pPr>
      <w:r w:rsidRPr="00E2459B">
        <w:rPr>
          <w:rFonts w:ascii="Arial" w:hAnsi="Arial" w:cs="Arial"/>
          <w:sz w:val="16"/>
        </w:rPr>
        <w:t>O TRIBUNAL PLENO, diante das razões apresentadas pelo Relator e com fulcro no art. 59 c/c o art. 113 da Constituição do Estado e no art. 1º da Lei Complementar n. 202/2000, decide:</w:t>
      </w:r>
    </w:p>
    <w:p w:rsidR="00B84979" w:rsidRPr="00E2459B" w:rsidRDefault="00B84979" w:rsidP="008D78D0">
      <w:pPr>
        <w:pStyle w:val="PlainText"/>
        <w:jc w:val="both"/>
        <w:rPr>
          <w:rFonts w:ascii="Arial" w:hAnsi="Arial" w:cs="Arial"/>
          <w:sz w:val="16"/>
        </w:rPr>
      </w:pPr>
      <w:r w:rsidRPr="00E2459B">
        <w:rPr>
          <w:rFonts w:ascii="Arial" w:hAnsi="Arial" w:cs="Arial"/>
          <w:sz w:val="16"/>
        </w:rPr>
        <w:t>6.1. Ordenar o registro, nos termos do art. 34, inciso II, c/c o art. 36, §2º, alínea “b”, da Lei Complementar n. 202/2000, do ato de aposentadoria voluntária (regra de transição), concedida com fundamento no art. 2º da Emenda Constitucional n. 41/03, de 19/12/2003, de José Eládio Hubner, servidor da Prefeitura Municipal de São Bento do Sul, ocupante do cargo de Técnico em Contabilidade, nível 07, matrícula n. 1260, CPF n. 218.385.189-91, consubstanciado na Portaria n. 214, de 25/02/2009, considerado legal conforme pareceres emitidos nos autos.</w:t>
      </w:r>
    </w:p>
    <w:p w:rsidR="00B84979" w:rsidRPr="00E2459B" w:rsidRDefault="00B84979" w:rsidP="008D78D0">
      <w:pPr>
        <w:pStyle w:val="PlainText"/>
        <w:jc w:val="both"/>
        <w:rPr>
          <w:rFonts w:ascii="Arial" w:hAnsi="Arial" w:cs="Arial"/>
          <w:sz w:val="16"/>
        </w:rPr>
      </w:pPr>
      <w:r w:rsidRPr="00E2459B">
        <w:rPr>
          <w:rFonts w:ascii="Arial" w:hAnsi="Arial" w:cs="Arial"/>
          <w:sz w:val="16"/>
        </w:rPr>
        <w:t>6.2. Dar ciência desta Decisão, bem como do Relatório e Voto da Relatora que a fundamentam, à Prefeitura Municipal de São Bento do Sul.</w:t>
      </w:r>
    </w:p>
    <w:p w:rsidR="00B84979" w:rsidRPr="00E2459B" w:rsidRDefault="00B84979" w:rsidP="008D78D0">
      <w:pPr>
        <w:pStyle w:val="PlainText"/>
        <w:jc w:val="both"/>
        <w:rPr>
          <w:rFonts w:ascii="Arial" w:hAnsi="Arial" w:cs="Arial"/>
          <w:sz w:val="16"/>
        </w:rPr>
      </w:pPr>
      <w:r w:rsidRPr="00E2459B">
        <w:rPr>
          <w:rFonts w:ascii="Arial" w:hAnsi="Arial" w:cs="Arial"/>
          <w:sz w:val="16"/>
        </w:rPr>
        <w:t xml:space="preserve">6.3. Determinar o encaminhamento dos autos ao Instituto de Previdência Social dos Servidores Públicos daquele Município. </w:t>
      </w:r>
    </w:p>
    <w:p w:rsidR="00B84979" w:rsidRPr="00E2459B" w:rsidRDefault="00B84979" w:rsidP="008D78D0">
      <w:pPr>
        <w:pStyle w:val="PlainText"/>
        <w:jc w:val="both"/>
        <w:rPr>
          <w:rFonts w:ascii="Arial" w:hAnsi="Arial" w:cs="Arial"/>
          <w:sz w:val="16"/>
        </w:rPr>
      </w:pPr>
      <w:r w:rsidRPr="00E2459B">
        <w:rPr>
          <w:rFonts w:ascii="Arial" w:hAnsi="Arial" w:cs="Arial"/>
          <w:sz w:val="16"/>
        </w:rPr>
        <w:t>7. Ata n.: 85/2011</w:t>
      </w:r>
    </w:p>
    <w:p w:rsidR="00B84979" w:rsidRPr="00E2459B" w:rsidRDefault="00B84979" w:rsidP="008D78D0">
      <w:pPr>
        <w:pStyle w:val="PlainText"/>
        <w:jc w:val="both"/>
        <w:rPr>
          <w:rFonts w:ascii="Arial" w:hAnsi="Arial" w:cs="Arial"/>
          <w:sz w:val="16"/>
        </w:rPr>
      </w:pPr>
      <w:r w:rsidRPr="00E2459B">
        <w:rPr>
          <w:rFonts w:ascii="Arial" w:hAnsi="Arial" w:cs="Arial"/>
          <w:sz w:val="16"/>
        </w:rPr>
        <w:t>8. Data da Sessão: 21/12/2011</w:t>
      </w:r>
    </w:p>
    <w:p w:rsidR="00B84979" w:rsidRPr="00E2459B" w:rsidRDefault="00B84979" w:rsidP="008D78D0">
      <w:pPr>
        <w:pStyle w:val="PlainText"/>
        <w:jc w:val="both"/>
        <w:rPr>
          <w:rFonts w:ascii="Arial" w:hAnsi="Arial" w:cs="Arial"/>
          <w:sz w:val="16"/>
        </w:rPr>
      </w:pPr>
      <w:r w:rsidRPr="00E2459B">
        <w:rPr>
          <w:rFonts w:ascii="Arial" w:hAnsi="Arial" w:cs="Arial"/>
          <w:sz w:val="16"/>
        </w:rPr>
        <w:t xml:space="preserve">9. Especificação do quorum: </w:t>
      </w:r>
    </w:p>
    <w:p w:rsidR="00B84979" w:rsidRPr="00E2459B" w:rsidRDefault="00B84979" w:rsidP="008D78D0">
      <w:pPr>
        <w:pStyle w:val="PlainText"/>
        <w:jc w:val="both"/>
        <w:rPr>
          <w:rFonts w:ascii="Arial" w:hAnsi="Arial" w:cs="Arial"/>
          <w:sz w:val="16"/>
        </w:rPr>
      </w:pPr>
      <w:r w:rsidRPr="00E2459B">
        <w:rPr>
          <w:rFonts w:ascii="Arial" w:hAnsi="Arial" w:cs="Arial"/>
          <w:sz w:val="16"/>
        </w:rPr>
        <w:t>9.1. Conselheiros presentes: Luiz Roberto Herbst (Presidente), César Filomeno Fontes, Salomão Ribas Junior, Wilson Rogério Wan-Dall, Herneus De Nadal e Julio Garcia</w:t>
      </w:r>
    </w:p>
    <w:p w:rsidR="00B84979" w:rsidRPr="00E2459B" w:rsidRDefault="00B84979" w:rsidP="008D78D0">
      <w:pPr>
        <w:pStyle w:val="PlainText"/>
        <w:jc w:val="both"/>
        <w:rPr>
          <w:rFonts w:ascii="Arial" w:hAnsi="Arial" w:cs="Arial"/>
          <w:sz w:val="16"/>
        </w:rPr>
      </w:pPr>
      <w:r w:rsidRPr="00E2459B">
        <w:rPr>
          <w:rFonts w:ascii="Arial" w:hAnsi="Arial" w:cs="Arial"/>
          <w:sz w:val="16"/>
        </w:rPr>
        <w:t>10. Representante do Ministério Público junto ao Tribunal de Contas: Mauro André Flores Pedrozo</w:t>
      </w:r>
    </w:p>
    <w:p w:rsidR="00B84979" w:rsidRPr="00E2459B" w:rsidRDefault="00B84979" w:rsidP="008D78D0">
      <w:pPr>
        <w:pStyle w:val="PlainText"/>
        <w:jc w:val="both"/>
        <w:rPr>
          <w:rFonts w:ascii="Arial" w:hAnsi="Arial" w:cs="Arial"/>
          <w:sz w:val="16"/>
        </w:rPr>
      </w:pPr>
      <w:r w:rsidRPr="00E2459B">
        <w:rPr>
          <w:rFonts w:ascii="Arial" w:hAnsi="Arial" w:cs="Arial"/>
          <w:sz w:val="16"/>
        </w:rPr>
        <w:t>11. Auditores presentes: Gerson dos Santos Sicca, Cleber Muniz Gavi e Sabrina Nunes Iocken (Relatora)</w:t>
      </w:r>
    </w:p>
    <w:p w:rsidR="00B84979" w:rsidRPr="00E2459B" w:rsidRDefault="00B84979" w:rsidP="008D78D0">
      <w:pPr>
        <w:pStyle w:val="PlainText"/>
        <w:jc w:val="both"/>
        <w:rPr>
          <w:rFonts w:ascii="Arial" w:hAnsi="Arial" w:cs="Arial"/>
          <w:sz w:val="16"/>
        </w:rPr>
      </w:pPr>
      <w:r w:rsidRPr="00E2459B">
        <w:rPr>
          <w:rFonts w:ascii="Arial" w:hAnsi="Arial" w:cs="Arial"/>
          <w:sz w:val="16"/>
        </w:rPr>
        <w:t>LUIZ ROBERTO HERBST</w:t>
      </w:r>
    </w:p>
    <w:p w:rsidR="00B84979" w:rsidRPr="00E2459B" w:rsidRDefault="00B84979" w:rsidP="008D78D0">
      <w:pPr>
        <w:pStyle w:val="PlainText"/>
        <w:jc w:val="both"/>
        <w:rPr>
          <w:rFonts w:ascii="Arial" w:hAnsi="Arial" w:cs="Arial"/>
          <w:sz w:val="16"/>
        </w:rPr>
      </w:pPr>
      <w:r w:rsidRPr="00E2459B">
        <w:rPr>
          <w:rFonts w:ascii="Arial" w:hAnsi="Arial" w:cs="Arial"/>
          <w:sz w:val="16"/>
        </w:rPr>
        <w:t>Presidente</w:t>
      </w:r>
    </w:p>
    <w:p w:rsidR="00B84979" w:rsidRPr="00E2459B" w:rsidRDefault="00B84979" w:rsidP="008D78D0">
      <w:pPr>
        <w:pStyle w:val="PlainText"/>
        <w:jc w:val="both"/>
        <w:rPr>
          <w:rFonts w:ascii="Arial" w:hAnsi="Arial" w:cs="Arial"/>
          <w:sz w:val="16"/>
        </w:rPr>
      </w:pPr>
      <w:r w:rsidRPr="00E2459B">
        <w:rPr>
          <w:rFonts w:ascii="Arial" w:hAnsi="Arial" w:cs="Arial"/>
          <w:sz w:val="16"/>
        </w:rPr>
        <w:t>CÉSAR FILOMENO FONTES</w:t>
      </w:r>
    </w:p>
    <w:p w:rsidR="00B84979" w:rsidRPr="00E2459B" w:rsidRDefault="00B84979" w:rsidP="008D78D0">
      <w:pPr>
        <w:pStyle w:val="PlainText"/>
        <w:jc w:val="both"/>
        <w:rPr>
          <w:rFonts w:ascii="Arial" w:hAnsi="Arial" w:cs="Arial"/>
          <w:sz w:val="16"/>
        </w:rPr>
      </w:pPr>
      <w:r w:rsidRPr="00E2459B">
        <w:rPr>
          <w:rFonts w:ascii="Arial" w:hAnsi="Arial" w:cs="Arial"/>
          <w:sz w:val="16"/>
        </w:rPr>
        <w:t>Relator (art. 91, II, da LC n. 202/2000)</w:t>
      </w:r>
    </w:p>
    <w:p w:rsidR="00B84979" w:rsidRPr="00E2459B" w:rsidRDefault="00B84979" w:rsidP="008D78D0">
      <w:pPr>
        <w:pStyle w:val="PlainText"/>
        <w:jc w:val="both"/>
        <w:rPr>
          <w:rFonts w:ascii="Arial" w:hAnsi="Arial" w:cs="Arial"/>
          <w:sz w:val="16"/>
        </w:rPr>
      </w:pPr>
      <w:r w:rsidRPr="00E2459B">
        <w:rPr>
          <w:rFonts w:ascii="Arial" w:hAnsi="Arial" w:cs="Arial"/>
          <w:sz w:val="16"/>
        </w:rPr>
        <w:t>Fui presente: MAURO ANDRÉ FLORES PEDROZO</w:t>
      </w:r>
    </w:p>
    <w:p w:rsidR="00B84979" w:rsidRPr="00E2459B" w:rsidRDefault="00B84979" w:rsidP="008D78D0">
      <w:pPr>
        <w:pStyle w:val="PlainText"/>
        <w:jc w:val="both"/>
        <w:rPr>
          <w:rFonts w:ascii="Arial" w:hAnsi="Arial" w:cs="Arial"/>
          <w:sz w:val="16"/>
        </w:rPr>
      </w:pPr>
      <w:r w:rsidRPr="00E2459B">
        <w:rPr>
          <w:rFonts w:ascii="Arial" w:hAnsi="Arial" w:cs="Arial"/>
          <w:sz w:val="16"/>
        </w:rPr>
        <w:t>Procurador-Geral do Ministério Público junto ao TCE/SC</w:t>
      </w:r>
    </w:p>
    <w:p w:rsidR="00B84979" w:rsidRPr="001F1CC2" w:rsidRDefault="00B84979" w:rsidP="008D78D0">
      <w:pPr>
        <w:rPr>
          <w:rFonts w:ascii="Arial" w:hAnsi="Arial" w:cs="Arial"/>
          <w:sz w:val="16"/>
          <w:szCs w:val="16"/>
        </w:rPr>
      </w:pPr>
      <w:r>
        <w:rPr>
          <w:noProof/>
        </w:rPr>
        <w:pict>
          <v:line id="_x0000_s1037" style="position:absolute;left:0;text-align:left;z-index:251652096" from="0,18pt" to="243pt,18pt" strokecolor="gray" strokeweight="3pt">
            <v:stroke linestyle="thinThin"/>
          </v:line>
        </w:pict>
      </w:r>
    </w:p>
    <w:p w:rsidR="00B84979" w:rsidRPr="005A4CAB" w:rsidRDefault="00B84979" w:rsidP="008D78D0">
      <w:pPr>
        <w:pStyle w:val="PlainText"/>
        <w:widowControl w:val="0"/>
        <w:jc w:val="both"/>
        <w:rPr>
          <w:rFonts w:ascii="Arial" w:hAnsi="Arial" w:cs="Arial"/>
          <w:sz w:val="16"/>
        </w:rPr>
      </w:pPr>
      <w:r w:rsidRPr="005A4CAB">
        <w:rPr>
          <w:rFonts w:ascii="Arial" w:hAnsi="Arial" w:cs="Arial"/>
          <w:sz w:val="16"/>
        </w:rPr>
        <w:t xml:space="preserve">1. Processo n.: APE-09/00596899 </w:t>
      </w:r>
    </w:p>
    <w:p w:rsidR="00B84979" w:rsidRPr="005A4CAB" w:rsidRDefault="00B84979" w:rsidP="008D78D0">
      <w:pPr>
        <w:pStyle w:val="PlainText"/>
        <w:jc w:val="both"/>
        <w:rPr>
          <w:rFonts w:ascii="Arial" w:hAnsi="Arial" w:cs="Arial"/>
          <w:sz w:val="16"/>
        </w:rPr>
      </w:pPr>
      <w:r w:rsidRPr="005A4CAB">
        <w:rPr>
          <w:rFonts w:ascii="Arial" w:hAnsi="Arial" w:cs="Arial"/>
          <w:sz w:val="16"/>
        </w:rPr>
        <w:t xml:space="preserve">2. Assunto: Ato de Aposentadoria de Teresinha Correa de Souza </w:t>
      </w:r>
    </w:p>
    <w:p w:rsidR="00B84979" w:rsidRPr="005A4CAB" w:rsidRDefault="00B84979" w:rsidP="008D78D0">
      <w:pPr>
        <w:pStyle w:val="PlainText"/>
        <w:jc w:val="both"/>
        <w:rPr>
          <w:rFonts w:ascii="Arial" w:hAnsi="Arial" w:cs="Arial"/>
          <w:sz w:val="16"/>
        </w:rPr>
      </w:pPr>
      <w:r w:rsidRPr="005A4CAB">
        <w:rPr>
          <w:rFonts w:ascii="Arial" w:hAnsi="Arial" w:cs="Arial"/>
          <w:sz w:val="16"/>
        </w:rPr>
        <w:t>3. Interessada: Prefeitura Municipal de São Bento do Sul</w:t>
      </w:r>
    </w:p>
    <w:p w:rsidR="00B84979" w:rsidRPr="005A4CAB" w:rsidRDefault="00B84979" w:rsidP="008D78D0">
      <w:pPr>
        <w:pStyle w:val="PlainText"/>
        <w:jc w:val="both"/>
        <w:rPr>
          <w:rFonts w:ascii="Arial" w:hAnsi="Arial" w:cs="Arial"/>
          <w:sz w:val="16"/>
        </w:rPr>
      </w:pPr>
      <w:r w:rsidRPr="005A4CAB">
        <w:rPr>
          <w:rFonts w:ascii="Arial" w:hAnsi="Arial" w:cs="Arial"/>
          <w:sz w:val="16"/>
        </w:rPr>
        <w:t>Responsável: Magno Bollmann</w:t>
      </w:r>
    </w:p>
    <w:p w:rsidR="00B84979" w:rsidRPr="005A4CAB" w:rsidRDefault="00B84979" w:rsidP="008D78D0">
      <w:pPr>
        <w:pStyle w:val="PlainText"/>
        <w:jc w:val="both"/>
        <w:rPr>
          <w:rFonts w:ascii="Arial" w:hAnsi="Arial" w:cs="Arial"/>
          <w:sz w:val="16"/>
        </w:rPr>
      </w:pPr>
      <w:r w:rsidRPr="005A4CAB">
        <w:rPr>
          <w:rFonts w:ascii="Arial" w:hAnsi="Arial" w:cs="Arial"/>
          <w:sz w:val="16"/>
        </w:rPr>
        <w:t>4. Unidade Gestora: Instituto de Previdência Social dos Servidores Públicos do Município de São Bento do Sul - IPRESBS</w:t>
      </w:r>
    </w:p>
    <w:p w:rsidR="00B84979" w:rsidRPr="005A4CAB" w:rsidRDefault="00B84979" w:rsidP="008D78D0">
      <w:pPr>
        <w:pStyle w:val="PlainText"/>
        <w:jc w:val="both"/>
        <w:rPr>
          <w:rFonts w:ascii="Arial" w:hAnsi="Arial" w:cs="Arial"/>
          <w:sz w:val="16"/>
        </w:rPr>
      </w:pPr>
      <w:r w:rsidRPr="005A4CAB">
        <w:rPr>
          <w:rFonts w:ascii="Arial" w:hAnsi="Arial" w:cs="Arial"/>
          <w:sz w:val="16"/>
        </w:rPr>
        <w:t>5. Unidade Técnica: DAP</w:t>
      </w:r>
    </w:p>
    <w:p w:rsidR="00B84979" w:rsidRPr="005A4CAB" w:rsidRDefault="00B84979" w:rsidP="008D78D0">
      <w:pPr>
        <w:pStyle w:val="PlainText"/>
        <w:jc w:val="both"/>
        <w:rPr>
          <w:rFonts w:ascii="Arial" w:hAnsi="Arial" w:cs="Arial"/>
          <w:sz w:val="16"/>
        </w:rPr>
      </w:pPr>
      <w:r w:rsidRPr="005A4CAB">
        <w:rPr>
          <w:rFonts w:ascii="Arial" w:hAnsi="Arial" w:cs="Arial"/>
          <w:sz w:val="16"/>
        </w:rPr>
        <w:t>6. Decisão n.: 3760/2011</w:t>
      </w:r>
    </w:p>
    <w:p w:rsidR="00B84979" w:rsidRPr="005A4CAB" w:rsidRDefault="00B84979" w:rsidP="008D78D0">
      <w:pPr>
        <w:pStyle w:val="PlainText"/>
        <w:jc w:val="both"/>
        <w:rPr>
          <w:rFonts w:ascii="Arial" w:hAnsi="Arial" w:cs="Arial"/>
          <w:sz w:val="16"/>
        </w:rPr>
      </w:pPr>
      <w:r w:rsidRPr="005A4CAB">
        <w:rPr>
          <w:rFonts w:ascii="Arial" w:hAnsi="Arial" w:cs="Arial"/>
          <w:sz w:val="16"/>
        </w:rPr>
        <w:t>O TRIBUNAL PLENO, diante das razões apresentadas pelo Relator e com fulcro no art. 59 c/c o art. 113 da Constituição do Estado e no art. 1º da Lei Complementar n. 202/2000, decide:</w:t>
      </w:r>
    </w:p>
    <w:p w:rsidR="00B84979" w:rsidRPr="005A4CAB" w:rsidRDefault="00B84979" w:rsidP="008D78D0">
      <w:pPr>
        <w:pStyle w:val="PlainText"/>
        <w:jc w:val="both"/>
        <w:rPr>
          <w:rFonts w:ascii="Arial" w:hAnsi="Arial" w:cs="Arial"/>
          <w:sz w:val="16"/>
        </w:rPr>
      </w:pPr>
      <w:r w:rsidRPr="005A4CAB">
        <w:rPr>
          <w:rFonts w:ascii="Arial" w:hAnsi="Arial" w:cs="Arial"/>
          <w:sz w:val="16"/>
        </w:rPr>
        <w:t>6.1. Ordenar o registro, nos termos do art. 34, inciso II, c/c o art. 36, § 2º, alínea “b”, da Lei Complementar n. 202/2000, do ato de aposentadoria voluntária por idade com proventos proporcionais (regra permanente), concedida com fundamento no art. 40, §1º, inciso III, alínea “b”, da Constituição Federal, de Teresinha Correa de Souza, servidora da Prefeitura Municipal de São Bento do Sul, ocupante do cargo de Auxiliar de Serviços, classe A, referência 1, matrícula n. 34584, CPF n. 759.930.159-34, consubstanciado na Portaria n. 1015, de 27/04/2009, considerado legal conforme pareceres emitidos nos autos.</w:t>
      </w:r>
    </w:p>
    <w:p w:rsidR="00B84979" w:rsidRPr="005A4CAB" w:rsidRDefault="00B84979" w:rsidP="008D78D0">
      <w:pPr>
        <w:pStyle w:val="PlainText"/>
        <w:jc w:val="both"/>
        <w:rPr>
          <w:rFonts w:ascii="Arial" w:hAnsi="Arial" w:cs="Arial"/>
          <w:sz w:val="16"/>
        </w:rPr>
      </w:pPr>
      <w:r w:rsidRPr="005A4CAB">
        <w:rPr>
          <w:rFonts w:ascii="Arial" w:hAnsi="Arial" w:cs="Arial"/>
          <w:sz w:val="16"/>
        </w:rPr>
        <w:t>6.2. Dar ciência desta Decisão, bem como do Relatório e Voto da Relatora que a fundamentam, à Prefeitura Municipal de São Bento do Sul.</w:t>
      </w:r>
    </w:p>
    <w:p w:rsidR="00B84979" w:rsidRPr="005A4CAB" w:rsidRDefault="00B84979" w:rsidP="008D78D0">
      <w:pPr>
        <w:pStyle w:val="PlainText"/>
        <w:jc w:val="both"/>
        <w:rPr>
          <w:rFonts w:ascii="Arial" w:hAnsi="Arial" w:cs="Arial"/>
          <w:sz w:val="16"/>
        </w:rPr>
      </w:pPr>
      <w:r w:rsidRPr="005A4CAB">
        <w:rPr>
          <w:rFonts w:ascii="Arial" w:hAnsi="Arial" w:cs="Arial"/>
          <w:sz w:val="16"/>
        </w:rPr>
        <w:t xml:space="preserve">6.3. Determinar o encaminhamento dos autos ao Instituto de Previdência Social dos Servidores Públicos daquele Município. </w:t>
      </w:r>
    </w:p>
    <w:p w:rsidR="00B84979" w:rsidRPr="005A4CAB" w:rsidRDefault="00B84979" w:rsidP="008D78D0">
      <w:pPr>
        <w:pStyle w:val="PlainText"/>
        <w:jc w:val="both"/>
        <w:rPr>
          <w:rFonts w:ascii="Arial" w:hAnsi="Arial" w:cs="Arial"/>
          <w:sz w:val="16"/>
        </w:rPr>
      </w:pPr>
      <w:r w:rsidRPr="005A4CAB">
        <w:rPr>
          <w:rFonts w:ascii="Arial" w:hAnsi="Arial" w:cs="Arial"/>
          <w:sz w:val="16"/>
        </w:rPr>
        <w:t>7. Ata n.: 85/2011</w:t>
      </w:r>
    </w:p>
    <w:p w:rsidR="00B84979" w:rsidRPr="005A4CAB" w:rsidRDefault="00B84979" w:rsidP="008D78D0">
      <w:pPr>
        <w:pStyle w:val="PlainText"/>
        <w:jc w:val="both"/>
        <w:rPr>
          <w:rFonts w:ascii="Arial" w:hAnsi="Arial" w:cs="Arial"/>
          <w:sz w:val="16"/>
        </w:rPr>
      </w:pPr>
      <w:r w:rsidRPr="005A4CAB">
        <w:rPr>
          <w:rFonts w:ascii="Arial" w:hAnsi="Arial" w:cs="Arial"/>
          <w:sz w:val="16"/>
        </w:rPr>
        <w:t>8. Data da Sessão: 21/12/2011</w:t>
      </w:r>
    </w:p>
    <w:p w:rsidR="00B84979" w:rsidRPr="005A4CAB" w:rsidRDefault="00B84979" w:rsidP="008D78D0">
      <w:pPr>
        <w:pStyle w:val="PlainText"/>
        <w:jc w:val="both"/>
        <w:rPr>
          <w:rFonts w:ascii="Arial" w:hAnsi="Arial" w:cs="Arial"/>
          <w:sz w:val="16"/>
        </w:rPr>
      </w:pPr>
      <w:r w:rsidRPr="005A4CAB">
        <w:rPr>
          <w:rFonts w:ascii="Arial" w:hAnsi="Arial" w:cs="Arial"/>
          <w:sz w:val="16"/>
        </w:rPr>
        <w:t xml:space="preserve">9. Especificação do quorum: </w:t>
      </w:r>
    </w:p>
    <w:p w:rsidR="00B84979" w:rsidRPr="005A4CAB" w:rsidRDefault="00B84979" w:rsidP="008D78D0">
      <w:pPr>
        <w:pStyle w:val="PlainText"/>
        <w:jc w:val="both"/>
        <w:rPr>
          <w:rFonts w:ascii="Arial" w:hAnsi="Arial" w:cs="Arial"/>
          <w:sz w:val="16"/>
        </w:rPr>
      </w:pPr>
      <w:r w:rsidRPr="005A4CAB">
        <w:rPr>
          <w:rFonts w:ascii="Arial" w:hAnsi="Arial" w:cs="Arial"/>
          <w:sz w:val="16"/>
        </w:rPr>
        <w:t>9.1. Conselheiros presentes: Luiz Roberto Herbst (Presidente), César Filomeno Fontes, Salomão Ribas Junior, Wilson Rogério Wan-Dall, Herneus De Nadal e Julio Garcia</w:t>
      </w:r>
    </w:p>
    <w:p w:rsidR="00B84979" w:rsidRPr="005A4CAB" w:rsidRDefault="00B84979" w:rsidP="008D78D0">
      <w:pPr>
        <w:pStyle w:val="PlainText"/>
        <w:jc w:val="both"/>
        <w:rPr>
          <w:rFonts w:ascii="Arial" w:hAnsi="Arial" w:cs="Arial"/>
          <w:sz w:val="16"/>
        </w:rPr>
      </w:pPr>
      <w:r w:rsidRPr="005A4CAB">
        <w:rPr>
          <w:rFonts w:ascii="Arial" w:hAnsi="Arial" w:cs="Arial"/>
          <w:sz w:val="16"/>
        </w:rPr>
        <w:t>10. Representante do Ministério Público junto ao Tribunal de Contas: Mauro André Flores Pedrozo</w:t>
      </w:r>
    </w:p>
    <w:p w:rsidR="00B84979" w:rsidRPr="005A4CAB" w:rsidRDefault="00B84979" w:rsidP="008D78D0">
      <w:pPr>
        <w:pStyle w:val="PlainText"/>
        <w:jc w:val="both"/>
        <w:rPr>
          <w:rFonts w:ascii="Arial" w:hAnsi="Arial" w:cs="Arial"/>
          <w:sz w:val="16"/>
        </w:rPr>
      </w:pPr>
      <w:r w:rsidRPr="005A4CAB">
        <w:rPr>
          <w:rFonts w:ascii="Arial" w:hAnsi="Arial" w:cs="Arial"/>
          <w:sz w:val="16"/>
        </w:rPr>
        <w:t>11. Auditores presentes: Gerson dos Santos Sicca, Cleber Muniz Gavi e Sabrina Nunes Iocken (Relatora)</w:t>
      </w:r>
    </w:p>
    <w:p w:rsidR="00B84979" w:rsidRPr="005A4CAB" w:rsidRDefault="00B84979" w:rsidP="008D78D0">
      <w:pPr>
        <w:pStyle w:val="PlainText"/>
        <w:jc w:val="both"/>
        <w:rPr>
          <w:rFonts w:ascii="Arial" w:hAnsi="Arial" w:cs="Arial"/>
          <w:sz w:val="16"/>
        </w:rPr>
      </w:pPr>
      <w:r w:rsidRPr="005A4CAB">
        <w:rPr>
          <w:rFonts w:ascii="Arial" w:hAnsi="Arial" w:cs="Arial"/>
          <w:sz w:val="16"/>
        </w:rPr>
        <w:t>LUIZ ROBERTO HERBST</w:t>
      </w:r>
    </w:p>
    <w:p w:rsidR="00B84979" w:rsidRPr="005A4CAB" w:rsidRDefault="00B84979" w:rsidP="008D78D0">
      <w:pPr>
        <w:pStyle w:val="PlainText"/>
        <w:jc w:val="both"/>
        <w:rPr>
          <w:rFonts w:ascii="Arial" w:hAnsi="Arial" w:cs="Arial"/>
          <w:sz w:val="16"/>
        </w:rPr>
      </w:pPr>
      <w:r w:rsidRPr="005A4CAB">
        <w:rPr>
          <w:rFonts w:ascii="Arial" w:hAnsi="Arial" w:cs="Arial"/>
          <w:sz w:val="16"/>
        </w:rPr>
        <w:t>Presidente</w:t>
      </w:r>
    </w:p>
    <w:p w:rsidR="00B84979" w:rsidRPr="005A4CAB" w:rsidRDefault="00B84979" w:rsidP="008D78D0">
      <w:pPr>
        <w:pStyle w:val="PlainText"/>
        <w:jc w:val="both"/>
        <w:rPr>
          <w:rFonts w:ascii="Arial" w:hAnsi="Arial" w:cs="Arial"/>
          <w:sz w:val="16"/>
        </w:rPr>
      </w:pPr>
      <w:r w:rsidRPr="005A4CAB">
        <w:rPr>
          <w:rFonts w:ascii="Arial" w:hAnsi="Arial" w:cs="Arial"/>
          <w:sz w:val="16"/>
        </w:rPr>
        <w:t>CÉSAR FILOMENO FONTES</w:t>
      </w:r>
    </w:p>
    <w:p w:rsidR="00B84979" w:rsidRPr="005A4CAB" w:rsidRDefault="00B84979" w:rsidP="008D78D0">
      <w:pPr>
        <w:pStyle w:val="PlainText"/>
        <w:jc w:val="both"/>
        <w:rPr>
          <w:rFonts w:ascii="Arial" w:hAnsi="Arial" w:cs="Arial"/>
          <w:sz w:val="16"/>
        </w:rPr>
      </w:pPr>
      <w:r w:rsidRPr="005A4CAB">
        <w:rPr>
          <w:rFonts w:ascii="Arial" w:hAnsi="Arial" w:cs="Arial"/>
          <w:sz w:val="16"/>
        </w:rPr>
        <w:t>Relator (art. 91, II, da LC n. 202/2000)</w:t>
      </w:r>
    </w:p>
    <w:p w:rsidR="00B84979" w:rsidRPr="005A4CAB" w:rsidRDefault="00B84979" w:rsidP="008D78D0">
      <w:pPr>
        <w:pStyle w:val="PlainText"/>
        <w:jc w:val="both"/>
        <w:rPr>
          <w:rFonts w:ascii="Arial" w:hAnsi="Arial" w:cs="Arial"/>
          <w:sz w:val="16"/>
        </w:rPr>
      </w:pPr>
      <w:r w:rsidRPr="005A4CAB">
        <w:rPr>
          <w:rFonts w:ascii="Arial" w:hAnsi="Arial" w:cs="Arial"/>
          <w:sz w:val="16"/>
        </w:rPr>
        <w:t>Fui presente: MAURO ANDRÉ FLORES PEDROZO</w:t>
      </w:r>
    </w:p>
    <w:p w:rsidR="00B84979" w:rsidRPr="005A4CAB" w:rsidRDefault="00B84979" w:rsidP="008D78D0">
      <w:pPr>
        <w:pStyle w:val="PlainText"/>
        <w:jc w:val="both"/>
        <w:rPr>
          <w:rFonts w:ascii="Arial" w:hAnsi="Arial" w:cs="Arial"/>
          <w:sz w:val="16"/>
        </w:rPr>
      </w:pPr>
      <w:r w:rsidRPr="005A4CAB">
        <w:rPr>
          <w:rFonts w:ascii="Arial" w:hAnsi="Arial" w:cs="Arial"/>
          <w:sz w:val="16"/>
        </w:rPr>
        <w:t>Procurador-Geral do Ministério Público junto ao TCE/SC</w:t>
      </w:r>
    </w:p>
    <w:p w:rsidR="00B84979" w:rsidRPr="001F1CC2" w:rsidRDefault="00B84979" w:rsidP="008D78D0">
      <w:pPr>
        <w:rPr>
          <w:rFonts w:ascii="Arial" w:hAnsi="Arial" w:cs="Arial"/>
          <w:sz w:val="16"/>
          <w:szCs w:val="16"/>
        </w:rPr>
      </w:pPr>
      <w:r>
        <w:rPr>
          <w:noProof/>
        </w:rPr>
        <w:pict>
          <v:line id="_x0000_s1038" style="position:absolute;left:0;text-align:left;z-index:251653120" from="0,18pt" to="243pt,18pt" strokecolor="gray" strokeweight="3pt">
            <v:stroke linestyle="thinThin"/>
          </v:line>
        </w:pict>
      </w:r>
    </w:p>
    <w:p w:rsidR="00B84979" w:rsidRPr="001B07D3" w:rsidRDefault="00B84979" w:rsidP="008D78D0">
      <w:pPr>
        <w:pStyle w:val="PlainText"/>
        <w:widowControl w:val="0"/>
        <w:jc w:val="both"/>
        <w:rPr>
          <w:rFonts w:ascii="Arial" w:hAnsi="Arial" w:cs="Arial"/>
          <w:sz w:val="16"/>
        </w:rPr>
      </w:pPr>
      <w:r w:rsidRPr="001B07D3">
        <w:rPr>
          <w:rFonts w:ascii="Arial" w:hAnsi="Arial" w:cs="Arial"/>
          <w:sz w:val="16"/>
        </w:rPr>
        <w:t xml:space="preserve">1. Processo n.: APE-09/00596970 </w:t>
      </w:r>
    </w:p>
    <w:p w:rsidR="00B84979" w:rsidRPr="001B07D3" w:rsidRDefault="00B84979" w:rsidP="008D78D0">
      <w:pPr>
        <w:pStyle w:val="PlainText"/>
        <w:jc w:val="both"/>
        <w:rPr>
          <w:rFonts w:ascii="Arial" w:hAnsi="Arial" w:cs="Arial"/>
          <w:sz w:val="16"/>
        </w:rPr>
      </w:pPr>
      <w:r w:rsidRPr="001B07D3">
        <w:rPr>
          <w:rFonts w:ascii="Arial" w:hAnsi="Arial" w:cs="Arial"/>
          <w:sz w:val="16"/>
        </w:rPr>
        <w:t xml:space="preserve">2. Assunto: Registro de Ato de Aposentadoria de Sirlei Garcia da Cunha </w:t>
      </w:r>
    </w:p>
    <w:p w:rsidR="00B84979" w:rsidRPr="001B07D3" w:rsidRDefault="00B84979" w:rsidP="008D78D0">
      <w:pPr>
        <w:pStyle w:val="PlainText"/>
        <w:jc w:val="both"/>
        <w:rPr>
          <w:rFonts w:ascii="Arial" w:hAnsi="Arial" w:cs="Arial"/>
          <w:sz w:val="16"/>
        </w:rPr>
      </w:pPr>
      <w:r w:rsidRPr="001B07D3">
        <w:rPr>
          <w:rFonts w:ascii="Arial" w:hAnsi="Arial" w:cs="Arial"/>
          <w:sz w:val="16"/>
        </w:rPr>
        <w:t>3. Interessada: Prefeitura Municipal de São Bento do Sul</w:t>
      </w:r>
    </w:p>
    <w:p w:rsidR="00B84979" w:rsidRPr="001B07D3" w:rsidRDefault="00B84979" w:rsidP="008D78D0">
      <w:pPr>
        <w:pStyle w:val="PlainText"/>
        <w:jc w:val="both"/>
        <w:rPr>
          <w:rFonts w:ascii="Arial" w:hAnsi="Arial" w:cs="Arial"/>
          <w:sz w:val="16"/>
        </w:rPr>
      </w:pPr>
      <w:r w:rsidRPr="001B07D3">
        <w:rPr>
          <w:rFonts w:ascii="Arial" w:hAnsi="Arial" w:cs="Arial"/>
          <w:sz w:val="16"/>
        </w:rPr>
        <w:t>Responsável: Flávio Ervino Schuhmacher</w:t>
      </w:r>
    </w:p>
    <w:p w:rsidR="00B84979" w:rsidRPr="001B07D3" w:rsidRDefault="00B84979" w:rsidP="008D78D0">
      <w:pPr>
        <w:pStyle w:val="PlainText"/>
        <w:jc w:val="both"/>
        <w:rPr>
          <w:rFonts w:ascii="Arial" w:hAnsi="Arial" w:cs="Arial"/>
          <w:sz w:val="16"/>
        </w:rPr>
      </w:pPr>
      <w:r w:rsidRPr="001B07D3">
        <w:rPr>
          <w:rFonts w:ascii="Arial" w:hAnsi="Arial" w:cs="Arial"/>
          <w:sz w:val="16"/>
        </w:rPr>
        <w:t>4. Unidade Gestora: Instituto de Previdência Social dos Servidores Públicos do Município de São Bento do Sul - IPRESBS</w:t>
      </w:r>
    </w:p>
    <w:p w:rsidR="00B84979" w:rsidRPr="001B07D3" w:rsidRDefault="00B84979" w:rsidP="008D78D0">
      <w:pPr>
        <w:pStyle w:val="PlainText"/>
        <w:jc w:val="both"/>
        <w:rPr>
          <w:rFonts w:ascii="Arial" w:hAnsi="Arial" w:cs="Arial"/>
          <w:sz w:val="16"/>
        </w:rPr>
      </w:pPr>
      <w:r w:rsidRPr="001B07D3">
        <w:rPr>
          <w:rFonts w:ascii="Arial" w:hAnsi="Arial" w:cs="Arial"/>
          <w:sz w:val="16"/>
        </w:rPr>
        <w:t>5. Unidade Técnica: DAP</w:t>
      </w:r>
    </w:p>
    <w:p w:rsidR="00B84979" w:rsidRPr="001B07D3" w:rsidRDefault="00B84979" w:rsidP="008D78D0">
      <w:pPr>
        <w:pStyle w:val="PlainText"/>
        <w:jc w:val="both"/>
        <w:rPr>
          <w:rFonts w:ascii="Arial" w:hAnsi="Arial" w:cs="Arial"/>
          <w:sz w:val="16"/>
        </w:rPr>
      </w:pPr>
      <w:r w:rsidRPr="001B07D3">
        <w:rPr>
          <w:rFonts w:ascii="Arial" w:hAnsi="Arial" w:cs="Arial"/>
          <w:sz w:val="16"/>
        </w:rPr>
        <w:t>6. Decisão n.: 3761/2011</w:t>
      </w:r>
    </w:p>
    <w:p w:rsidR="00B84979" w:rsidRPr="001B07D3" w:rsidRDefault="00B84979" w:rsidP="008D78D0">
      <w:pPr>
        <w:pStyle w:val="PlainText"/>
        <w:jc w:val="both"/>
        <w:rPr>
          <w:rFonts w:ascii="Arial" w:hAnsi="Arial" w:cs="Arial"/>
          <w:sz w:val="16"/>
        </w:rPr>
      </w:pPr>
      <w:r w:rsidRPr="001B07D3">
        <w:rPr>
          <w:rFonts w:ascii="Arial" w:hAnsi="Arial" w:cs="Arial"/>
          <w:sz w:val="16"/>
        </w:rPr>
        <w:t>O TRIBUNAL PLENO, diante das razões apresentadas pelo Relator e com fulcro no art. 59 c/c o art. 113 da Constituição do Estado e no art. 1º da Lei Complementar n. 202/2000, decide:</w:t>
      </w:r>
    </w:p>
    <w:p w:rsidR="00B84979" w:rsidRPr="001B07D3" w:rsidRDefault="00B84979" w:rsidP="008D78D0">
      <w:pPr>
        <w:pStyle w:val="PlainText"/>
        <w:jc w:val="both"/>
        <w:rPr>
          <w:rFonts w:ascii="Arial" w:hAnsi="Arial" w:cs="Arial"/>
          <w:sz w:val="16"/>
        </w:rPr>
      </w:pPr>
      <w:r w:rsidRPr="001B07D3">
        <w:rPr>
          <w:rFonts w:ascii="Arial" w:hAnsi="Arial" w:cs="Arial"/>
          <w:sz w:val="16"/>
        </w:rPr>
        <w:t>6.1. Ordenar o registro, nos termos do art. 34, inciso II, c/c o art. 36, § 2º, alínea “b”, da Lei Complementar nº 202/2000, do ato de aposentadoria por invalidez permanente com proventos integrais, concedida com fundamento no art. 40, § 1º, inciso I, da Constituição Federal, com redação dada pela Emenda Constitucional nº 41, de 19 de dezembro de 2003, de Sirlei Garcia da Cunha, servidora da Prefeitura Municipal de São Bento do Sul, ocupante do cargo de Auxiliar de Serviços, classe A, referência 1, matrícula n. 34540, CPF n. 007.820.559-07, consubstanciado na Portaria n. 0989, de 23/04/20099, considerado legal conforme pareceres emitidos nos autos.</w:t>
      </w:r>
    </w:p>
    <w:p w:rsidR="00B84979" w:rsidRPr="001B07D3" w:rsidRDefault="00B84979" w:rsidP="008D78D0">
      <w:pPr>
        <w:pStyle w:val="PlainText"/>
        <w:jc w:val="both"/>
        <w:rPr>
          <w:rFonts w:ascii="Arial" w:hAnsi="Arial" w:cs="Arial"/>
          <w:sz w:val="16"/>
        </w:rPr>
      </w:pPr>
      <w:r w:rsidRPr="001B07D3">
        <w:rPr>
          <w:rFonts w:ascii="Arial" w:hAnsi="Arial" w:cs="Arial"/>
          <w:sz w:val="16"/>
        </w:rPr>
        <w:t>6.2. Dar ciência desta Decisão, bem como do Relatório e Voto da Relatora, à Prefeitura Municipal de São Bento do Sul.</w:t>
      </w:r>
    </w:p>
    <w:p w:rsidR="00B84979" w:rsidRPr="001B07D3" w:rsidRDefault="00B84979" w:rsidP="008D78D0">
      <w:pPr>
        <w:pStyle w:val="PlainText"/>
        <w:jc w:val="both"/>
        <w:rPr>
          <w:rFonts w:ascii="Arial" w:hAnsi="Arial" w:cs="Arial"/>
          <w:sz w:val="16"/>
        </w:rPr>
      </w:pPr>
      <w:r w:rsidRPr="001B07D3">
        <w:rPr>
          <w:rFonts w:ascii="Arial" w:hAnsi="Arial" w:cs="Arial"/>
          <w:sz w:val="16"/>
        </w:rPr>
        <w:t>6.3. Determinar o encaminhamento dos autos ao Instituto de Previdência Social dos Servidores Públicos daquele Município.</w:t>
      </w:r>
    </w:p>
    <w:p w:rsidR="00B84979" w:rsidRPr="001B07D3" w:rsidRDefault="00B84979" w:rsidP="008D78D0">
      <w:pPr>
        <w:pStyle w:val="PlainText"/>
        <w:jc w:val="both"/>
        <w:rPr>
          <w:rFonts w:ascii="Arial" w:hAnsi="Arial" w:cs="Arial"/>
          <w:sz w:val="16"/>
        </w:rPr>
      </w:pPr>
      <w:r w:rsidRPr="001B07D3">
        <w:rPr>
          <w:rFonts w:ascii="Arial" w:hAnsi="Arial" w:cs="Arial"/>
          <w:sz w:val="16"/>
        </w:rPr>
        <w:t>7. Ata n.: 85/2011</w:t>
      </w:r>
    </w:p>
    <w:p w:rsidR="00B84979" w:rsidRPr="001B07D3" w:rsidRDefault="00B84979" w:rsidP="008D78D0">
      <w:pPr>
        <w:pStyle w:val="PlainText"/>
        <w:jc w:val="both"/>
        <w:rPr>
          <w:rFonts w:ascii="Arial" w:hAnsi="Arial" w:cs="Arial"/>
          <w:sz w:val="16"/>
        </w:rPr>
      </w:pPr>
      <w:r w:rsidRPr="001B07D3">
        <w:rPr>
          <w:rFonts w:ascii="Arial" w:hAnsi="Arial" w:cs="Arial"/>
          <w:sz w:val="16"/>
        </w:rPr>
        <w:t>8. Data da Sessão: 21/12/2011</w:t>
      </w:r>
    </w:p>
    <w:p w:rsidR="00B84979" w:rsidRPr="001B07D3" w:rsidRDefault="00B84979" w:rsidP="008D78D0">
      <w:pPr>
        <w:pStyle w:val="PlainText"/>
        <w:jc w:val="both"/>
        <w:rPr>
          <w:rFonts w:ascii="Arial" w:hAnsi="Arial" w:cs="Arial"/>
          <w:sz w:val="16"/>
        </w:rPr>
      </w:pPr>
      <w:r w:rsidRPr="001B07D3">
        <w:rPr>
          <w:rFonts w:ascii="Arial" w:hAnsi="Arial" w:cs="Arial"/>
          <w:sz w:val="16"/>
        </w:rPr>
        <w:t xml:space="preserve">9. Especificação do quorum: </w:t>
      </w:r>
    </w:p>
    <w:p w:rsidR="00B84979" w:rsidRPr="001B07D3" w:rsidRDefault="00B84979" w:rsidP="008D78D0">
      <w:pPr>
        <w:pStyle w:val="PlainText"/>
        <w:jc w:val="both"/>
        <w:rPr>
          <w:rFonts w:ascii="Arial" w:hAnsi="Arial" w:cs="Arial"/>
          <w:sz w:val="16"/>
        </w:rPr>
      </w:pPr>
      <w:r w:rsidRPr="001B07D3">
        <w:rPr>
          <w:rFonts w:ascii="Arial" w:hAnsi="Arial" w:cs="Arial"/>
          <w:sz w:val="16"/>
        </w:rPr>
        <w:t>9.1. Conselheiros presentes: Luiz Roberto Herbst (Presidente), César Filomeno Fontes, Salomão Ribas Junior, Wilson Rogério Wan-Dall, Herneus De Nadal e Julio Garcia</w:t>
      </w:r>
    </w:p>
    <w:p w:rsidR="00B84979" w:rsidRPr="001B07D3" w:rsidRDefault="00B84979" w:rsidP="008D78D0">
      <w:pPr>
        <w:pStyle w:val="PlainText"/>
        <w:jc w:val="both"/>
        <w:rPr>
          <w:rFonts w:ascii="Arial" w:hAnsi="Arial" w:cs="Arial"/>
          <w:sz w:val="16"/>
        </w:rPr>
      </w:pPr>
      <w:r w:rsidRPr="001B07D3">
        <w:rPr>
          <w:rFonts w:ascii="Arial" w:hAnsi="Arial" w:cs="Arial"/>
          <w:sz w:val="16"/>
        </w:rPr>
        <w:t>10. Representante do Ministério Público junto ao Tribunal de Contas: Mauro André Flores Pedrozo</w:t>
      </w:r>
    </w:p>
    <w:p w:rsidR="00B84979" w:rsidRPr="001B07D3" w:rsidRDefault="00B84979" w:rsidP="008D78D0">
      <w:pPr>
        <w:pStyle w:val="PlainText"/>
        <w:jc w:val="both"/>
        <w:rPr>
          <w:rFonts w:ascii="Arial" w:hAnsi="Arial" w:cs="Arial"/>
          <w:sz w:val="16"/>
        </w:rPr>
      </w:pPr>
      <w:r w:rsidRPr="001B07D3">
        <w:rPr>
          <w:rFonts w:ascii="Arial" w:hAnsi="Arial" w:cs="Arial"/>
          <w:sz w:val="16"/>
        </w:rPr>
        <w:t>11. Auditores presentes: Gerson dos Santos Sicca, Cleber Muniz Gavi e Sabrina Nunes Iocken (Relatora)</w:t>
      </w:r>
    </w:p>
    <w:p w:rsidR="00B84979" w:rsidRPr="001B07D3" w:rsidRDefault="00B84979" w:rsidP="008D78D0">
      <w:pPr>
        <w:pStyle w:val="PlainText"/>
        <w:jc w:val="both"/>
        <w:rPr>
          <w:rFonts w:ascii="Arial" w:hAnsi="Arial" w:cs="Arial"/>
          <w:sz w:val="16"/>
        </w:rPr>
      </w:pPr>
      <w:r w:rsidRPr="001B07D3">
        <w:rPr>
          <w:rFonts w:ascii="Arial" w:hAnsi="Arial" w:cs="Arial"/>
          <w:sz w:val="16"/>
        </w:rPr>
        <w:t>LUIZ ROBERTO HERBST</w:t>
      </w:r>
    </w:p>
    <w:p w:rsidR="00B84979" w:rsidRPr="001B07D3" w:rsidRDefault="00B84979" w:rsidP="008D78D0">
      <w:pPr>
        <w:pStyle w:val="PlainText"/>
        <w:jc w:val="both"/>
        <w:rPr>
          <w:rFonts w:ascii="Arial" w:hAnsi="Arial" w:cs="Arial"/>
          <w:sz w:val="16"/>
        </w:rPr>
      </w:pPr>
      <w:r w:rsidRPr="001B07D3">
        <w:rPr>
          <w:rFonts w:ascii="Arial" w:hAnsi="Arial" w:cs="Arial"/>
          <w:sz w:val="16"/>
        </w:rPr>
        <w:t>Presidente</w:t>
      </w:r>
    </w:p>
    <w:p w:rsidR="00B84979" w:rsidRPr="001B07D3" w:rsidRDefault="00B84979" w:rsidP="008D78D0">
      <w:pPr>
        <w:pStyle w:val="PlainText"/>
        <w:jc w:val="both"/>
        <w:rPr>
          <w:rFonts w:ascii="Arial" w:hAnsi="Arial" w:cs="Arial"/>
          <w:sz w:val="16"/>
        </w:rPr>
      </w:pPr>
      <w:r w:rsidRPr="001B07D3">
        <w:rPr>
          <w:rFonts w:ascii="Arial" w:hAnsi="Arial" w:cs="Arial"/>
          <w:sz w:val="16"/>
        </w:rPr>
        <w:t>CÉSAR FILOMENO FONTES</w:t>
      </w:r>
    </w:p>
    <w:p w:rsidR="00B84979" w:rsidRPr="001B07D3" w:rsidRDefault="00B84979" w:rsidP="008D78D0">
      <w:pPr>
        <w:pStyle w:val="PlainText"/>
        <w:jc w:val="both"/>
        <w:rPr>
          <w:rFonts w:ascii="Arial" w:hAnsi="Arial" w:cs="Arial"/>
          <w:sz w:val="16"/>
        </w:rPr>
      </w:pPr>
      <w:r w:rsidRPr="001B07D3">
        <w:rPr>
          <w:rFonts w:ascii="Arial" w:hAnsi="Arial" w:cs="Arial"/>
          <w:sz w:val="16"/>
        </w:rPr>
        <w:t>Relator (art. 91, II, da LC n. 202/2000)</w:t>
      </w:r>
    </w:p>
    <w:p w:rsidR="00B84979" w:rsidRPr="001B07D3" w:rsidRDefault="00B84979" w:rsidP="008D78D0">
      <w:pPr>
        <w:pStyle w:val="PlainText"/>
        <w:jc w:val="both"/>
        <w:rPr>
          <w:rFonts w:ascii="Arial" w:hAnsi="Arial" w:cs="Arial"/>
          <w:sz w:val="16"/>
        </w:rPr>
      </w:pPr>
      <w:r w:rsidRPr="001B07D3">
        <w:rPr>
          <w:rFonts w:ascii="Arial" w:hAnsi="Arial" w:cs="Arial"/>
          <w:sz w:val="16"/>
        </w:rPr>
        <w:t>Fui presente: MAURO ANDRÉ FLORES PEDROZO</w:t>
      </w:r>
    </w:p>
    <w:p w:rsidR="00B84979" w:rsidRPr="001B07D3" w:rsidRDefault="00B84979" w:rsidP="008D78D0">
      <w:pPr>
        <w:pStyle w:val="PlainText"/>
        <w:jc w:val="both"/>
        <w:rPr>
          <w:rFonts w:ascii="Arial" w:hAnsi="Arial" w:cs="Arial"/>
          <w:sz w:val="16"/>
        </w:rPr>
      </w:pPr>
      <w:r w:rsidRPr="001B07D3">
        <w:rPr>
          <w:rFonts w:ascii="Arial" w:hAnsi="Arial" w:cs="Arial"/>
          <w:sz w:val="16"/>
        </w:rPr>
        <w:t>Procurador-Geral do Ministério Público junto ao TCE/SC</w:t>
      </w:r>
    </w:p>
    <w:p w:rsidR="00B84979" w:rsidRPr="001F1CC2" w:rsidRDefault="00B84979" w:rsidP="008D78D0">
      <w:pPr>
        <w:rPr>
          <w:rFonts w:ascii="Arial" w:hAnsi="Arial" w:cs="Arial"/>
          <w:sz w:val="16"/>
          <w:szCs w:val="16"/>
        </w:rPr>
      </w:pPr>
      <w:r>
        <w:rPr>
          <w:noProof/>
        </w:rPr>
        <w:pict>
          <v:line id="_x0000_s1039" style="position:absolute;left:0;text-align:left;z-index:251654144" from="0,18pt" to="243pt,18pt" strokecolor="gray" strokeweight="3pt">
            <v:stroke linestyle="thinThin"/>
          </v:line>
        </w:pict>
      </w:r>
    </w:p>
    <w:p w:rsidR="00B84979" w:rsidRPr="00F906B7" w:rsidRDefault="00B84979" w:rsidP="00F906B7">
      <w:pPr>
        <w:pStyle w:val="PlainText"/>
        <w:jc w:val="both"/>
        <w:rPr>
          <w:rFonts w:ascii="Arial" w:hAnsi="Arial" w:cs="Arial"/>
          <w:sz w:val="16"/>
          <w:szCs w:val="16"/>
        </w:rPr>
      </w:pPr>
      <w:r w:rsidRPr="00F906B7">
        <w:rPr>
          <w:rFonts w:ascii="Arial" w:hAnsi="Arial" w:cs="Arial"/>
          <w:sz w:val="16"/>
          <w:szCs w:val="16"/>
        </w:rPr>
        <w:t xml:space="preserve">1. Processo n.: APE-09/00601302 </w:t>
      </w:r>
    </w:p>
    <w:p w:rsidR="00B84979" w:rsidRPr="00F906B7" w:rsidRDefault="00B84979" w:rsidP="00F906B7">
      <w:pPr>
        <w:pStyle w:val="PlainText"/>
        <w:jc w:val="both"/>
        <w:rPr>
          <w:rFonts w:ascii="Arial" w:hAnsi="Arial" w:cs="Arial"/>
          <w:sz w:val="16"/>
          <w:szCs w:val="16"/>
        </w:rPr>
      </w:pPr>
      <w:r w:rsidRPr="00F906B7">
        <w:rPr>
          <w:rFonts w:ascii="Arial" w:hAnsi="Arial" w:cs="Arial"/>
          <w:sz w:val="16"/>
          <w:szCs w:val="16"/>
        </w:rPr>
        <w:t xml:space="preserve">2. Assunto: Registro de Ato de  Aposentadoria de Geralda Brusky </w:t>
      </w:r>
    </w:p>
    <w:p w:rsidR="00B84979" w:rsidRPr="00F906B7" w:rsidRDefault="00B84979" w:rsidP="00F906B7">
      <w:pPr>
        <w:pStyle w:val="PlainText"/>
        <w:jc w:val="both"/>
        <w:rPr>
          <w:rFonts w:ascii="Arial" w:hAnsi="Arial" w:cs="Arial"/>
          <w:sz w:val="16"/>
          <w:szCs w:val="16"/>
        </w:rPr>
      </w:pPr>
      <w:r w:rsidRPr="00F906B7">
        <w:rPr>
          <w:rFonts w:ascii="Arial" w:hAnsi="Arial" w:cs="Arial"/>
          <w:sz w:val="16"/>
          <w:szCs w:val="16"/>
        </w:rPr>
        <w:t>3. Interessada: Prefeitura Municipal de São Bento do Sul</w:t>
      </w:r>
    </w:p>
    <w:p w:rsidR="00B84979" w:rsidRPr="00F906B7" w:rsidRDefault="00B84979" w:rsidP="00F906B7">
      <w:pPr>
        <w:pStyle w:val="PlainText"/>
        <w:jc w:val="both"/>
        <w:rPr>
          <w:rFonts w:ascii="Arial" w:hAnsi="Arial" w:cs="Arial"/>
          <w:sz w:val="16"/>
          <w:szCs w:val="16"/>
        </w:rPr>
      </w:pPr>
      <w:r w:rsidRPr="00F906B7">
        <w:rPr>
          <w:rFonts w:ascii="Arial" w:hAnsi="Arial" w:cs="Arial"/>
          <w:sz w:val="16"/>
          <w:szCs w:val="16"/>
        </w:rPr>
        <w:t>Responsável: Magno Bollmann</w:t>
      </w:r>
    </w:p>
    <w:p w:rsidR="00B84979" w:rsidRPr="00F906B7" w:rsidRDefault="00B84979" w:rsidP="00F906B7">
      <w:pPr>
        <w:pStyle w:val="PlainText"/>
        <w:jc w:val="both"/>
        <w:rPr>
          <w:rFonts w:ascii="Arial" w:hAnsi="Arial" w:cs="Arial"/>
          <w:sz w:val="16"/>
          <w:szCs w:val="16"/>
        </w:rPr>
      </w:pPr>
      <w:r w:rsidRPr="00F906B7">
        <w:rPr>
          <w:rFonts w:ascii="Arial" w:hAnsi="Arial" w:cs="Arial"/>
          <w:sz w:val="16"/>
          <w:szCs w:val="16"/>
        </w:rPr>
        <w:t>4. Unidade Gestora: Instituto de Previdência Social dos Servidores Públicos do Município de São Bento do Sul - IPRESBS</w:t>
      </w:r>
    </w:p>
    <w:p w:rsidR="00B84979" w:rsidRPr="00F906B7" w:rsidRDefault="00B84979" w:rsidP="00F906B7">
      <w:pPr>
        <w:pStyle w:val="PlainText"/>
        <w:jc w:val="both"/>
        <w:rPr>
          <w:rFonts w:ascii="Arial" w:hAnsi="Arial" w:cs="Arial"/>
          <w:sz w:val="16"/>
          <w:szCs w:val="16"/>
        </w:rPr>
      </w:pPr>
      <w:r w:rsidRPr="00F906B7">
        <w:rPr>
          <w:rFonts w:ascii="Arial" w:hAnsi="Arial" w:cs="Arial"/>
          <w:sz w:val="16"/>
          <w:szCs w:val="16"/>
        </w:rPr>
        <w:t>5. Unidade Técnica: DAP</w:t>
      </w:r>
    </w:p>
    <w:p w:rsidR="00B84979" w:rsidRPr="00F906B7" w:rsidRDefault="00B84979" w:rsidP="00F906B7">
      <w:pPr>
        <w:pStyle w:val="PlainText"/>
        <w:jc w:val="both"/>
        <w:rPr>
          <w:rFonts w:ascii="Arial" w:hAnsi="Arial" w:cs="Arial"/>
          <w:sz w:val="16"/>
          <w:szCs w:val="16"/>
        </w:rPr>
      </w:pPr>
      <w:r w:rsidRPr="00F906B7">
        <w:rPr>
          <w:rFonts w:ascii="Arial" w:hAnsi="Arial" w:cs="Arial"/>
          <w:sz w:val="16"/>
          <w:szCs w:val="16"/>
        </w:rPr>
        <w:t>6. Decisão n.: 3762/2011</w:t>
      </w:r>
    </w:p>
    <w:p w:rsidR="00B84979" w:rsidRPr="00F906B7" w:rsidRDefault="00B84979" w:rsidP="00F906B7">
      <w:pPr>
        <w:pStyle w:val="PlainText"/>
        <w:jc w:val="both"/>
        <w:rPr>
          <w:rFonts w:ascii="Arial" w:hAnsi="Arial" w:cs="Arial"/>
          <w:sz w:val="16"/>
          <w:szCs w:val="16"/>
        </w:rPr>
      </w:pPr>
      <w:r w:rsidRPr="00F906B7">
        <w:rPr>
          <w:rFonts w:ascii="Arial" w:hAnsi="Arial" w:cs="Arial"/>
          <w:sz w:val="16"/>
          <w:szCs w:val="16"/>
        </w:rPr>
        <w:t>O TRIBUNAL PLENO, diante das razões apresentadas pelo Relator e com fulcro no art. 59 c/c o art. 113 da Constituição do Estado e no art. 1º da Lei Complementar n. 202/2000, decide:</w:t>
      </w:r>
    </w:p>
    <w:p w:rsidR="00B84979" w:rsidRPr="00F906B7" w:rsidRDefault="00B84979" w:rsidP="00F906B7">
      <w:pPr>
        <w:pStyle w:val="PlainText"/>
        <w:jc w:val="both"/>
        <w:rPr>
          <w:rFonts w:ascii="Arial" w:hAnsi="Arial" w:cs="Arial"/>
          <w:sz w:val="16"/>
          <w:szCs w:val="16"/>
        </w:rPr>
      </w:pPr>
      <w:r w:rsidRPr="00F906B7">
        <w:rPr>
          <w:rFonts w:ascii="Arial" w:hAnsi="Arial" w:cs="Arial"/>
          <w:sz w:val="16"/>
          <w:szCs w:val="16"/>
        </w:rPr>
        <w:t>6.1. Ordenar o registro, nos termos do art. 34, inciso II, c/c o art. 36, § 2º, alínea “b”, da Lei Complementar n. 202/2000, do ato de aposentadoria voluntária por idade com proventos proporcionais (regra permanente), concedida com fundamento no art. 40, § 1º, inciso III, alínea “b” da Constituição Federal, de Geralda Brusky, servidora da Prefeitura Municipal de São Bento do Sul, ocupante do cargo de Auxiliar de Serviços, nível classe B, referência 1, matrícula n. 9640, CPF n. 798.801.429-34, consubstanciado na Portaria n. 1361, de 16/06/2009, considerado legal conforme pareceres emitidos nos autos.</w:t>
      </w:r>
    </w:p>
    <w:p w:rsidR="00B84979" w:rsidRPr="00F906B7" w:rsidRDefault="00B84979" w:rsidP="00F906B7">
      <w:pPr>
        <w:pStyle w:val="PlainText"/>
        <w:jc w:val="both"/>
        <w:rPr>
          <w:rFonts w:ascii="Arial" w:hAnsi="Arial" w:cs="Arial"/>
          <w:sz w:val="16"/>
          <w:szCs w:val="16"/>
        </w:rPr>
      </w:pPr>
      <w:r w:rsidRPr="00F906B7">
        <w:rPr>
          <w:rFonts w:ascii="Arial" w:hAnsi="Arial" w:cs="Arial"/>
          <w:sz w:val="16"/>
          <w:szCs w:val="16"/>
        </w:rPr>
        <w:t>6.2. Dar ciência desta Decisão, bem como do Relatório e Voto da Relatora, à Prefeitura Municipal de São Bento do Sul.</w:t>
      </w:r>
    </w:p>
    <w:p w:rsidR="00B84979" w:rsidRPr="00F906B7" w:rsidRDefault="00B84979" w:rsidP="00F906B7">
      <w:pPr>
        <w:pStyle w:val="PlainText"/>
        <w:jc w:val="both"/>
        <w:rPr>
          <w:rFonts w:ascii="Arial" w:hAnsi="Arial" w:cs="Arial"/>
          <w:sz w:val="16"/>
          <w:szCs w:val="16"/>
        </w:rPr>
      </w:pPr>
      <w:r w:rsidRPr="00F906B7">
        <w:rPr>
          <w:rFonts w:ascii="Arial" w:hAnsi="Arial" w:cs="Arial"/>
          <w:sz w:val="16"/>
          <w:szCs w:val="16"/>
        </w:rPr>
        <w:t xml:space="preserve">6.3. Determinar o encaminhamento dos autos ao Instituto de Previdência Social dos Servidores Públicos daquele Município. </w:t>
      </w:r>
    </w:p>
    <w:p w:rsidR="00B84979" w:rsidRPr="00F906B7" w:rsidRDefault="00B84979" w:rsidP="00F906B7">
      <w:pPr>
        <w:pStyle w:val="PlainText"/>
        <w:jc w:val="both"/>
        <w:rPr>
          <w:rFonts w:ascii="Arial" w:hAnsi="Arial" w:cs="Arial"/>
          <w:sz w:val="16"/>
          <w:szCs w:val="16"/>
        </w:rPr>
      </w:pPr>
      <w:r w:rsidRPr="00F906B7">
        <w:rPr>
          <w:rFonts w:ascii="Arial" w:hAnsi="Arial" w:cs="Arial"/>
          <w:sz w:val="16"/>
          <w:szCs w:val="16"/>
        </w:rPr>
        <w:t>7. Ata n.: 85/2011</w:t>
      </w:r>
    </w:p>
    <w:p w:rsidR="00B84979" w:rsidRPr="00F906B7" w:rsidRDefault="00B84979" w:rsidP="00F906B7">
      <w:pPr>
        <w:pStyle w:val="PlainText"/>
        <w:jc w:val="both"/>
        <w:rPr>
          <w:rFonts w:ascii="Arial" w:hAnsi="Arial" w:cs="Arial"/>
          <w:sz w:val="16"/>
          <w:szCs w:val="16"/>
        </w:rPr>
      </w:pPr>
      <w:r w:rsidRPr="00F906B7">
        <w:rPr>
          <w:rFonts w:ascii="Arial" w:hAnsi="Arial" w:cs="Arial"/>
          <w:sz w:val="16"/>
          <w:szCs w:val="16"/>
        </w:rPr>
        <w:t>8. Data da Sessão: 21/12/2011</w:t>
      </w:r>
    </w:p>
    <w:p w:rsidR="00B84979" w:rsidRPr="00F906B7" w:rsidRDefault="00B84979" w:rsidP="00F906B7">
      <w:pPr>
        <w:pStyle w:val="PlainText"/>
        <w:jc w:val="both"/>
        <w:rPr>
          <w:rFonts w:ascii="Arial" w:hAnsi="Arial" w:cs="Arial"/>
          <w:sz w:val="16"/>
          <w:szCs w:val="16"/>
        </w:rPr>
      </w:pPr>
      <w:r w:rsidRPr="00F906B7">
        <w:rPr>
          <w:rFonts w:ascii="Arial" w:hAnsi="Arial" w:cs="Arial"/>
          <w:sz w:val="16"/>
          <w:szCs w:val="16"/>
        </w:rPr>
        <w:t xml:space="preserve">9. Especificação do quorum: </w:t>
      </w:r>
    </w:p>
    <w:p w:rsidR="00B84979" w:rsidRPr="00F906B7" w:rsidRDefault="00B84979" w:rsidP="00F906B7">
      <w:pPr>
        <w:pStyle w:val="PlainText"/>
        <w:jc w:val="both"/>
        <w:rPr>
          <w:rFonts w:ascii="Arial" w:hAnsi="Arial" w:cs="Arial"/>
          <w:sz w:val="16"/>
          <w:szCs w:val="16"/>
        </w:rPr>
      </w:pPr>
      <w:r w:rsidRPr="00F906B7">
        <w:rPr>
          <w:rFonts w:ascii="Arial" w:hAnsi="Arial" w:cs="Arial"/>
          <w:sz w:val="16"/>
          <w:szCs w:val="16"/>
        </w:rPr>
        <w:t>9.1. Conselheiros presentes: Luiz Roberto Herbst (Presidente), César Filomeno Fontes, Salomão Ribas Junior, Wilson Rogério Wan-Dall, Herneus De Nadal e Julio Garcia</w:t>
      </w:r>
    </w:p>
    <w:p w:rsidR="00B84979" w:rsidRPr="00F906B7" w:rsidRDefault="00B84979" w:rsidP="00F906B7">
      <w:pPr>
        <w:pStyle w:val="PlainText"/>
        <w:jc w:val="both"/>
        <w:rPr>
          <w:rFonts w:ascii="Arial" w:hAnsi="Arial" w:cs="Arial"/>
          <w:sz w:val="16"/>
          <w:szCs w:val="16"/>
        </w:rPr>
      </w:pPr>
      <w:r w:rsidRPr="00F906B7">
        <w:rPr>
          <w:rFonts w:ascii="Arial" w:hAnsi="Arial" w:cs="Arial"/>
          <w:sz w:val="16"/>
          <w:szCs w:val="16"/>
        </w:rPr>
        <w:t>10. Representante do Ministério Público junto ao Tribunal de Contas: Mauro André Flores Pedrozo</w:t>
      </w:r>
    </w:p>
    <w:p w:rsidR="00B84979" w:rsidRPr="00F906B7" w:rsidRDefault="00B84979" w:rsidP="00F906B7">
      <w:pPr>
        <w:pStyle w:val="PlainText"/>
        <w:jc w:val="both"/>
        <w:rPr>
          <w:rFonts w:ascii="Arial" w:hAnsi="Arial" w:cs="Arial"/>
          <w:sz w:val="16"/>
          <w:szCs w:val="16"/>
        </w:rPr>
      </w:pPr>
      <w:r w:rsidRPr="00F906B7">
        <w:rPr>
          <w:rFonts w:ascii="Arial" w:hAnsi="Arial" w:cs="Arial"/>
          <w:sz w:val="16"/>
          <w:szCs w:val="16"/>
        </w:rPr>
        <w:t>11. Auditores presentes: Gerson dos Santos Sicca, Cleber Muniz Gavi e Sabrina Nunes Iocken (Relatora)</w:t>
      </w:r>
    </w:p>
    <w:p w:rsidR="00B84979" w:rsidRPr="00F906B7" w:rsidRDefault="00B84979" w:rsidP="00F906B7">
      <w:pPr>
        <w:pStyle w:val="PlainText"/>
        <w:jc w:val="both"/>
        <w:rPr>
          <w:rFonts w:ascii="Arial" w:hAnsi="Arial" w:cs="Arial"/>
          <w:sz w:val="16"/>
          <w:szCs w:val="16"/>
        </w:rPr>
      </w:pPr>
      <w:r w:rsidRPr="00F906B7">
        <w:rPr>
          <w:rFonts w:ascii="Arial" w:hAnsi="Arial" w:cs="Arial"/>
          <w:sz w:val="16"/>
          <w:szCs w:val="16"/>
        </w:rPr>
        <w:t>LUIZ ROBERTO HERBST</w:t>
      </w:r>
    </w:p>
    <w:p w:rsidR="00B84979" w:rsidRPr="00F906B7" w:rsidRDefault="00B84979" w:rsidP="00F906B7">
      <w:pPr>
        <w:pStyle w:val="PlainText"/>
        <w:jc w:val="both"/>
        <w:rPr>
          <w:rFonts w:ascii="Arial" w:hAnsi="Arial" w:cs="Arial"/>
          <w:sz w:val="16"/>
          <w:szCs w:val="16"/>
        </w:rPr>
      </w:pPr>
      <w:r w:rsidRPr="00F906B7">
        <w:rPr>
          <w:rFonts w:ascii="Arial" w:hAnsi="Arial" w:cs="Arial"/>
          <w:sz w:val="16"/>
          <w:szCs w:val="16"/>
        </w:rPr>
        <w:t>Presidente</w:t>
      </w:r>
    </w:p>
    <w:p w:rsidR="00B84979" w:rsidRPr="00F906B7" w:rsidRDefault="00B84979" w:rsidP="00F906B7">
      <w:pPr>
        <w:pStyle w:val="PlainText"/>
        <w:jc w:val="both"/>
        <w:rPr>
          <w:rFonts w:ascii="Arial" w:hAnsi="Arial" w:cs="Arial"/>
          <w:sz w:val="16"/>
          <w:szCs w:val="16"/>
        </w:rPr>
      </w:pPr>
      <w:r w:rsidRPr="00F906B7">
        <w:rPr>
          <w:rFonts w:ascii="Arial" w:hAnsi="Arial" w:cs="Arial"/>
          <w:sz w:val="16"/>
          <w:szCs w:val="16"/>
        </w:rPr>
        <w:t>CÉSAR FILOMENO FONTES</w:t>
      </w:r>
    </w:p>
    <w:p w:rsidR="00B84979" w:rsidRPr="00F906B7" w:rsidRDefault="00B84979" w:rsidP="00F906B7">
      <w:pPr>
        <w:pStyle w:val="PlainText"/>
        <w:jc w:val="both"/>
        <w:rPr>
          <w:rFonts w:ascii="Arial" w:hAnsi="Arial" w:cs="Arial"/>
          <w:sz w:val="16"/>
          <w:szCs w:val="16"/>
        </w:rPr>
      </w:pPr>
      <w:r w:rsidRPr="00F906B7">
        <w:rPr>
          <w:rFonts w:ascii="Arial" w:hAnsi="Arial" w:cs="Arial"/>
          <w:sz w:val="16"/>
          <w:szCs w:val="16"/>
        </w:rPr>
        <w:t>Relator (art. 91, II, da LC n. 202/2000)</w:t>
      </w:r>
    </w:p>
    <w:p w:rsidR="00B84979" w:rsidRPr="00F906B7" w:rsidRDefault="00B84979" w:rsidP="00F906B7">
      <w:pPr>
        <w:pStyle w:val="PlainText"/>
        <w:jc w:val="both"/>
        <w:rPr>
          <w:rFonts w:ascii="Arial" w:hAnsi="Arial" w:cs="Arial"/>
          <w:sz w:val="16"/>
          <w:szCs w:val="16"/>
        </w:rPr>
      </w:pPr>
      <w:r w:rsidRPr="00F906B7">
        <w:rPr>
          <w:rFonts w:ascii="Arial" w:hAnsi="Arial" w:cs="Arial"/>
          <w:sz w:val="16"/>
          <w:szCs w:val="16"/>
        </w:rPr>
        <w:t>Fui presente: MAURO ANDRÉ FLORES PEDROZO</w:t>
      </w:r>
    </w:p>
    <w:p w:rsidR="00B84979" w:rsidRPr="00F906B7" w:rsidRDefault="00B84979" w:rsidP="00F906B7">
      <w:pPr>
        <w:pStyle w:val="PlainText"/>
        <w:jc w:val="both"/>
        <w:rPr>
          <w:rFonts w:ascii="Arial" w:hAnsi="Arial" w:cs="Arial"/>
          <w:sz w:val="16"/>
          <w:szCs w:val="16"/>
        </w:rPr>
      </w:pPr>
      <w:r w:rsidRPr="00F906B7">
        <w:rPr>
          <w:rFonts w:ascii="Arial" w:hAnsi="Arial" w:cs="Arial"/>
          <w:sz w:val="16"/>
          <w:szCs w:val="16"/>
        </w:rPr>
        <w:t>Procurador-Geral do Ministério Público junto ao TCE/SC</w:t>
      </w:r>
    </w:p>
    <w:p w:rsidR="00B84979" w:rsidRPr="001F1CC2" w:rsidRDefault="00B84979" w:rsidP="00F906B7">
      <w:pPr>
        <w:rPr>
          <w:rFonts w:ascii="Arial" w:hAnsi="Arial" w:cs="Arial"/>
          <w:sz w:val="16"/>
          <w:szCs w:val="16"/>
        </w:rPr>
      </w:pPr>
      <w:r>
        <w:rPr>
          <w:noProof/>
        </w:rPr>
        <w:pict>
          <v:line id="_x0000_s1040" style="position:absolute;left:0;text-align:left;z-index:251663360" from="0,18pt" to="243pt,18pt" strokecolor="gray" strokeweight="3pt">
            <v:stroke linestyle="thinThin"/>
          </v:line>
        </w:pict>
      </w:r>
    </w:p>
    <w:p w:rsidR="00B84979" w:rsidRDefault="00B84979" w:rsidP="00312D34">
      <w:pPr>
        <w:pStyle w:val="Diario3"/>
        <w:spacing w:before="120" w:after="120"/>
        <w:rPr>
          <w:bCs/>
          <w:sz w:val="24"/>
          <w:szCs w:val="24"/>
        </w:rPr>
      </w:pPr>
      <w:bookmarkStart w:id="40" w:name="PMSJoaquim"/>
      <w:bookmarkEnd w:id="38"/>
    </w:p>
    <w:p w:rsidR="00B84979" w:rsidRDefault="00B84979" w:rsidP="00312D34">
      <w:pPr>
        <w:pStyle w:val="Diario3"/>
        <w:spacing w:before="120" w:after="120"/>
        <w:rPr>
          <w:bCs/>
          <w:sz w:val="24"/>
          <w:szCs w:val="24"/>
        </w:rPr>
      </w:pPr>
      <w:bookmarkStart w:id="41" w:name="_Toc316306696"/>
    </w:p>
    <w:p w:rsidR="00B84979" w:rsidRDefault="00B84979" w:rsidP="00312D34">
      <w:pPr>
        <w:pStyle w:val="Diario3"/>
        <w:spacing w:before="120" w:after="120"/>
        <w:rPr>
          <w:bCs/>
          <w:sz w:val="24"/>
          <w:szCs w:val="24"/>
        </w:rPr>
      </w:pPr>
      <w:r w:rsidRPr="00312D34">
        <w:rPr>
          <w:bCs/>
          <w:sz w:val="24"/>
          <w:szCs w:val="24"/>
        </w:rPr>
        <w:t>São Joaquim</w:t>
      </w:r>
      <w:bookmarkEnd w:id="41"/>
    </w:p>
    <w:p w:rsidR="00B84979" w:rsidRPr="004B3670" w:rsidRDefault="00B84979" w:rsidP="008D78D0">
      <w:pPr>
        <w:pStyle w:val="PlainText"/>
        <w:rPr>
          <w:rFonts w:ascii="Arial" w:hAnsi="Arial" w:cs="Arial"/>
          <w:sz w:val="16"/>
        </w:rPr>
      </w:pPr>
    </w:p>
    <w:p w:rsidR="00B84979" w:rsidRPr="00F906B7" w:rsidRDefault="00B84979" w:rsidP="00F906B7">
      <w:pPr>
        <w:pStyle w:val="PlainText"/>
        <w:ind w:firstLine="284"/>
        <w:jc w:val="center"/>
        <w:rPr>
          <w:rFonts w:ascii="Arial" w:hAnsi="Arial" w:cs="Arial"/>
          <w:b/>
          <w:sz w:val="16"/>
        </w:rPr>
      </w:pPr>
      <w:r w:rsidRPr="00F906B7">
        <w:rPr>
          <w:rFonts w:ascii="Arial" w:hAnsi="Arial" w:cs="Arial"/>
          <w:b/>
          <w:sz w:val="16"/>
        </w:rPr>
        <w:t>NOTIFICAÇÃO DE ALERTA Nº 63257/2012</w:t>
      </w:r>
    </w:p>
    <w:p w:rsidR="00B84979" w:rsidRPr="004B3670" w:rsidRDefault="00B84979" w:rsidP="00F906B7">
      <w:pPr>
        <w:pStyle w:val="PlainText"/>
        <w:ind w:firstLine="284"/>
        <w:jc w:val="both"/>
        <w:rPr>
          <w:rFonts w:ascii="Arial" w:hAnsi="Arial" w:cs="Arial"/>
          <w:sz w:val="16"/>
        </w:rPr>
      </w:pPr>
    </w:p>
    <w:p w:rsidR="00B84979" w:rsidRPr="004B3670" w:rsidRDefault="00B84979" w:rsidP="00F906B7">
      <w:pPr>
        <w:pStyle w:val="PlainText"/>
        <w:ind w:firstLine="284"/>
        <w:jc w:val="both"/>
        <w:rPr>
          <w:rFonts w:ascii="Arial" w:hAnsi="Arial" w:cs="Arial"/>
          <w:sz w:val="16"/>
        </w:rPr>
      </w:pPr>
      <w:r w:rsidRPr="004B3670">
        <w:rPr>
          <w:rFonts w:ascii="Arial" w:hAnsi="Arial" w:cs="Arial"/>
          <w:sz w:val="16"/>
        </w:rPr>
        <w:t xml:space="preserve">O Diretor da Diretoria de Municípios, por delegação de competência do Presidente do Tribunal de Contas do Estado de Santa Catarina, através da Portaria nº 166/2011, no uso das suas atribuições, tendo aprovado o Relatório Técnico nº 191,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José Nérito de Souza, Chefe do Poder Executivo do Município de São Joaquim, que: </w:t>
      </w:r>
    </w:p>
    <w:p w:rsidR="00B84979" w:rsidRPr="004B3670" w:rsidRDefault="00B84979" w:rsidP="00F906B7">
      <w:pPr>
        <w:pStyle w:val="PlainText"/>
        <w:ind w:firstLine="284"/>
        <w:jc w:val="both"/>
        <w:rPr>
          <w:rFonts w:ascii="Arial" w:hAnsi="Arial" w:cs="Arial"/>
          <w:sz w:val="16"/>
        </w:rPr>
      </w:pPr>
      <w:r w:rsidRPr="004B3670">
        <w:rPr>
          <w:rFonts w:ascii="Arial" w:hAnsi="Arial" w:cs="Arial"/>
          <w:sz w:val="16"/>
        </w:rPr>
        <w:t xml:space="preserve">I - A despesa total de pessoal do Poder Executivo do Município de São Joaquim, no 2º Semestre de 2011, ultrapassou 90% do limite máximo legal previsto na alínea “b” do inciso III do art. 20 da Lei Complementar nº 101/2000; </w:t>
      </w:r>
    </w:p>
    <w:p w:rsidR="00B84979" w:rsidRPr="004B3670" w:rsidRDefault="00B84979" w:rsidP="00F906B7">
      <w:pPr>
        <w:pStyle w:val="PlainText"/>
        <w:ind w:firstLine="284"/>
        <w:jc w:val="both"/>
        <w:rPr>
          <w:rFonts w:ascii="Arial" w:hAnsi="Arial" w:cs="Arial"/>
          <w:sz w:val="16"/>
        </w:rPr>
      </w:pPr>
      <w:r w:rsidRPr="004B3670">
        <w:rPr>
          <w:rFonts w:ascii="Arial" w:hAnsi="Arial" w:cs="Arial"/>
          <w:sz w:val="16"/>
        </w:rPr>
        <w:t xml:space="preserve">Notifique-se por meio eletrônico. Publique-se. </w:t>
      </w:r>
    </w:p>
    <w:p w:rsidR="00B84979" w:rsidRPr="004B3670" w:rsidRDefault="00B84979" w:rsidP="00F906B7">
      <w:pPr>
        <w:pStyle w:val="PlainText"/>
        <w:ind w:firstLine="284"/>
        <w:jc w:val="both"/>
        <w:rPr>
          <w:rFonts w:ascii="Arial" w:hAnsi="Arial" w:cs="Arial"/>
          <w:sz w:val="16"/>
        </w:rPr>
      </w:pPr>
      <w:r w:rsidRPr="004B3670">
        <w:rPr>
          <w:rFonts w:ascii="Arial" w:hAnsi="Arial" w:cs="Arial"/>
          <w:sz w:val="16"/>
        </w:rPr>
        <w:t>Florianópolis, 3 de fevereiro de 2012</w:t>
      </w:r>
    </w:p>
    <w:p w:rsidR="00B84979" w:rsidRPr="004B3670" w:rsidRDefault="00B84979" w:rsidP="00F906B7">
      <w:pPr>
        <w:pStyle w:val="PlainText"/>
        <w:ind w:firstLine="284"/>
        <w:jc w:val="both"/>
        <w:rPr>
          <w:rFonts w:ascii="Arial" w:hAnsi="Arial" w:cs="Arial"/>
          <w:sz w:val="16"/>
        </w:rPr>
      </w:pPr>
    </w:p>
    <w:p w:rsidR="00B84979" w:rsidRPr="004B3670" w:rsidRDefault="00B84979" w:rsidP="00F906B7">
      <w:pPr>
        <w:pStyle w:val="PlainText"/>
        <w:ind w:firstLine="284"/>
        <w:jc w:val="center"/>
        <w:rPr>
          <w:rFonts w:ascii="Arial" w:hAnsi="Arial" w:cs="Arial"/>
          <w:sz w:val="16"/>
        </w:rPr>
      </w:pPr>
      <w:r w:rsidRPr="004B3670">
        <w:rPr>
          <w:rFonts w:ascii="Arial" w:hAnsi="Arial" w:cs="Arial"/>
          <w:sz w:val="16"/>
        </w:rPr>
        <w:t>Geraldo José Gomes</w:t>
      </w:r>
    </w:p>
    <w:p w:rsidR="00B84979" w:rsidRPr="00A850ED" w:rsidRDefault="00B84979" w:rsidP="00F906B7">
      <w:pPr>
        <w:pStyle w:val="PlainText"/>
        <w:ind w:firstLine="284"/>
        <w:jc w:val="center"/>
        <w:rPr>
          <w:rFonts w:ascii="Arial" w:hAnsi="Arial" w:cs="Arial"/>
          <w:sz w:val="16"/>
        </w:rPr>
      </w:pPr>
      <w:r>
        <w:rPr>
          <w:rFonts w:ascii="Arial" w:hAnsi="Arial" w:cs="Arial"/>
          <w:sz w:val="16"/>
        </w:rPr>
        <w:t>Diretor</w:t>
      </w:r>
    </w:p>
    <w:p w:rsidR="00B84979" w:rsidRPr="001F1CC2" w:rsidRDefault="00B84979" w:rsidP="00F906B7">
      <w:pPr>
        <w:rPr>
          <w:rFonts w:ascii="Arial" w:hAnsi="Arial" w:cs="Arial"/>
          <w:sz w:val="16"/>
          <w:szCs w:val="16"/>
        </w:rPr>
      </w:pPr>
      <w:bookmarkStart w:id="42" w:name="PMSJosé"/>
      <w:bookmarkEnd w:id="40"/>
      <w:r>
        <w:rPr>
          <w:noProof/>
        </w:rPr>
        <w:pict>
          <v:line id="_x0000_s1041" style="position:absolute;left:0;text-align:left;z-index:251664384" from="0,18pt" to="243pt,18pt" strokecolor="gray" strokeweight="3pt">
            <v:stroke linestyle="thinThin"/>
          </v:line>
        </w:pict>
      </w:r>
    </w:p>
    <w:p w:rsidR="00B84979" w:rsidRDefault="00B84979" w:rsidP="00312D34">
      <w:pPr>
        <w:pStyle w:val="Diario3"/>
        <w:spacing w:before="120" w:after="120"/>
        <w:rPr>
          <w:bCs/>
          <w:sz w:val="24"/>
          <w:szCs w:val="24"/>
        </w:rPr>
      </w:pPr>
      <w:bookmarkStart w:id="43" w:name="_Toc316306697"/>
      <w:r w:rsidRPr="00312D34">
        <w:rPr>
          <w:bCs/>
          <w:sz w:val="24"/>
          <w:szCs w:val="24"/>
        </w:rPr>
        <w:t>São José</w:t>
      </w:r>
      <w:bookmarkEnd w:id="43"/>
    </w:p>
    <w:p w:rsidR="00B84979" w:rsidRPr="00B6377D" w:rsidRDefault="00B84979" w:rsidP="008D78D0">
      <w:pPr>
        <w:pStyle w:val="PlainText"/>
        <w:widowControl w:val="0"/>
        <w:jc w:val="both"/>
        <w:rPr>
          <w:rFonts w:ascii="Arial" w:hAnsi="Arial" w:cs="Arial"/>
          <w:sz w:val="16"/>
        </w:rPr>
      </w:pPr>
      <w:r w:rsidRPr="00B6377D">
        <w:rPr>
          <w:rFonts w:ascii="Arial" w:hAnsi="Arial" w:cs="Arial"/>
          <w:sz w:val="16"/>
        </w:rPr>
        <w:t xml:space="preserve">1. Processo n.: APE-09/00036753 </w:t>
      </w:r>
    </w:p>
    <w:p w:rsidR="00B84979" w:rsidRPr="00B6377D" w:rsidRDefault="00B84979" w:rsidP="008D78D0">
      <w:pPr>
        <w:pStyle w:val="PlainText"/>
        <w:jc w:val="both"/>
        <w:rPr>
          <w:rFonts w:ascii="Arial" w:hAnsi="Arial" w:cs="Arial"/>
          <w:sz w:val="16"/>
        </w:rPr>
      </w:pPr>
      <w:r w:rsidRPr="00B6377D">
        <w:rPr>
          <w:rFonts w:ascii="Arial" w:hAnsi="Arial" w:cs="Arial"/>
          <w:sz w:val="16"/>
        </w:rPr>
        <w:t xml:space="preserve">2. Assunto: Registro de Ato de Aposentadoria de Roseleine Vargas </w:t>
      </w:r>
    </w:p>
    <w:p w:rsidR="00B84979" w:rsidRPr="00B6377D" w:rsidRDefault="00B84979" w:rsidP="008D78D0">
      <w:pPr>
        <w:pStyle w:val="PlainText"/>
        <w:jc w:val="both"/>
        <w:rPr>
          <w:rFonts w:ascii="Arial" w:hAnsi="Arial" w:cs="Arial"/>
          <w:sz w:val="16"/>
        </w:rPr>
      </w:pPr>
      <w:r w:rsidRPr="00B6377D">
        <w:rPr>
          <w:rFonts w:ascii="Arial" w:hAnsi="Arial" w:cs="Arial"/>
          <w:sz w:val="16"/>
        </w:rPr>
        <w:t>3. Interessada: Prefeitura Municipal de São José</w:t>
      </w:r>
    </w:p>
    <w:p w:rsidR="00B84979" w:rsidRPr="00B6377D" w:rsidRDefault="00B84979" w:rsidP="008D78D0">
      <w:pPr>
        <w:pStyle w:val="PlainText"/>
        <w:jc w:val="both"/>
        <w:rPr>
          <w:rFonts w:ascii="Arial" w:hAnsi="Arial" w:cs="Arial"/>
          <w:sz w:val="16"/>
        </w:rPr>
      </w:pPr>
      <w:r w:rsidRPr="00B6377D">
        <w:rPr>
          <w:rFonts w:ascii="Arial" w:hAnsi="Arial" w:cs="Arial"/>
          <w:sz w:val="16"/>
        </w:rPr>
        <w:t>Responsável: Dioceles João Vieira</w:t>
      </w:r>
    </w:p>
    <w:p w:rsidR="00B84979" w:rsidRPr="00B6377D" w:rsidRDefault="00B84979" w:rsidP="008D78D0">
      <w:pPr>
        <w:pStyle w:val="PlainText"/>
        <w:jc w:val="both"/>
        <w:rPr>
          <w:rFonts w:ascii="Arial" w:hAnsi="Arial" w:cs="Arial"/>
          <w:sz w:val="16"/>
        </w:rPr>
      </w:pPr>
      <w:r w:rsidRPr="00B6377D">
        <w:rPr>
          <w:rFonts w:ascii="Arial" w:hAnsi="Arial" w:cs="Arial"/>
          <w:sz w:val="16"/>
        </w:rPr>
        <w:t>4. Unidade Gestora: Prefeitura Municipal de São José</w:t>
      </w:r>
    </w:p>
    <w:p w:rsidR="00B84979" w:rsidRPr="00B6377D" w:rsidRDefault="00B84979" w:rsidP="008D78D0">
      <w:pPr>
        <w:pStyle w:val="PlainText"/>
        <w:jc w:val="both"/>
        <w:rPr>
          <w:rFonts w:ascii="Arial" w:hAnsi="Arial" w:cs="Arial"/>
          <w:sz w:val="16"/>
        </w:rPr>
      </w:pPr>
      <w:r w:rsidRPr="00B6377D">
        <w:rPr>
          <w:rFonts w:ascii="Arial" w:hAnsi="Arial" w:cs="Arial"/>
          <w:sz w:val="16"/>
        </w:rPr>
        <w:t>5. Unidade Técnica: DAP</w:t>
      </w:r>
    </w:p>
    <w:p w:rsidR="00B84979" w:rsidRPr="00B6377D" w:rsidRDefault="00B84979" w:rsidP="008D78D0">
      <w:pPr>
        <w:pStyle w:val="PlainText"/>
        <w:jc w:val="both"/>
        <w:rPr>
          <w:rFonts w:ascii="Arial" w:hAnsi="Arial" w:cs="Arial"/>
          <w:sz w:val="16"/>
        </w:rPr>
      </w:pPr>
      <w:r w:rsidRPr="00B6377D">
        <w:rPr>
          <w:rFonts w:ascii="Arial" w:hAnsi="Arial" w:cs="Arial"/>
          <w:sz w:val="16"/>
        </w:rPr>
        <w:t>6. Decisão n.: 3729/2011</w:t>
      </w:r>
    </w:p>
    <w:p w:rsidR="00B84979" w:rsidRPr="00B6377D" w:rsidRDefault="00B84979" w:rsidP="008D78D0">
      <w:pPr>
        <w:pStyle w:val="PlainText"/>
        <w:jc w:val="both"/>
        <w:rPr>
          <w:rFonts w:ascii="Arial" w:hAnsi="Arial" w:cs="Arial"/>
          <w:sz w:val="16"/>
        </w:rPr>
      </w:pPr>
      <w:r w:rsidRPr="00B6377D">
        <w:rPr>
          <w:rFonts w:ascii="Arial" w:hAnsi="Arial" w:cs="Arial"/>
          <w:sz w:val="16"/>
        </w:rPr>
        <w:t>O TRIBUNAL PLENO, diante das razões apresentadas pelo Relator e com fulcro no art. 59 c/c o art. 113 da Constituição do Estado e no art. 1º da Lei Complementar n. 202/2000, decide:</w:t>
      </w:r>
    </w:p>
    <w:p w:rsidR="00B84979" w:rsidRPr="00B6377D" w:rsidRDefault="00B84979" w:rsidP="008D78D0">
      <w:pPr>
        <w:pStyle w:val="PlainText"/>
        <w:jc w:val="both"/>
        <w:rPr>
          <w:rFonts w:ascii="Arial" w:hAnsi="Arial" w:cs="Arial"/>
          <w:sz w:val="16"/>
        </w:rPr>
      </w:pPr>
      <w:r w:rsidRPr="00B6377D">
        <w:rPr>
          <w:rFonts w:ascii="Arial" w:hAnsi="Arial" w:cs="Arial"/>
          <w:sz w:val="16"/>
        </w:rPr>
        <w:t>6.1. Ordenar o registro, nos termos do art. 34, II, c/c o art. 36, § 2º, “b”, da Lei Complementar (Estadual) nº 202/2000, do ato de aposentadoria voluntária por tempo de serviço com proventos proporcionais de Roseleine Vargas, servidora do Município de São José, no cargo de Professor II, matrícula n. 110-0, CPF n. 067.202.009-25, consubstanciado no Decreto n. 1.532/91, de 09/05/1991, por ter operado a decadência do direito da Administração Pública de anular/rever referido ato (art. 54 da Lei (federal) n. 9.784/1999).</w:t>
      </w:r>
    </w:p>
    <w:p w:rsidR="00B84979" w:rsidRPr="00B6377D" w:rsidRDefault="00B84979" w:rsidP="008D78D0">
      <w:pPr>
        <w:pStyle w:val="PlainText"/>
        <w:jc w:val="both"/>
        <w:rPr>
          <w:rFonts w:ascii="Arial" w:hAnsi="Arial" w:cs="Arial"/>
          <w:sz w:val="16"/>
        </w:rPr>
      </w:pPr>
      <w:r w:rsidRPr="00B6377D">
        <w:rPr>
          <w:rFonts w:ascii="Arial" w:hAnsi="Arial" w:cs="Arial"/>
          <w:sz w:val="16"/>
        </w:rPr>
        <w:t>6.2. Dar ciência desta Decisão à Prefeitura Municipal de São José.</w:t>
      </w:r>
    </w:p>
    <w:p w:rsidR="00B84979" w:rsidRPr="00B6377D" w:rsidRDefault="00B84979" w:rsidP="008D78D0">
      <w:pPr>
        <w:pStyle w:val="PlainText"/>
        <w:jc w:val="both"/>
        <w:rPr>
          <w:rFonts w:ascii="Arial" w:hAnsi="Arial" w:cs="Arial"/>
          <w:sz w:val="16"/>
        </w:rPr>
      </w:pPr>
      <w:r w:rsidRPr="00B6377D">
        <w:rPr>
          <w:rFonts w:ascii="Arial" w:hAnsi="Arial" w:cs="Arial"/>
          <w:sz w:val="16"/>
        </w:rPr>
        <w:t>6.3. Determinar o encaminhamento dos autos à São José Previdência.</w:t>
      </w:r>
    </w:p>
    <w:p w:rsidR="00B84979" w:rsidRPr="00B6377D" w:rsidRDefault="00B84979" w:rsidP="008D78D0">
      <w:pPr>
        <w:pStyle w:val="PlainText"/>
        <w:jc w:val="both"/>
        <w:rPr>
          <w:rFonts w:ascii="Arial" w:hAnsi="Arial" w:cs="Arial"/>
          <w:sz w:val="16"/>
        </w:rPr>
      </w:pPr>
      <w:r w:rsidRPr="00B6377D">
        <w:rPr>
          <w:rFonts w:ascii="Arial" w:hAnsi="Arial" w:cs="Arial"/>
          <w:sz w:val="16"/>
        </w:rPr>
        <w:t>7. Ata n.: 85/2011</w:t>
      </w:r>
    </w:p>
    <w:p w:rsidR="00B84979" w:rsidRPr="00B6377D" w:rsidRDefault="00B84979" w:rsidP="008D78D0">
      <w:pPr>
        <w:pStyle w:val="PlainText"/>
        <w:jc w:val="both"/>
        <w:rPr>
          <w:rFonts w:ascii="Arial" w:hAnsi="Arial" w:cs="Arial"/>
          <w:sz w:val="16"/>
        </w:rPr>
      </w:pPr>
      <w:r w:rsidRPr="00B6377D">
        <w:rPr>
          <w:rFonts w:ascii="Arial" w:hAnsi="Arial" w:cs="Arial"/>
          <w:sz w:val="16"/>
        </w:rPr>
        <w:t>8. Data da Sessão: 21/12/2011</w:t>
      </w:r>
    </w:p>
    <w:p w:rsidR="00B84979" w:rsidRPr="00B6377D" w:rsidRDefault="00B84979" w:rsidP="008D78D0">
      <w:pPr>
        <w:pStyle w:val="PlainText"/>
        <w:jc w:val="both"/>
        <w:rPr>
          <w:rFonts w:ascii="Arial" w:hAnsi="Arial" w:cs="Arial"/>
          <w:sz w:val="16"/>
        </w:rPr>
      </w:pPr>
      <w:r w:rsidRPr="00B6377D">
        <w:rPr>
          <w:rFonts w:ascii="Arial" w:hAnsi="Arial" w:cs="Arial"/>
          <w:sz w:val="16"/>
        </w:rPr>
        <w:t xml:space="preserve">9. Especificação do quorum: </w:t>
      </w:r>
    </w:p>
    <w:p w:rsidR="00B84979" w:rsidRPr="00B6377D" w:rsidRDefault="00B84979" w:rsidP="008D78D0">
      <w:pPr>
        <w:pStyle w:val="PlainText"/>
        <w:jc w:val="both"/>
        <w:rPr>
          <w:rFonts w:ascii="Arial" w:hAnsi="Arial" w:cs="Arial"/>
          <w:sz w:val="16"/>
        </w:rPr>
      </w:pPr>
      <w:r w:rsidRPr="00B6377D">
        <w:rPr>
          <w:rFonts w:ascii="Arial" w:hAnsi="Arial" w:cs="Arial"/>
          <w:sz w:val="16"/>
        </w:rPr>
        <w:t>9.1. Conselheiros presentes: Luiz Roberto Herbst (Presidente), César Filomeno Fontes, Salomão Ribas Junior, Wilson Rogério Wan-Dall, Herneus De Nadal e Julio Garcia</w:t>
      </w:r>
    </w:p>
    <w:p w:rsidR="00B84979" w:rsidRPr="00B6377D" w:rsidRDefault="00B84979" w:rsidP="008D78D0">
      <w:pPr>
        <w:pStyle w:val="PlainText"/>
        <w:jc w:val="both"/>
        <w:rPr>
          <w:rFonts w:ascii="Arial" w:hAnsi="Arial" w:cs="Arial"/>
          <w:sz w:val="16"/>
        </w:rPr>
      </w:pPr>
      <w:r w:rsidRPr="00B6377D">
        <w:rPr>
          <w:rFonts w:ascii="Arial" w:hAnsi="Arial" w:cs="Arial"/>
          <w:sz w:val="16"/>
        </w:rPr>
        <w:t>10. Representante do Ministério Público junto ao Tribunal de Contas: Mauro André Flores Pedrozo</w:t>
      </w:r>
    </w:p>
    <w:p w:rsidR="00B84979" w:rsidRPr="00B6377D" w:rsidRDefault="00B84979" w:rsidP="008D78D0">
      <w:pPr>
        <w:pStyle w:val="PlainText"/>
        <w:jc w:val="both"/>
        <w:rPr>
          <w:rFonts w:ascii="Arial" w:hAnsi="Arial" w:cs="Arial"/>
          <w:sz w:val="16"/>
        </w:rPr>
      </w:pPr>
      <w:r w:rsidRPr="00B6377D">
        <w:rPr>
          <w:rFonts w:ascii="Arial" w:hAnsi="Arial" w:cs="Arial"/>
          <w:sz w:val="16"/>
        </w:rPr>
        <w:t>11. Auditores presentes: Gerson dos Santos Sicca (Relator), Cleber Muniz Gavi e Sabrina Nunes Iocken</w:t>
      </w:r>
    </w:p>
    <w:p w:rsidR="00B84979" w:rsidRPr="00B6377D" w:rsidRDefault="00B84979" w:rsidP="008D78D0">
      <w:pPr>
        <w:pStyle w:val="PlainText"/>
        <w:jc w:val="both"/>
        <w:rPr>
          <w:rFonts w:ascii="Arial" w:hAnsi="Arial" w:cs="Arial"/>
          <w:sz w:val="16"/>
        </w:rPr>
      </w:pPr>
      <w:r w:rsidRPr="00B6377D">
        <w:rPr>
          <w:rFonts w:ascii="Arial" w:hAnsi="Arial" w:cs="Arial"/>
          <w:sz w:val="16"/>
        </w:rPr>
        <w:t>LUIZ ROBERTO HERBST</w:t>
      </w:r>
    </w:p>
    <w:p w:rsidR="00B84979" w:rsidRPr="00B6377D" w:rsidRDefault="00B84979" w:rsidP="008D78D0">
      <w:pPr>
        <w:pStyle w:val="PlainText"/>
        <w:jc w:val="both"/>
        <w:rPr>
          <w:rFonts w:ascii="Arial" w:hAnsi="Arial" w:cs="Arial"/>
          <w:sz w:val="16"/>
        </w:rPr>
      </w:pPr>
      <w:r w:rsidRPr="00B6377D">
        <w:rPr>
          <w:rFonts w:ascii="Arial" w:hAnsi="Arial" w:cs="Arial"/>
          <w:sz w:val="16"/>
        </w:rPr>
        <w:t>Presidente</w:t>
      </w:r>
    </w:p>
    <w:p w:rsidR="00B84979" w:rsidRPr="00B6377D" w:rsidRDefault="00B84979" w:rsidP="008D78D0">
      <w:pPr>
        <w:pStyle w:val="PlainText"/>
        <w:jc w:val="both"/>
        <w:rPr>
          <w:rFonts w:ascii="Arial" w:hAnsi="Arial" w:cs="Arial"/>
          <w:sz w:val="16"/>
        </w:rPr>
      </w:pPr>
      <w:r w:rsidRPr="00B6377D">
        <w:rPr>
          <w:rFonts w:ascii="Arial" w:hAnsi="Arial" w:cs="Arial"/>
          <w:sz w:val="16"/>
        </w:rPr>
        <w:t>CÉSAR FILOMENO FONTES</w:t>
      </w:r>
    </w:p>
    <w:p w:rsidR="00B84979" w:rsidRPr="00B6377D" w:rsidRDefault="00B84979" w:rsidP="008D78D0">
      <w:pPr>
        <w:pStyle w:val="PlainText"/>
        <w:jc w:val="both"/>
        <w:rPr>
          <w:rFonts w:ascii="Arial" w:hAnsi="Arial" w:cs="Arial"/>
          <w:sz w:val="16"/>
        </w:rPr>
      </w:pPr>
      <w:r w:rsidRPr="00B6377D">
        <w:rPr>
          <w:rFonts w:ascii="Arial" w:hAnsi="Arial" w:cs="Arial"/>
          <w:sz w:val="16"/>
        </w:rPr>
        <w:t>Relator (art. 91, II, da LC n. 202/2000)</w:t>
      </w:r>
    </w:p>
    <w:p w:rsidR="00B84979" w:rsidRPr="00B6377D" w:rsidRDefault="00B84979" w:rsidP="008D78D0">
      <w:pPr>
        <w:pStyle w:val="PlainText"/>
        <w:jc w:val="both"/>
        <w:rPr>
          <w:rFonts w:ascii="Arial" w:hAnsi="Arial" w:cs="Arial"/>
          <w:sz w:val="16"/>
        </w:rPr>
      </w:pPr>
      <w:r w:rsidRPr="00B6377D">
        <w:rPr>
          <w:rFonts w:ascii="Arial" w:hAnsi="Arial" w:cs="Arial"/>
          <w:sz w:val="16"/>
        </w:rPr>
        <w:t>Fui presente: MAURO ANDRÉ FLORES PEDROZO</w:t>
      </w:r>
    </w:p>
    <w:p w:rsidR="00B84979" w:rsidRPr="00B6377D" w:rsidRDefault="00B84979" w:rsidP="008D78D0">
      <w:pPr>
        <w:pStyle w:val="PlainText"/>
        <w:jc w:val="both"/>
        <w:rPr>
          <w:rFonts w:ascii="Arial" w:hAnsi="Arial" w:cs="Arial"/>
          <w:sz w:val="16"/>
        </w:rPr>
      </w:pPr>
      <w:r w:rsidRPr="00B6377D">
        <w:rPr>
          <w:rFonts w:ascii="Arial" w:hAnsi="Arial" w:cs="Arial"/>
          <w:sz w:val="16"/>
        </w:rPr>
        <w:t>Procurador-Geral do Ministério Público junto ao TCE/SC</w:t>
      </w:r>
    </w:p>
    <w:p w:rsidR="00B84979" w:rsidRPr="00A850ED" w:rsidRDefault="00B84979" w:rsidP="00A850ED">
      <w:pPr>
        <w:rPr>
          <w:rFonts w:ascii="Arial" w:hAnsi="Arial" w:cs="Arial"/>
          <w:sz w:val="16"/>
          <w:szCs w:val="16"/>
        </w:rPr>
      </w:pPr>
      <w:r>
        <w:rPr>
          <w:noProof/>
        </w:rPr>
        <w:pict>
          <v:line id="_x0000_s1042" style="position:absolute;left:0;text-align:left;z-index:251655168" from="0,18pt" to="243pt,18pt" strokecolor="gray" strokeweight="3pt">
            <v:stroke linestyle="thinThin"/>
          </v:line>
        </w:pict>
      </w:r>
    </w:p>
    <w:p w:rsidR="00B84979" w:rsidRDefault="00B84979" w:rsidP="00312D34">
      <w:pPr>
        <w:pStyle w:val="Diario3"/>
        <w:spacing w:before="120" w:after="120"/>
        <w:rPr>
          <w:bCs/>
          <w:sz w:val="24"/>
          <w:szCs w:val="24"/>
        </w:rPr>
      </w:pPr>
      <w:bookmarkStart w:id="44" w:name="PMWitmarsum"/>
      <w:bookmarkEnd w:id="42"/>
    </w:p>
    <w:p w:rsidR="00B84979" w:rsidRDefault="00B84979" w:rsidP="00312D34">
      <w:pPr>
        <w:pStyle w:val="Diario3"/>
        <w:spacing w:before="120" w:after="120"/>
        <w:rPr>
          <w:bCs/>
          <w:sz w:val="24"/>
          <w:szCs w:val="24"/>
        </w:rPr>
      </w:pPr>
      <w:bookmarkStart w:id="45" w:name="_Toc316306698"/>
      <w:r w:rsidRPr="00312D34">
        <w:rPr>
          <w:bCs/>
          <w:sz w:val="24"/>
          <w:szCs w:val="24"/>
        </w:rPr>
        <w:t>Witmarsum</w:t>
      </w:r>
      <w:bookmarkEnd w:id="45"/>
    </w:p>
    <w:p w:rsidR="00B84979" w:rsidRPr="00CF5C5F" w:rsidRDefault="00B84979" w:rsidP="008D78D0">
      <w:pPr>
        <w:pStyle w:val="PlainText"/>
        <w:rPr>
          <w:rFonts w:ascii="Arial" w:hAnsi="Arial" w:cs="Arial"/>
          <w:sz w:val="16"/>
        </w:rPr>
      </w:pPr>
    </w:p>
    <w:p w:rsidR="00B84979" w:rsidRPr="00F906B7" w:rsidRDefault="00B84979" w:rsidP="00F906B7">
      <w:pPr>
        <w:pStyle w:val="PlainText"/>
        <w:ind w:firstLine="284"/>
        <w:jc w:val="center"/>
        <w:rPr>
          <w:rFonts w:ascii="Arial" w:hAnsi="Arial" w:cs="Arial"/>
          <w:b/>
          <w:sz w:val="16"/>
        </w:rPr>
      </w:pPr>
      <w:r w:rsidRPr="00F906B7">
        <w:rPr>
          <w:rFonts w:ascii="Arial" w:hAnsi="Arial" w:cs="Arial"/>
          <w:b/>
          <w:sz w:val="16"/>
        </w:rPr>
        <w:t>NOTIFICAÇÃO DE ALERTA Nº 63236/2012</w:t>
      </w:r>
    </w:p>
    <w:p w:rsidR="00B84979" w:rsidRPr="00CF5C5F" w:rsidRDefault="00B84979" w:rsidP="00F906B7">
      <w:pPr>
        <w:pStyle w:val="PlainText"/>
        <w:ind w:firstLine="284"/>
        <w:jc w:val="both"/>
        <w:rPr>
          <w:rFonts w:ascii="Arial" w:hAnsi="Arial" w:cs="Arial"/>
          <w:sz w:val="16"/>
        </w:rPr>
      </w:pPr>
    </w:p>
    <w:p w:rsidR="00B84979" w:rsidRPr="00CF5C5F" w:rsidRDefault="00B84979" w:rsidP="00F906B7">
      <w:pPr>
        <w:pStyle w:val="PlainText"/>
        <w:ind w:firstLine="284"/>
        <w:jc w:val="both"/>
        <w:rPr>
          <w:rFonts w:ascii="Arial" w:hAnsi="Arial" w:cs="Arial"/>
          <w:sz w:val="16"/>
        </w:rPr>
      </w:pPr>
      <w:r w:rsidRPr="00CF5C5F">
        <w:rPr>
          <w:rFonts w:ascii="Arial" w:hAnsi="Arial" w:cs="Arial"/>
          <w:sz w:val="16"/>
        </w:rPr>
        <w:t xml:space="preserve">O Diretor da Diretoria de Municípios, por delegação de competência do Presidente do Tribunal de Contas do Estado de Santa Catarina, através da Portaria nº 166/2011, no uso das suas atribuições, tendo aprovado o Relatório Técnico nº 189,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Fridolino Nitz, Chefe do Poder Executivo do Município de Witmarsum, que: </w:t>
      </w:r>
    </w:p>
    <w:p w:rsidR="00B84979" w:rsidRPr="00CF5C5F" w:rsidRDefault="00B84979" w:rsidP="00F906B7">
      <w:pPr>
        <w:pStyle w:val="PlainText"/>
        <w:ind w:firstLine="284"/>
        <w:jc w:val="both"/>
        <w:rPr>
          <w:rFonts w:ascii="Arial" w:hAnsi="Arial" w:cs="Arial"/>
          <w:sz w:val="16"/>
        </w:rPr>
      </w:pPr>
      <w:r w:rsidRPr="00CF5C5F">
        <w:rPr>
          <w:rFonts w:ascii="Arial" w:hAnsi="Arial" w:cs="Arial"/>
          <w:sz w:val="16"/>
        </w:rPr>
        <w:t xml:space="preserve">I - A despesa total de pessoal do Poder Executivo do Município de Witmarsum, no 2º Semestre de 2011, ultrapassou 90% do limite máximo legal previsto na alínea “b” do inciso III do art. 20 da Lei Complementar nº 101/2000; </w:t>
      </w:r>
    </w:p>
    <w:p w:rsidR="00B84979" w:rsidRPr="00CF5C5F" w:rsidRDefault="00B84979" w:rsidP="00F906B7">
      <w:pPr>
        <w:pStyle w:val="PlainText"/>
        <w:ind w:firstLine="284"/>
        <w:jc w:val="both"/>
        <w:rPr>
          <w:rFonts w:ascii="Arial" w:hAnsi="Arial" w:cs="Arial"/>
          <w:sz w:val="16"/>
        </w:rPr>
      </w:pPr>
      <w:r w:rsidRPr="00CF5C5F">
        <w:rPr>
          <w:rFonts w:ascii="Arial" w:hAnsi="Arial" w:cs="Arial"/>
          <w:sz w:val="16"/>
        </w:rPr>
        <w:t xml:space="preserve">Notifique-se por meio eletrônico. Publique-se. </w:t>
      </w:r>
    </w:p>
    <w:p w:rsidR="00B84979" w:rsidRPr="00CF5C5F" w:rsidRDefault="00B84979" w:rsidP="00F906B7">
      <w:pPr>
        <w:pStyle w:val="PlainText"/>
        <w:ind w:firstLine="284"/>
        <w:jc w:val="both"/>
        <w:rPr>
          <w:rFonts w:ascii="Arial" w:hAnsi="Arial" w:cs="Arial"/>
          <w:sz w:val="16"/>
        </w:rPr>
      </w:pPr>
      <w:r w:rsidRPr="00CF5C5F">
        <w:rPr>
          <w:rFonts w:ascii="Arial" w:hAnsi="Arial" w:cs="Arial"/>
          <w:sz w:val="16"/>
        </w:rPr>
        <w:t>Florianópolis, 3 de fevereiro de 2012</w:t>
      </w:r>
    </w:p>
    <w:p w:rsidR="00B84979" w:rsidRPr="00CF5C5F" w:rsidRDefault="00B84979" w:rsidP="00F906B7">
      <w:pPr>
        <w:pStyle w:val="PlainText"/>
        <w:ind w:firstLine="284"/>
        <w:jc w:val="both"/>
        <w:rPr>
          <w:rFonts w:ascii="Arial" w:hAnsi="Arial" w:cs="Arial"/>
          <w:sz w:val="16"/>
        </w:rPr>
      </w:pPr>
    </w:p>
    <w:p w:rsidR="00B84979" w:rsidRPr="00CF5C5F" w:rsidRDefault="00B84979" w:rsidP="00F906B7">
      <w:pPr>
        <w:pStyle w:val="PlainText"/>
        <w:ind w:firstLine="284"/>
        <w:jc w:val="center"/>
        <w:rPr>
          <w:rFonts w:ascii="Arial" w:hAnsi="Arial" w:cs="Arial"/>
          <w:sz w:val="16"/>
        </w:rPr>
      </w:pPr>
      <w:r w:rsidRPr="00CF5C5F">
        <w:rPr>
          <w:rFonts w:ascii="Arial" w:hAnsi="Arial" w:cs="Arial"/>
          <w:sz w:val="16"/>
        </w:rPr>
        <w:t>Geraldo José Gomes</w:t>
      </w:r>
    </w:p>
    <w:p w:rsidR="00B84979" w:rsidRPr="00CF5C5F" w:rsidRDefault="00B84979" w:rsidP="00F906B7">
      <w:pPr>
        <w:pStyle w:val="PlainText"/>
        <w:ind w:firstLine="284"/>
        <w:jc w:val="center"/>
        <w:rPr>
          <w:rFonts w:ascii="Arial" w:hAnsi="Arial" w:cs="Arial"/>
          <w:sz w:val="16"/>
        </w:rPr>
      </w:pPr>
      <w:r w:rsidRPr="00CF5C5F">
        <w:rPr>
          <w:rFonts w:ascii="Arial" w:hAnsi="Arial" w:cs="Arial"/>
          <w:sz w:val="16"/>
        </w:rPr>
        <w:t>Diretor</w:t>
      </w:r>
    </w:p>
    <w:p w:rsidR="00B84979" w:rsidRPr="001F1CC2" w:rsidRDefault="00B84979" w:rsidP="00F906B7">
      <w:pPr>
        <w:rPr>
          <w:rFonts w:ascii="Arial" w:hAnsi="Arial" w:cs="Arial"/>
          <w:sz w:val="16"/>
          <w:szCs w:val="16"/>
        </w:rPr>
      </w:pPr>
      <w:r>
        <w:rPr>
          <w:noProof/>
        </w:rPr>
        <w:pict>
          <v:line id="_x0000_s1043" style="position:absolute;left:0;text-align:left;z-index:251665408" from="0,18pt" to="243pt,18pt" strokecolor="gray" strokeweight="3pt">
            <v:stroke linestyle="thinThin"/>
          </v:line>
        </w:pict>
      </w:r>
    </w:p>
    <w:p w:rsidR="00B84979" w:rsidRDefault="00B84979" w:rsidP="00152C58">
      <w:pPr>
        <w:pStyle w:val="Diario1"/>
        <w:spacing w:before="120" w:after="120"/>
        <w:ind w:right="0"/>
      </w:pPr>
      <w:bookmarkStart w:id="46" w:name="_Toc177184915"/>
      <w:bookmarkStart w:id="47" w:name="_Toc177185073"/>
      <w:bookmarkStart w:id="48" w:name="_Toc177185184"/>
      <w:bookmarkStart w:id="49" w:name="_Toc316306699"/>
      <w:bookmarkStart w:id="50" w:name="Licita"/>
      <w:bookmarkEnd w:id="15"/>
      <w:bookmarkEnd w:id="16"/>
      <w:bookmarkEnd w:id="17"/>
      <w:bookmarkEnd w:id="44"/>
      <w:r w:rsidRPr="00312D34">
        <w:t>Licitações, Contratos e Convênios</w:t>
      </w:r>
      <w:bookmarkEnd w:id="46"/>
      <w:bookmarkEnd w:id="47"/>
      <w:bookmarkEnd w:id="48"/>
      <w:bookmarkEnd w:id="49"/>
    </w:p>
    <w:p w:rsidR="00B84979" w:rsidRPr="00F906B7" w:rsidRDefault="00B84979" w:rsidP="008D78D0">
      <w:pPr>
        <w:pStyle w:val="NormalWeb"/>
        <w:jc w:val="both"/>
        <w:rPr>
          <w:rFonts w:ascii="Arial" w:hAnsi="Arial" w:cs="Arial"/>
          <w:b/>
          <w:sz w:val="16"/>
        </w:rPr>
      </w:pPr>
      <w:r w:rsidRPr="00F906B7">
        <w:rPr>
          <w:rFonts w:ascii="Arial" w:hAnsi="Arial" w:cs="Arial"/>
          <w:b/>
          <w:sz w:val="16"/>
        </w:rPr>
        <w:t>Extrato de Contrato firmado pelo Tribunal de Contas do Est</w:t>
      </w:r>
      <w:r w:rsidRPr="00F906B7">
        <w:rPr>
          <w:rFonts w:ascii="Arial" w:hAnsi="Arial" w:cs="Arial"/>
          <w:b/>
          <w:sz w:val="16"/>
        </w:rPr>
        <w:t>a</w:t>
      </w:r>
      <w:r w:rsidRPr="00F906B7">
        <w:rPr>
          <w:rFonts w:ascii="Arial" w:hAnsi="Arial" w:cs="Arial"/>
          <w:b/>
          <w:sz w:val="16"/>
        </w:rPr>
        <w:t>do no mês de fevereiro de 2012.</w:t>
      </w:r>
    </w:p>
    <w:p w:rsidR="00B84979" w:rsidRDefault="00B84979" w:rsidP="008D78D0">
      <w:pPr>
        <w:pStyle w:val="NormalWeb"/>
        <w:jc w:val="both"/>
        <w:rPr>
          <w:rFonts w:ascii="Arial" w:hAnsi="Arial" w:cs="Arial"/>
          <w:sz w:val="16"/>
          <w:u w:val="single"/>
        </w:rPr>
      </w:pPr>
    </w:p>
    <w:p w:rsidR="00B84979" w:rsidRPr="00BE556B" w:rsidRDefault="00B84979" w:rsidP="008D78D0">
      <w:pPr>
        <w:pStyle w:val="NormalWeb"/>
        <w:jc w:val="both"/>
        <w:rPr>
          <w:rFonts w:ascii="Arial" w:hAnsi="Arial" w:cs="Arial"/>
          <w:sz w:val="16"/>
        </w:rPr>
      </w:pPr>
      <w:r w:rsidRPr="00BE556B">
        <w:rPr>
          <w:rFonts w:ascii="Arial" w:hAnsi="Arial" w:cs="Arial"/>
          <w:sz w:val="16"/>
          <w:u w:val="single"/>
        </w:rPr>
        <w:t>CONTRATO 01/2012</w:t>
      </w:r>
      <w:r w:rsidRPr="00BE556B">
        <w:rPr>
          <w:rFonts w:ascii="Arial" w:hAnsi="Arial" w:cs="Arial"/>
          <w:sz w:val="16"/>
        </w:rPr>
        <w:t>. Assinado  em 03/02/2012 entre o Tribunal de Contas de Santa Catarina e  a Empresa Techresult Soluções em Tecnologia da Informação Ltda., decorrente da Tomada de Preços  0034/2011, cujo objeto é a prestação de serviços de programação e manutenção de sistemas de TI, no valor mensal de R$ 41.886,24. O prazo de execução do objeto é de doze  meses, a contar de 03 de f</w:t>
      </w:r>
      <w:r w:rsidRPr="00BE556B">
        <w:rPr>
          <w:rFonts w:ascii="Arial" w:hAnsi="Arial" w:cs="Arial"/>
          <w:sz w:val="16"/>
        </w:rPr>
        <w:t>e</w:t>
      </w:r>
      <w:r w:rsidRPr="00BE556B">
        <w:rPr>
          <w:rFonts w:ascii="Arial" w:hAnsi="Arial" w:cs="Arial"/>
          <w:sz w:val="16"/>
        </w:rPr>
        <w:t>vereiro de 2012, podendo ser prorrogado até o limite de 60 meses.</w:t>
      </w:r>
    </w:p>
    <w:p w:rsidR="00B84979" w:rsidRPr="00BE556B" w:rsidRDefault="00B84979" w:rsidP="008D78D0">
      <w:pPr>
        <w:pStyle w:val="NormalWeb"/>
        <w:jc w:val="both"/>
        <w:rPr>
          <w:rFonts w:ascii="Arial" w:hAnsi="Arial" w:cs="Arial"/>
          <w:sz w:val="16"/>
        </w:rPr>
      </w:pPr>
      <w:r w:rsidRPr="00BE556B">
        <w:rPr>
          <w:rFonts w:ascii="Arial" w:hAnsi="Arial" w:cs="Arial"/>
          <w:sz w:val="16"/>
        </w:rPr>
        <w:t>Florianópolis, 06 de fevereiro de 2012.</w:t>
      </w:r>
    </w:p>
    <w:bookmarkEnd w:id="50"/>
    <w:p w:rsidR="00B84979" w:rsidRPr="001F1CC2" w:rsidRDefault="00B84979" w:rsidP="00F906B7">
      <w:pPr>
        <w:rPr>
          <w:rFonts w:ascii="Arial" w:hAnsi="Arial" w:cs="Arial"/>
          <w:sz w:val="16"/>
          <w:szCs w:val="16"/>
        </w:rPr>
      </w:pPr>
      <w:r>
        <w:rPr>
          <w:noProof/>
        </w:rPr>
        <w:pict>
          <v:line id="_x0000_s1044" style="position:absolute;left:0;text-align:left;z-index:251666432" from="0,18pt" to="243pt,18pt" strokecolor="gray" strokeweight="3pt">
            <v:stroke linestyle="thinThin"/>
          </v:line>
        </w:pict>
      </w:r>
    </w:p>
    <w:p w:rsidR="00B84979" w:rsidRPr="00A07C8C" w:rsidRDefault="00B84979">
      <w:pPr>
        <w:pStyle w:val="Diariotexto"/>
      </w:pPr>
    </w:p>
    <w:sectPr w:rsidR="00B84979" w:rsidRPr="00A07C8C" w:rsidSect="00B84979">
      <w:headerReference w:type="even" r:id="rId6"/>
      <w:headerReference w:type="default" r:id="rId7"/>
      <w:footerReference w:type="even" r:id="rId8"/>
      <w:footerReference w:type="default" r:id="rId9"/>
      <w:headerReference w:type="first" r:id="rId10"/>
      <w:footerReference w:type="first" r:id="rId11"/>
      <w:pgSz w:w="11906" w:h="16838" w:code="9"/>
      <w:pgMar w:top="1134" w:right="851" w:bottom="709" w:left="851" w:header="567" w:footer="737" w:gutter="0"/>
      <w:cols w:num="2" w:space="720" w:equalWidth="0">
        <w:col w:w="4961" w:space="284"/>
        <w:col w:w="4959"/>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979" w:rsidRDefault="00B84979">
      <w:r>
        <w:separator/>
      </w:r>
    </w:p>
  </w:endnote>
  <w:endnote w:type="continuationSeparator" w:id="0">
    <w:p w:rsidR="00B84979" w:rsidRDefault="00B849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Narrow">
    <w:panose1 w:val="020B0506020102020204"/>
    <w:charset w:val="00"/>
    <w:family w:val="swiss"/>
    <w:pitch w:val="variable"/>
    <w:sig w:usb0="00000287" w:usb1="00000800" w:usb2="00000000" w:usb3="00000000" w:csb0="0000009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979" w:rsidRDefault="00B849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4979" w:rsidRDefault="00B8497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979" w:rsidRDefault="00B84979" w:rsidP="00012314">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p w:rsidR="00B84979" w:rsidRDefault="00B84979" w:rsidP="00B74F5A">
    <w:pPr>
      <w:pStyle w:val="Footer"/>
      <w:spacing w:before="0" w:line="240" w:lineRule="auto"/>
      <w:ind w:right="-2" w:firstLine="0"/>
      <w:jc w:val="right"/>
      <w:rPr>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32.25pt">
          <v:imagedata r:id="rId1" o:titl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979" w:rsidRDefault="00B84979">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tbl>
    <w:tblPr>
      <w:tblW w:w="0" w:type="auto"/>
      <w:tblInd w:w="-34" w:type="dxa"/>
      <w:tblLayout w:type="fixed"/>
      <w:tblLook w:val="01E0"/>
    </w:tblPr>
    <w:tblGrid>
      <w:gridCol w:w="1560"/>
      <w:gridCol w:w="7229"/>
      <w:gridCol w:w="1559"/>
    </w:tblGrid>
    <w:tr w:rsidR="00B84979" w:rsidRPr="00B3444E" w:rsidTr="00B3444E">
      <w:tc>
        <w:tcPr>
          <w:tcW w:w="1560" w:type="dxa"/>
        </w:tcPr>
        <w:p w:rsidR="00B84979" w:rsidRPr="00B3444E" w:rsidRDefault="00B84979" w:rsidP="00B3444E">
          <w:pPr>
            <w:spacing w:before="0" w:line="240" w:lineRule="auto"/>
            <w:ind w:firstLine="0"/>
            <w:rPr>
              <w:rFonts w:ascii="Arial Narrow" w:hAnsi="Arial Narrow" w:cs="Arial"/>
              <w:b/>
              <w:color w:val="auto"/>
              <w:sz w:val="16"/>
              <w:szCs w:val="16"/>
            </w:rPr>
          </w:pPr>
        </w:p>
      </w:tc>
      <w:tc>
        <w:tcPr>
          <w:tcW w:w="7229" w:type="dxa"/>
        </w:tcPr>
        <w:p w:rsidR="00B84979" w:rsidRPr="00B3444E" w:rsidRDefault="00B84979" w:rsidP="00B3444E">
          <w:pPr>
            <w:spacing w:before="60" w:after="60" w:line="240" w:lineRule="auto"/>
            <w:ind w:left="-108" w:firstLine="0"/>
            <w:jc w:val="center"/>
            <w:rPr>
              <w:rFonts w:ascii="Arial Narrow" w:hAnsi="Arial Narrow" w:cs="Arial"/>
              <w:b/>
              <w:color w:val="auto"/>
              <w:sz w:val="30"/>
              <w:szCs w:val="30"/>
            </w:rPr>
          </w:pPr>
          <w:r w:rsidRPr="00B3444E">
            <w:rPr>
              <w:rFonts w:ascii="Arial Narrow" w:hAnsi="Arial Narrow" w:cs="Arial"/>
              <w:b/>
              <w:color w:val="600000"/>
              <w:sz w:val="30"/>
              <w:szCs w:val="30"/>
            </w:rPr>
            <w:t>Tribunal de Contas do Estado de Santa Catarina</w:t>
          </w:r>
          <w:r w:rsidRPr="00B3444E">
            <w:rPr>
              <w:rFonts w:ascii="Arial Narrow" w:hAnsi="Arial Narrow" w:cs="Arial"/>
              <w:b/>
              <w:color w:val="auto"/>
              <w:sz w:val="30"/>
              <w:szCs w:val="30"/>
            </w:rPr>
            <w:t xml:space="preserve"> </w:t>
          </w:r>
        </w:p>
        <w:p w:rsidR="00B84979" w:rsidRPr="00B3444E" w:rsidRDefault="00B84979" w:rsidP="00B3444E">
          <w:pPr>
            <w:spacing w:before="0" w:line="240" w:lineRule="auto"/>
            <w:ind w:left="-108" w:firstLine="0"/>
            <w:jc w:val="center"/>
            <w:rPr>
              <w:rFonts w:ascii="Arial" w:hAnsi="Arial" w:cs="Arial"/>
              <w:b/>
              <w:color w:val="auto"/>
              <w:sz w:val="20"/>
            </w:rPr>
          </w:pPr>
          <w:r w:rsidRPr="00B3444E">
            <w:rPr>
              <w:rFonts w:ascii="Arial Narrow" w:hAnsi="Arial Narrow" w:cs="Arial"/>
              <w:b/>
              <w:color w:val="auto"/>
              <w:sz w:val="20"/>
            </w:rPr>
            <w:t>www.tce.sc.gov.br</w:t>
          </w:r>
        </w:p>
      </w:tc>
      <w:tc>
        <w:tcPr>
          <w:tcW w:w="1559" w:type="dxa"/>
        </w:tcPr>
        <w:p w:rsidR="00B84979" w:rsidRPr="00B3444E" w:rsidRDefault="00B84979" w:rsidP="00B3444E">
          <w:pPr>
            <w:tabs>
              <w:tab w:val="left" w:pos="469"/>
            </w:tabs>
            <w:spacing w:before="0" w:after="60" w:line="240" w:lineRule="auto"/>
            <w:ind w:firstLine="0"/>
            <w:jc w:val="center"/>
            <w:rPr>
              <w:rFonts w:ascii="Arial Narrow" w:hAnsi="Arial Narrow" w:cs="Arial"/>
              <w:b/>
              <w:color w:val="600000"/>
              <w:sz w:val="4"/>
              <w:szCs w:val="4"/>
            </w:rPr>
          </w:pPr>
        </w:p>
        <w:p w:rsidR="00B84979" w:rsidRPr="00B3444E" w:rsidRDefault="00B84979" w:rsidP="00B3444E">
          <w:pPr>
            <w:tabs>
              <w:tab w:val="left" w:pos="469"/>
            </w:tabs>
            <w:spacing w:before="0" w:after="60" w:line="240" w:lineRule="auto"/>
            <w:ind w:firstLine="0"/>
            <w:jc w:val="center"/>
            <w:rPr>
              <w:rFonts w:ascii="Arial Narrow" w:hAnsi="Arial Narrow" w:cs="Arial"/>
              <w:b/>
              <w:color w:val="600000"/>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0.5pt;height:32.25pt">
                <v:imagedata r:id="rId1" o:title=""/>
              </v:shape>
            </w:pict>
          </w:r>
        </w:p>
      </w:tc>
    </w:tr>
    <w:tr w:rsidR="00B84979" w:rsidRPr="00B3444E" w:rsidTr="00B3444E">
      <w:tc>
        <w:tcPr>
          <w:tcW w:w="10348" w:type="dxa"/>
          <w:gridSpan w:val="3"/>
        </w:tcPr>
        <w:tbl>
          <w:tblPr>
            <w:tblW w:w="0" w:type="auto"/>
            <w:tblLayout w:type="fixed"/>
            <w:tblLook w:val="01E0"/>
          </w:tblPr>
          <w:tblGrid>
            <w:gridCol w:w="1560"/>
            <w:gridCol w:w="8788"/>
          </w:tblGrid>
          <w:tr w:rsidR="00B84979" w:rsidTr="001208ED">
            <w:trPr>
              <w:gridAfter w:val="1"/>
              <w:wAfter w:w="8788" w:type="dxa"/>
            </w:trPr>
            <w:tc>
              <w:tcPr>
                <w:tcW w:w="1560" w:type="dxa"/>
                <w:tcBorders>
                  <w:top w:val="nil"/>
                  <w:left w:val="nil"/>
                  <w:bottom w:val="nil"/>
                  <w:right w:val="nil"/>
                </w:tcBorders>
              </w:tcPr>
              <w:p w:rsidR="00B84979" w:rsidRDefault="00B84979">
                <w:pPr>
                  <w:spacing w:before="0" w:line="240" w:lineRule="auto"/>
                  <w:ind w:firstLine="0"/>
                  <w:rPr>
                    <w:rFonts w:ascii="Arial Narrow" w:hAnsi="Arial Narrow" w:cs="Arial"/>
                    <w:b/>
                    <w:color w:val="auto"/>
                    <w:sz w:val="16"/>
                    <w:szCs w:val="16"/>
                  </w:rPr>
                </w:pPr>
              </w:p>
            </w:tc>
          </w:tr>
          <w:tr w:rsidR="00B84979" w:rsidTr="001208ED">
            <w:tc>
              <w:tcPr>
                <w:tcW w:w="10348" w:type="dxa"/>
                <w:gridSpan w:val="2"/>
                <w:tcBorders>
                  <w:top w:val="nil"/>
                  <w:left w:val="nil"/>
                  <w:bottom w:val="nil"/>
                  <w:right w:val="nil"/>
                </w:tcBorders>
                <w:hideMark/>
              </w:tcPr>
              <w:p w:rsidR="00B84979" w:rsidRPr="00B3444E" w:rsidRDefault="00B84979" w:rsidP="00473A13">
                <w:pPr>
                  <w:tabs>
                    <w:tab w:val="left" w:pos="469"/>
                  </w:tabs>
                  <w:spacing w:before="0" w:line="240" w:lineRule="auto"/>
                  <w:ind w:left="-60" w:right="43" w:firstLine="0"/>
                  <w:rPr>
                    <w:rFonts w:ascii="Arial" w:hAnsi="Arial" w:cs="Arial"/>
                    <w:sz w:val="12"/>
                    <w:szCs w:val="12"/>
                  </w:rPr>
                </w:pPr>
                <w:r w:rsidRPr="00B3444E">
                  <w:rPr>
                    <w:rFonts w:ascii="Arial" w:hAnsi="Arial" w:cs="Arial"/>
                    <w:b/>
                    <w:sz w:val="12"/>
                    <w:szCs w:val="12"/>
                  </w:rPr>
                  <w:t>Conselheiros:</w:t>
                </w:r>
                <w:r w:rsidRPr="00B3444E">
                  <w:rPr>
                    <w:rFonts w:ascii="Arial" w:hAnsi="Arial" w:cs="Arial"/>
                    <w:sz w:val="12"/>
                    <w:szCs w:val="12"/>
                  </w:rPr>
                  <w:t xml:space="preserve"> </w:t>
                </w:r>
                <w:r w:rsidRPr="00711C19">
                  <w:rPr>
                    <w:rFonts w:ascii="Arial" w:hAnsi="Arial" w:cs="Arial"/>
                    <w:sz w:val="12"/>
                    <w:szCs w:val="12"/>
                  </w:rPr>
                  <w:t>César Filomeno Fontes</w:t>
                </w:r>
                <w:r w:rsidRPr="00B3444E">
                  <w:rPr>
                    <w:rFonts w:ascii="Arial" w:hAnsi="Arial" w:cs="Arial"/>
                    <w:sz w:val="12"/>
                    <w:szCs w:val="12"/>
                  </w:rPr>
                  <w:t xml:space="preserve"> (Presidente), Luiz Roberto Herbst </w:t>
                </w:r>
                <w:r w:rsidRPr="00711C19">
                  <w:rPr>
                    <w:rFonts w:ascii="Arial" w:hAnsi="Arial" w:cs="Arial"/>
                    <w:sz w:val="12"/>
                    <w:szCs w:val="12"/>
                  </w:rPr>
                  <w:t>(Vice-Presidente)</w:t>
                </w:r>
                <w:r>
                  <w:rPr>
                    <w:rFonts w:ascii="Arial" w:hAnsi="Arial" w:cs="Arial"/>
                    <w:sz w:val="12"/>
                    <w:szCs w:val="12"/>
                  </w:rPr>
                  <w:t xml:space="preserve">, </w:t>
                </w:r>
                <w:r w:rsidRPr="00B3444E">
                  <w:rPr>
                    <w:rFonts w:ascii="Arial" w:hAnsi="Arial" w:cs="Arial"/>
                    <w:sz w:val="12"/>
                    <w:szCs w:val="12"/>
                  </w:rPr>
                  <w:t>Salomão Ribas Junior (Corregedor</w:t>
                </w:r>
                <w:r>
                  <w:rPr>
                    <w:rFonts w:ascii="Arial" w:hAnsi="Arial" w:cs="Arial"/>
                    <w:sz w:val="12"/>
                    <w:szCs w:val="12"/>
                  </w:rPr>
                  <w:t>-</w:t>
                </w:r>
                <w:r w:rsidRPr="00B3444E">
                  <w:rPr>
                    <w:rFonts w:ascii="Arial" w:hAnsi="Arial" w:cs="Arial"/>
                    <w:sz w:val="12"/>
                    <w:szCs w:val="12"/>
                  </w:rPr>
                  <w:t xml:space="preserve">Geral), Wilson Rogério Wan-Dall, </w:t>
                </w:r>
                <w:r>
                  <w:rPr>
                    <w:rFonts w:ascii="Arial" w:hAnsi="Arial" w:cs="Arial"/>
                    <w:sz w:val="12"/>
                    <w:szCs w:val="12"/>
                  </w:rPr>
                  <w:t>Herneus de Nadal, Julio Garcia</w:t>
                </w:r>
                <w:r w:rsidRPr="00B3444E">
                  <w:rPr>
                    <w:rFonts w:ascii="Arial" w:hAnsi="Arial" w:cs="Arial"/>
                    <w:sz w:val="12"/>
                    <w:szCs w:val="12"/>
                  </w:rPr>
                  <w:t xml:space="preserve">, Adircélio de Moraes Ferreira Junior. </w:t>
                </w:r>
                <w:r w:rsidRPr="00B3444E">
                  <w:rPr>
                    <w:rFonts w:ascii="Arial" w:hAnsi="Arial" w:cs="Arial"/>
                    <w:b/>
                    <w:sz w:val="12"/>
                    <w:szCs w:val="12"/>
                  </w:rPr>
                  <w:t xml:space="preserve">Auditores: </w:t>
                </w:r>
                <w:r w:rsidRPr="00B3444E">
                  <w:rPr>
                    <w:rFonts w:ascii="Arial" w:hAnsi="Arial" w:cs="Arial"/>
                    <w:sz w:val="12"/>
                    <w:szCs w:val="12"/>
                  </w:rPr>
                  <w:t xml:space="preserve">Gerson dos Santos Sicca, Cleber Muniz Gavi, Sabrina Nunes Iocken.  </w:t>
                </w:r>
                <w:r w:rsidRPr="00B3444E">
                  <w:rPr>
                    <w:rFonts w:ascii="Arial" w:hAnsi="Arial" w:cs="Arial"/>
                    <w:b/>
                    <w:sz w:val="12"/>
                    <w:szCs w:val="12"/>
                  </w:rPr>
                  <w:t>Ministério Público Junto ao TCE</w:t>
                </w:r>
                <w:r>
                  <w:rPr>
                    <w:rFonts w:ascii="Arial" w:hAnsi="Arial" w:cs="Arial"/>
                    <w:b/>
                    <w:sz w:val="12"/>
                    <w:szCs w:val="12"/>
                  </w:rPr>
                  <w:t>–</w:t>
                </w:r>
                <w:r w:rsidRPr="00B3444E">
                  <w:rPr>
                    <w:rFonts w:ascii="Arial" w:hAnsi="Arial" w:cs="Arial"/>
                    <w:b/>
                    <w:sz w:val="12"/>
                    <w:szCs w:val="12"/>
                  </w:rPr>
                  <w:t xml:space="preserve"> Procuradores: </w:t>
                </w:r>
                <w:r w:rsidRPr="00B3444E">
                  <w:rPr>
                    <w:rFonts w:ascii="Arial" w:hAnsi="Arial" w:cs="Arial"/>
                    <w:sz w:val="12"/>
                    <w:szCs w:val="12"/>
                  </w:rPr>
                  <w:t>Mauro André Flores Pedrozo (Procurador</w:t>
                </w:r>
                <w:r>
                  <w:rPr>
                    <w:rFonts w:ascii="Arial" w:hAnsi="Arial" w:cs="Arial"/>
                    <w:sz w:val="12"/>
                    <w:szCs w:val="12"/>
                  </w:rPr>
                  <w:t>-</w:t>
                </w:r>
                <w:r w:rsidRPr="00B3444E">
                  <w:rPr>
                    <w:rFonts w:ascii="Arial" w:hAnsi="Arial" w:cs="Arial"/>
                    <w:sz w:val="12"/>
                    <w:szCs w:val="12"/>
                  </w:rPr>
                  <w:t>Geral), Márcio de Sousa Rosa (Procurador</w:t>
                </w:r>
                <w:r>
                  <w:rPr>
                    <w:rFonts w:ascii="Arial" w:hAnsi="Arial" w:cs="Arial"/>
                    <w:sz w:val="12"/>
                    <w:szCs w:val="12"/>
                  </w:rPr>
                  <w:t>-</w:t>
                </w:r>
                <w:r w:rsidRPr="00B3444E">
                  <w:rPr>
                    <w:rFonts w:ascii="Arial" w:hAnsi="Arial" w:cs="Arial"/>
                    <w:sz w:val="12"/>
                    <w:szCs w:val="12"/>
                  </w:rPr>
                  <w:t>Geral Adjunto), Diogo Roberto Ringenberg, Cibelly Farias</w:t>
                </w:r>
                <w:r>
                  <w:rPr>
                    <w:rFonts w:ascii="Arial" w:hAnsi="Arial" w:cs="Arial"/>
                    <w:sz w:val="12"/>
                    <w:szCs w:val="12"/>
                  </w:rPr>
                  <w:t>, Aderson Flores</w:t>
                </w:r>
                <w:r w:rsidRPr="00B3444E">
                  <w:rPr>
                    <w:rFonts w:ascii="Arial" w:hAnsi="Arial" w:cs="Arial"/>
                    <w:sz w:val="12"/>
                    <w:szCs w:val="12"/>
                  </w:rPr>
                  <w:t>.</w:t>
                </w:r>
              </w:p>
              <w:p w:rsidR="00B84979" w:rsidRDefault="00B84979" w:rsidP="00E2000A">
                <w:pPr>
                  <w:tabs>
                    <w:tab w:val="left" w:pos="469"/>
                  </w:tabs>
                  <w:spacing w:before="0" w:line="240" w:lineRule="auto"/>
                  <w:ind w:left="-60" w:right="43" w:firstLine="0"/>
                  <w:rPr>
                    <w:rFonts w:ascii="Arial Narrow" w:hAnsi="Arial Narrow" w:cs="Arial"/>
                    <w:b/>
                    <w:color w:val="600000"/>
                    <w:sz w:val="28"/>
                    <w:szCs w:val="28"/>
                  </w:rPr>
                </w:pPr>
                <w:r w:rsidRPr="00B3444E">
                  <w:rPr>
                    <w:rFonts w:ascii="Arial" w:hAnsi="Arial" w:cs="Arial"/>
                    <w:b/>
                    <w:sz w:val="12"/>
                    <w:szCs w:val="12"/>
                  </w:rPr>
                  <w:t xml:space="preserve">Diário Oficial Eletrônico - Coordenação: </w:t>
                </w:r>
                <w:r>
                  <w:rPr>
                    <w:rFonts w:ascii="Arial" w:hAnsi="Arial" w:cs="Arial"/>
                    <w:b/>
                    <w:sz w:val="12"/>
                    <w:szCs w:val="12"/>
                  </w:rPr>
                  <w:t>Secretaria-Geral</w:t>
                </w:r>
                <w:r w:rsidRPr="00B3444E">
                  <w:rPr>
                    <w:rFonts w:ascii="Arial" w:hAnsi="Arial" w:cs="Arial"/>
                    <w:sz w:val="12"/>
                    <w:szCs w:val="12"/>
                  </w:rPr>
                  <w:t>, Rua Bulcão Vianna, nº 90, Centro, CEP 88020-160, Florianópolis-SC. Telefone (48) 3221-3843. e-mail diario@tce.sc.gov.br.</w:t>
                </w:r>
              </w:p>
            </w:tc>
          </w:tr>
        </w:tbl>
        <w:p w:rsidR="00B84979" w:rsidRPr="00B3444E" w:rsidRDefault="00B84979" w:rsidP="00B3444E">
          <w:pPr>
            <w:tabs>
              <w:tab w:val="left" w:pos="469"/>
            </w:tabs>
            <w:spacing w:before="0" w:after="60" w:line="240" w:lineRule="auto"/>
            <w:ind w:firstLine="0"/>
            <w:rPr>
              <w:rFonts w:ascii="Arial Narrow" w:hAnsi="Arial Narrow" w:cs="Arial"/>
              <w:b/>
              <w:color w:val="600000"/>
              <w:sz w:val="28"/>
              <w:szCs w:val="28"/>
            </w:rPr>
          </w:pPr>
        </w:p>
      </w:tc>
    </w:tr>
  </w:tbl>
  <w:p w:rsidR="00B84979" w:rsidRPr="008664C7" w:rsidRDefault="00B84979">
    <w:pPr>
      <w:tabs>
        <w:tab w:val="left" w:pos="469"/>
      </w:tabs>
      <w:spacing w:before="0" w:line="240" w:lineRule="auto"/>
      <w:ind w:firstLine="0"/>
      <w:rPr>
        <w:rFonts w:ascii="Arial" w:hAnsi="Arial" w:cs="Arial"/>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979" w:rsidRDefault="00B84979">
      <w:r>
        <w:separator/>
      </w:r>
    </w:p>
  </w:footnote>
  <w:footnote w:type="continuationSeparator" w:id="0">
    <w:p w:rsidR="00B84979" w:rsidRDefault="00B849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979" w:rsidRDefault="00B8497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4979" w:rsidRDefault="00B8497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979" w:rsidRDefault="00B84979" w:rsidP="00E15DD6">
    <w:pPr>
      <w:pStyle w:val="Header"/>
      <w:framePr w:w="631" w:h="646" w:hRule="exact" w:wrap="around" w:vAnchor="text" w:hAnchor="page" w:x="10426" w:y="-341"/>
      <w:ind w:firstLine="0"/>
      <w:rPr>
        <w:rStyle w:val="PageNumber"/>
        <w:sz w:val="20"/>
      </w:rPr>
    </w:pPr>
    <w:r>
      <w:rPr>
        <w:rStyle w:val="PageNumber"/>
        <w:sz w:val="20"/>
      </w:rPr>
      <w:t>Pág.</w:t>
    </w: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w:t>
    </w:r>
    <w:r>
      <w:rPr>
        <w:rStyle w:val="PageNumber"/>
        <w:sz w:val="20"/>
      </w:rPr>
      <w:fldChar w:fldCharType="end"/>
    </w:r>
  </w:p>
  <w:tbl>
    <w:tblPr>
      <w:tblW w:w="0" w:type="auto"/>
      <w:tblInd w:w="108" w:type="dxa"/>
      <w:tblBorders>
        <w:bottom w:val="single" w:sz="4" w:space="0" w:color="auto"/>
      </w:tblBorders>
      <w:tblLook w:val="01E0"/>
    </w:tblPr>
    <w:tblGrid>
      <w:gridCol w:w="10236"/>
    </w:tblGrid>
    <w:tr w:rsidR="00B84979" w:rsidTr="00C9171A">
      <w:tc>
        <w:tcPr>
          <w:tcW w:w="10236" w:type="dxa"/>
          <w:tcBorders>
            <w:bottom w:val="single" w:sz="4" w:space="0" w:color="auto"/>
          </w:tcBorders>
        </w:tcPr>
        <w:p w:rsidR="00B84979" w:rsidRDefault="00B84979" w:rsidP="00C9171A">
          <w:pPr>
            <w:pStyle w:val="Header"/>
            <w:spacing w:before="0" w:line="240" w:lineRule="auto"/>
            <w:ind w:right="539" w:firstLine="0"/>
            <w:jc w:val="center"/>
          </w:pPr>
          <w:r>
            <w:rPr>
              <w:sz w:val="20"/>
            </w:rPr>
            <w:t xml:space="preserve">Tribunal de Contas de Santa Catarina - Diário Oficial Eletrônico </w:t>
          </w:r>
          <w:r w:rsidRPr="00D16064">
            <w:rPr>
              <w:sz w:val="20"/>
            </w:rPr>
            <w:t xml:space="preserve">nº </w:t>
          </w:r>
          <w:bookmarkStart w:id="51" w:name="bknum2"/>
          <w:r>
            <w:rPr>
              <w:sz w:val="20"/>
            </w:rPr>
            <w:t>920</w:t>
          </w:r>
          <w:bookmarkEnd w:id="51"/>
          <w:r w:rsidRPr="00D16064">
            <w:rPr>
              <w:sz w:val="20"/>
            </w:rPr>
            <w:t xml:space="preserve">- </w:t>
          </w:r>
          <w:bookmarkStart w:id="52" w:name="bksemana2"/>
          <w:r>
            <w:rPr>
              <w:sz w:val="20"/>
            </w:rPr>
            <w:t>Terça-Feira</w:t>
          </w:r>
          <w:bookmarkEnd w:id="52"/>
          <w:r w:rsidRPr="00D16064">
            <w:rPr>
              <w:sz w:val="20"/>
            </w:rPr>
            <w:t xml:space="preserve">, </w:t>
          </w:r>
          <w:bookmarkStart w:id="53" w:name="bkdia2"/>
          <w:r>
            <w:rPr>
              <w:sz w:val="20"/>
            </w:rPr>
            <w:t>7</w:t>
          </w:r>
          <w:bookmarkEnd w:id="53"/>
          <w:r>
            <w:rPr>
              <w:sz w:val="20"/>
            </w:rPr>
            <w:t xml:space="preserve"> </w:t>
          </w:r>
          <w:r w:rsidRPr="00D16064">
            <w:rPr>
              <w:sz w:val="20"/>
            </w:rPr>
            <w:t xml:space="preserve">de </w:t>
          </w:r>
          <w:bookmarkStart w:id="54" w:name="bkmes2"/>
          <w:r>
            <w:rPr>
              <w:sz w:val="20"/>
            </w:rPr>
            <w:t>fevereiro</w:t>
          </w:r>
          <w:bookmarkEnd w:id="54"/>
          <w:r>
            <w:rPr>
              <w:sz w:val="20"/>
            </w:rPr>
            <w:t xml:space="preserve"> </w:t>
          </w:r>
          <w:r w:rsidRPr="00D16064">
            <w:rPr>
              <w:sz w:val="20"/>
            </w:rPr>
            <w:t xml:space="preserve">de </w:t>
          </w:r>
          <w:bookmarkStart w:id="55" w:name="bkano2"/>
          <w:r>
            <w:rPr>
              <w:sz w:val="20"/>
            </w:rPr>
            <w:t>2012</w:t>
          </w:r>
          <w:bookmarkEnd w:id="55"/>
        </w:p>
      </w:tc>
    </w:tr>
  </w:tbl>
  <w:p w:rsidR="00B84979" w:rsidRDefault="00B84979">
    <w:pPr>
      <w:pStyle w:val="Header"/>
      <w:spacing w:before="0" w:line="24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Borders>
        <w:bottom w:val="single" w:sz="4" w:space="0" w:color="auto"/>
      </w:tblBorders>
      <w:tblLayout w:type="fixed"/>
      <w:tblCellMar>
        <w:left w:w="70" w:type="dxa"/>
        <w:right w:w="70" w:type="dxa"/>
      </w:tblCellMar>
      <w:tblLook w:val="0000"/>
    </w:tblPr>
    <w:tblGrid>
      <w:gridCol w:w="1134"/>
      <w:gridCol w:w="7938"/>
      <w:gridCol w:w="1134"/>
    </w:tblGrid>
    <w:tr w:rsidR="00B84979">
      <w:tblPrEx>
        <w:tblCellMar>
          <w:top w:w="0" w:type="dxa"/>
          <w:bottom w:w="0" w:type="dxa"/>
        </w:tblCellMar>
      </w:tblPrEx>
      <w:trPr>
        <w:cantSplit/>
        <w:trHeight w:val="996"/>
      </w:trPr>
      <w:tc>
        <w:tcPr>
          <w:tcW w:w="1134" w:type="dxa"/>
          <w:vMerge w:val="restart"/>
          <w:tcBorders>
            <w:bottom w:val="nil"/>
          </w:tcBorders>
          <w:shd w:val="clear" w:color="000000" w:fill="FFFFFF"/>
        </w:tcPr>
        <w:p w:rsidR="00B84979" w:rsidRPr="000E5D0F" w:rsidRDefault="00B84979">
          <w:pPr>
            <w:pStyle w:val="Textopadro"/>
            <w:rPr>
              <w:sz w:val="4"/>
              <w:szCs w:val="4"/>
            </w:rPr>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0" o:spid="_x0000_s2049" type="#_x0000_t75" alt="http://www.sc.gov.br/conteudo/images/imagensgoverno/brasao2.gif" style="position:absolute;margin-left:-3.7pt;margin-top:3pt;width:55.2pt;height:60.15pt;z-index:251660288;visibility:visible;mso-position-horizontal-relative:margin;mso-position-vertical-relative:margin">
                <v:imagedata r:id="rId1" o:title=""/>
                <w10:wrap type="square" anchorx="margin" anchory="margin"/>
              </v:shape>
            </w:pict>
          </w:r>
        </w:p>
      </w:tc>
      <w:tc>
        <w:tcPr>
          <w:tcW w:w="7938" w:type="dxa"/>
          <w:tcBorders>
            <w:bottom w:val="nil"/>
          </w:tcBorders>
          <w:shd w:val="clear" w:color="000000" w:fill="FFFFFF"/>
        </w:tcPr>
        <w:p w:rsidR="00B84979" w:rsidRPr="0085630A" w:rsidRDefault="00B84979" w:rsidP="005A7E09">
          <w:pPr>
            <w:pStyle w:val="Textopadro"/>
            <w:spacing w:before="180" w:after="60"/>
            <w:jc w:val="center"/>
            <w:rPr>
              <w:rFonts w:ascii="Arial Narrow" w:hAnsi="Arial Narrow" w:cs="Arial"/>
              <w:b/>
              <w:color w:val="600000"/>
              <w:spacing w:val="40"/>
              <w:sz w:val="52"/>
              <w:szCs w:val="52"/>
              <w:lang w:val="pt-BR"/>
            </w:rPr>
          </w:pPr>
          <w:r w:rsidRPr="0085630A">
            <w:rPr>
              <w:rFonts w:ascii="Arial Narrow" w:hAnsi="Arial Narrow" w:cs="Arial"/>
              <w:b/>
              <w:color w:val="600000"/>
              <w:spacing w:val="40"/>
              <w:sz w:val="52"/>
              <w:szCs w:val="52"/>
              <w:lang w:val="pt-BR"/>
            </w:rPr>
            <w:t>Diário Oficial Eletrônico</w:t>
          </w:r>
        </w:p>
      </w:tc>
      <w:tc>
        <w:tcPr>
          <w:tcW w:w="1134" w:type="dxa"/>
          <w:vMerge w:val="restart"/>
          <w:tcBorders>
            <w:bottom w:val="nil"/>
          </w:tcBorders>
          <w:shd w:val="clear" w:color="000000" w:fill="FFFFFF"/>
        </w:tcPr>
        <w:p w:rsidR="00B84979" w:rsidRDefault="00B84979" w:rsidP="00075D1B">
          <w:pPr>
            <w:pStyle w:val="Textopadro"/>
          </w:pPr>
          <w:r w:rsidRPr="006E6EF0">
            <w:rPr>
              <w:rFonts w:cs="Arial"/>
            </w:rPr>
            <w:pict>
              <v:shape id="_x0000_i1028" type="#_x0000_t75" style="width:48pt;height:62.25pt" fillcolor="window">
                <v:imagedata r:id="rId2" o:title=""/>
              </v:shape>
            </w:pict>
          </w:r>
        </w:p>
      </w:tc>
    </w:tr>
    <w:tr w:rsidR="00B84979" w:rsidRPr="00B6495D">
      <w:tblPrEx>
        <w:tblCellMar>
          <w:top w:w="0" w:type="dxa"/>
          <w:bottom w:w="0" w:type="dxa"/>
        </w:tblCellMar>
      </w:tblPrEx>
      <w:trPr>
        <w:cantSplit/>
        <w:trHeight w:val="286"/>
      </w:trPr>
      <w:tc>
        <w:tcPr>
          <w:tcW w:w="1134" w:type="dxa"/>
          <w:vMerge/>
          <w:tcBorders>
            <w:top w:val="nil"/>
            <w:bottom w:val="nil"/>
          </w:tcBorders>
          <w:shd w:val="clear" w:color="000000" w:fill="FFFFFF"/>
        </w:tcPr>
        <w:p w:rsidR="00B84979" w:rsidRDefault="00B84979">
          <w:pPr>
            <w:pStyle w:val="Textopadro"/>
          </w:pPr>
        </w:p>
      </w:tc>
      <w:tc>
        <w:tcPr>
          <w:tcW w:w="7938" w:type="dxa"/>
          <w:tcBorders>
            <w:bottom w:val="nil"/>
          </w:tcBorders>
          <w:shd w:val="clear" w:color="000000" w:fill="FFFFFF"/>
        </w:tcPr>
        <w:p w:rsidR="00B84979" w:rsidRPr="005A7E09" w:rsidRDefault="00B84979" w:rsidP="005B7A9A">
          <w:pPr>
            <w:pStyle w:val="Textopadro"/>
            <w:jc w:val="center"/>
            <w:rPr>
              <w:rFonts w:ascii="Arial" w:hAnsi="Arial"/>
              <w:b/>
              <w:sz w:val="20"/>
              <w:lang w:val="pt-BR"/>
            </w:rPr>
          </w:pPr>
          <w:bookmarkStart w:id="56" w:name="bksemana"/>
          <w:r>
            <w:rPr>
              <w:rFonts w:ascii="Arial" w:hAnsi="Arial"/>
              <w:b/>
              <w:sz w:val="20"/>
              <w:lang w:val="pt-BR"/>
            </w:rPr>
            <w:t>Terça-Feira</w:t>
          </w:r>
          <w:bookmarkEnd w:id="56"/>
          <w:r w:rsidRPr="005A7E09">
            <w:rPr>
              <w:rFonts w:ascii="Arial" w:hAnsi="Arial"/>
              <w:b/>
              <w:sz w:val="20"/>
              <w:lang w:val="pt-BR"/>
            </w:rPr>
            <w:t xml:space="preserve">, </w:t>
          </w:r>
          <w:bookmarkStart w:id="57" w:name="bkdia"/>
          <w:r>
            <w:rPr>
              <w:rFonts w:ascii="Arial" w:hAnsi="Arial"/>
              <w:b/>
              <w:sz w:val="20"/>
              <w:lang w:val="pt-BR"/>
            </w:rPr>
            <w:t>7</w:t>
          </w:r>
          <w:bookmarkEnd w:id="57"/>
          <w:r w:rsidRPr="005A7E09">
            <w:rPr>
              <w:rFonts w:ascii="Arial" w:hAnsi="Arial"/>
              <w:b/>
              <w:sz w:val="20"/>
              <w:lang w:val="pt-BR"/>
            </w:rPr>
            <w:t xml:space="preserve"> de </w:t>
          </w:r>
          <w:bookmarkStart w:id="58" w:name="bkmes"/>
          <w:r>
            <w:rPr>
              <w:rFonts w:ascii="Arial" w:hAnsi="Arial"/>
              <w:b/>
              <w:sz w:val="20"/>
              <w:lang w:val="pt-BR"/>
            </w:rPr>
            <w:t>fevereiro</w:t>
          </w:r>
          <w:bookmarkEnd w:id="58"/>
          <w:r w:rsidRPr="005A7E09">
            <w:rPr>
              <w:rFonts w:ascii="Arial" w:hAnsi="Arial"/>
              <w:b/>
              <w:sz w:val="20"/>
              <w:lang w:val="pt-BR"/>
            </w:rPr>
            <w:t xml:space="preserve"> de </w:t>
          </w:r>
          <w:bookmarkStart w:id="59" w:name="bkano"/>
          <w:r>
            <w:rPr>
              <w:rFonts w:ascii="Arial" w:hAnsi="Arial"/>
              <w:b/>
              <w:sz w:val="20"/>
              <w:lang w:val="pt-BR"/>
            </w:rPr>
            <w:t>2012</w:t>
          </w:r>
          <w:bookmarkEnd w:id="59"/>
          <w:r w:rsidRPr="005A7E09">
            <w:rPr>
              <w:rFonts w:ascii="Arial" w:hAnsi="Arial"/>
              <w:b/>
              <w:sz w:val="20"/>
              <w:lang w:val="pt-BR"/>
            </w:rPr>
            <w:t xml:space="preserve"> - Ano </w:t>
          </w:r>
          <w:r>
            <w:rPr>
              <w:rFonts w:ascii="Arial" w:hAnsi="Arial"/>
              <w:b/>
              <w:sz w:val="20"/>
              <w:lang w:val="pt-BR"/>
            </w:rPr>
            <w:t>5</w:t>
          </w:r>
          <w:r w:rsidRPr="005A7E09">
            <w:rPr>
              <w:rFonts w:ascii="Arial" w:hAnsi="Arial"/>
              <w:b/>
              <w:sz w:val="20"/>
              <w:lang w:val="pt-BR"/>
            </w:rPr>
            <w:t xml:space="preserve"> – nº </w:t>
          </w:r>
          <w:bookmarkStart w:id="60" w:name="bknum"/>
          <w:r>
            <w:rPr>
              <w:rFonts w:ascii="Arial" w:hAnsi="Arial"/>
              <w:b/>
              <w:sz w:val="20"/>
              <w:lang w:val="pt-BR"/>
            </w:rPr>
            <w:t>920</w:t>
          </w:r>
          <w:bookmarkEnd w:id="60"/>
        </w:p>
      </w:tc>
      <w:tc>
        <w:tcPr>
          <w:tcW w:w="1134" w:type="dxa"/>
          <w:vMerge/>
          <w:tcBorders>
            <w:top w:val="nil"/>
            <w:bottom w:val="nil"/>
          </w:tcBorders>
          <w:shd w:val="clear" w:color="000000" w:fill="FFFFFF"/>
        </w:tcPr>
        <w:p w:rsidR="00B84979" w:rsidRDefault="00B84979">
          <w:pPr>
            <w:pStyle w:val="Textopadro"/>
            <w:spacing w:before="360"/>
            <w:rPr>
              <w:szCs w:val="24"/>
              <w:lang w:val="pt-BR"/>
            </w:rPr>
          </w:pPr>
        </w:p>
      </w:tc>
    </w:tr>
    <w:tr w:rsidR="00B84979" w:rsidRPr="00B6495D">
      <w:tblPrEx>
        <w:tblCellMar>
          <w:top w:w="0" w:type="dxa"/>
          <w:bottom w:w="0" w:type="dxa"/>
        </w:tblCellMar>
      </w:tblPrEx>
      <w:trPr>
        <w:cantSplit/>
        <w:trHeight w:val="80"/>
      </w:trPr>
      <w:tc>
        <w:tcPr>
          <w:tcW w:w="10206" w:type="dxa"/>
          <w:gridSpan w:val="3"/>
          <w:tcBorders>
            <w:top w:val="nil"/>
            <w:bottom w:val="thinThickSmallGap" w:sz="24" w:space="0" w:color="808080"/>
          </w:tcBorders>
          <w:shd w:val="clear" w:color="000000" w:fill="FFFFFF"/>
        </w:tcPr>
        <w:p w:rsidR="00B84979" w:rsidRPr="005A7E09" w:rsidRDefault="00B84979" w:rsidP="005A7E09">
          <w:pPr>
            <w:pStyle w:val="Textopadro"/>
            <w:rPr>
              <w:sz w:val="2"/>
              <w:szCs w:val="2"/>
              <w:lang w:val="pt-BR"/>
            </w:rPr>
          </w:pPr>
        </w:p>
      </w:tc>
    </w:tr>
  </w:tbl>
  <w:p w:rsidR="00B84979" w:rsidRPr="007D2C52" w:rsidRDefault="00B84979">
    <w:pPr>
      <w:spacing w:before="0" w:line="240" w:lineRule="auto"/>
      <w:ind w:firstLine="0"/>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B695B"/>
    <w:rsid w:val="00010AED"/>
    <w:rsid w:val="00012314"/>
    <w:rsid w:val="00013515"/>
    <w:rsid w:val="0001628B"/>
    <w:rsid w:val="00056772"/>
    <w:rsid w:val="000603BB"/>
    <w:rsid w:val="00061938"/>
    <w:rsid w:val="0007219B"/>
    <w:rsid w:val="00075D1B"/>
    <w:rsid w:val="00082AE5"/>
    <w:rsid w:val="00093157"/>
    <w:rsid w:val="000B5B20"/>
    <w:rsid w:val="000C585B"/>
    <w:rsid w:val="000D1C9F"/>
    <w:rsid w:val="000D4C8B"/>
    <w:rsid w:val="000E5D0F"/>
    <w:rsid w:val="000E66EA"/>
    <w:rsid w:val="000F26F2"/>
    <w:rsid w:val="0011496B"/>
    <w:rsid w:val="001208ED"/>
    <w:rsid w:val="00121C38"/>
    <w:rsid w:val="00152C58"/>
    <w:rsid w:val="00167827"/>
    <w:rsid w:val="0017303B"/>
    <w:rsid w:val="00175A75"/>
    <w:rsid w:val="001815AF"/>
    <w:rsid w:val="00185821"/>
    <w:rsid w:val="00190E3A"/>
    <w:rsid w:val="00191CC4"/>
    <w:rsid w:val="001975C3"/>
    <w:rsid w:val="001B07D3"/>
    <w:rsid w:val="001B7422"/>
    <w:rsid w:val="001C4E2B"/>
    <w:rsid w:val="001C7E7E"/>
    <w:rsid w:val="001F1CC2"/>
    <w:rsid w:val="001F25EB"/>
    <w:rsid w:val="00212100"/>
    <w:rsid w:val="002257CB"/>
    <w:rsid w:val="002556A1"/>
    <w:rsid w:val="00266CBB"/>
    <w:rsid w:val="00267375"/>
    <w:rsid w:val="00271A19"/>
    <w:rsid w:val="00276239"/>
    <w:rsid w:val="00283692"/>
    <w:rsid w:val="00291003"/>
    <w:rsid w:val="002B1F94"/>
    <w:rsid w:val="00302CE6"/>
    <w:rsid w:val="003034C5"/>
    <w:rsid w:val="003060C8"/>
    <w:rsid w:val="00312020"/>
    <w:rsid w:val="00312D34"/>
    <w:rsid w:val="003256AD"/>
    <w:rsid w:val="00336280"/>
    <w:rsid w:val="00395A4C"/>
    <w:rsid w:val="003A4DD2"/>
    <w:rsid w:val="003B6C99"/>
    <w:rsid w:val="003D78BE"/>
    <w:rsid w:val="003F18F3"/>
    <w:rsid w:val="003F5A98"/>
    <w:rsid w:val="00406BD2"/>
    <w:rsid w:val="004519D8"/>
    <w:rsid w:val="00453175"/>
    <w:rsid w:val="00473A13"/>
    <w:rsid w:val="004A2AC3"/>
    <w:rsid w:val="004B1EF9"/>
    <w:rsid w:val="004B3670"/>
    <w:rsid w:val="004B734E"/>
    <w:rsid w:val="004C3358"/>
    <w:rsid w:val="004E445A"/>
    <w:rsid w:val="004F6C3E"/>
    <w:rsid w:val="004F6FA5"/>
    <w:rsid w:val="0050712B"/>
    <w:rsid w:val="005260D3"/>
    <w:rsid w:val="0053390D"/>
    <w:rsid w:val="00542DF8"/>
    <w:rsid w:val="0054491B"/>
    <w:rsid w:val="0054731C"/>
    <w:rsid w:val="00573175"/>
    <w:rsid w:val="00581475"/>
    <w:rsid w:val="00585845"/>
    <w:rsid w:val="005A1C13"/>
    <w:rsid w:val="005A33A9"/>
    <w:rsid w:val="005A4CAB"/>
    <w:rsid w:val="005A7E09"/>
    <w:rsid w:val="005B277D"/>
    <w:rsid w:val="005B7A9A"/>
    <w:rsid w:val="005C58D2"/>
    <w:rsid w:val="005D3353"/>
    <w:rsid w:val="005F038F"/>
    <w:rsid w:val="005F37ED"/>
    <w:rsid w:val="005F4637"/>
    <w:rsid w:val="00606EFE"/>
    <w:rsid w:val="006101B4"/>
    <w:rsid w:val="00615CA8"/>
    <w:rsid w:val="006462A4"/>
    <w:rsid w:val="00656EF1"/>
    <w:rsid w:val="006632C1"/>
    <w:rsid w:val="00672187"/>
    <w:rsid w:val="00674A37"/>
    <w:rsid w:val="00674CD3"/>
    <w:rsid w:val="0067648C"/>
    <w:rsid w:val="00684690"/>
    <w:rsid w:val="0068684F"/>
    <w:rsid w:val="006C18AA"/>
    <w:rsid w:val="006C45DE"/>
    <w:rsid w:val="006D1513"/>
    <w:rsid w:val="006D3C28"/>
    <w:rsid w:val="006E1994"/>
    <w:rsid w:val="006E6EF0"/>
    <w:rsid w:val="006F2614"/>
    <w:rsid w:val="00710DAF"/>
    <w:rsid w:val="00711C19"/>
    <w:rsid w:val="007151D0"/>
    <w:rsid w:val="0072022A"/>
    <w:rsid w:val="00734D9A"/>
    <w:rsid w:val="0077296B"/>
    <w:rsid w:val="00775270"/>
    <w:rsid w:val="007773BE"/>
    <w:rsid w:val="007778C5"/>
    <w:rsid w:val="007804E6"/>
    <w:rsid w:val="00784D7E"/>
    <w:rsid w:val="0079308C"/>
    <w:rsid w:val="007953D7"/>
    <w:rsid w:val="007B38BE"/>
    <w:rsid w:val="007D2C52"/>
    <w:rsid w:val="007D5434"/>
    <w:rsid w:val="00827877"/>
    <w:rsid w:val="00832128"/>
    <w:rsid w:val="00844AEE"/>
    <w:rsid w:val="00847894"/>
    <w:rsid w:val="00854B36"/>
    <w:rsid w:val="0085630A"/>
    <w:rsid w:val="00865785"/>
    <w:rsid w:val="008664C7"/>
    <w:rsid w:val="0087220C"/>
    <w:rsid w:val="008868E8"/>
    <w:rsid w:val="0089302B"/>
    <w:rsid w:val="008A0D6B"/>
    <w:rsid w:val="008A1E74"/>
    <w:rsid w:val="008A4F17"/>
    <w:rsid w:val="008A6DAF"/>
    <w:rsid w:val="008B413F"/>
    <w:rsid w:val="008D0139"/>
    <w:rsid w:val="008D5BFC"/>
    <w:rsid w:val="008D78D0"/>
    <w:rsid w:val="008E4A1A"/>
    <w:rsid w:val="008F0000"/>
    <w:rsid w:val="008F13DC"/>
    <w:rsid w:val="008F44CA"/>
    <w:rsid w:val="008F7C8C"/>
    <w:rsid w:val="009137FD"/>
    <w:rsid w:val="009173F7"/>
    <w:rsid w:val="009A2AC8"/>
    <w:rsid w:val="009B695B"/>
    <w:rsid w:val="009B6B42"/>
    <w:rsid w:val="009C14C3"/>
    <w:rsid w:val="009C401C"/>
    <w:rsid w:val="009C7D4E"/>
    <w:rsid w:val="009D0A73"/>
    <w:rsid w:val="009D406B"/>
    <w:rsid w:val="009E4E19"/>
    <w:rsid w:val="00A028CC"/>
    <w:rsid w:val="00A07C8C"/>
    <w:rsid w:val="00A2334E"/>
    <w:rsid w:val="00A34272"/>
    <w:rsid w:val="00A41286"/>
    <w:rsid w:val="00A430C4"/>
    <w:rsid w:val="00A44891"/>
    <w:rsid w:val="00A713A3"/>
    <w:rsid w:val="00A7735A"/>
    <w:rsid w:val="00A830AD"/>
    <w:rsid w:val="00A850ED"/>
    <w:rsid w:val="00AB7146"/>
    <w:rsid w:val="00AD0B69"/>
    <w:rsid w:val="00AD6DDF"/>
    <w:rsid w:val="00AF47C7"/>
    <w:rsid w:val="00B2009B"/>
    <w:rsid w:val="00B3444E"/>
    <w:rsid w:val="00B530B3"/>
    <w:rsid w:val="00B6377D"/>
    <w:rsid w:val="00B6495D"/>
    <w:rsid w:val="00B660FD"/>
    <w:rsid w:val="00B74F5A"/>
    <w:rsid w:val="00B76752"/>
    <w:rsid w:val="00B771A0"/>
    <w:rsid w:val="00B80EB8"/>
    <w:rsid w:val="00B81D26"/>
    <w:rsid w:val="00B84979"/>
    <w:rsid w:val="00B941DC"/>
    <w:rsid w:val="00B95533"/>
    <w:rsid w:val="00B961C1"/>
    <w:rsid w:val="00BB45A6"/>
    <w:rsid w:val="00BE098A"/>
    <w:rsid w:val="00BE556B"/>
    <w:rsid w:val="00BF0E60"/>
    <w:rsid w:val="00BF5908"/>
    <w:rsid w:val="00BF68D5"/>
    <w:rsid w:val="00BF7EDF"/>
    <w:rsid w:val="00C014EE"/>
    <w:rsid w:val="00C02D15"/>
    <w:rsid w:val="00C043AB"/>
    <w:rsid w:val="00C3294E"/>
    <w:rsid w:val="00C40EA4"/>
    <w:rsid w:val="00C438F5"/>
    <w:rsid w:val="00C524D1"/>
    <w:rsid w:val="00C63802"/>
    <w:rsid w:val="00C818F9"/>
    <w:rsid w:val="00C9171A"/>
    <w:rsid w:val="00CA210B"/>
    <w:rsid w:val="00CA33A0"/>
    <w:rsid w:val="00CA4356"/>
    <w:rsid w:val="00CC36EF"/>
    <w:rsid w:val="00CD0A7C"/>
    <w:rsid w:val="00CD3B3C"/>
    <w:rsid w:val="00CE1C64"/>
    <w:rsid w:val="00CF5C5F"/>
    <w:rsid w:val="00D16064"/>
    <w:rsid w:val="00D234CC"/>
    <w:rsid w:val="00D34305"/>
    <w:rsid w:val="00D5383D"/>
    <w:rsid w:val="00D54F05"/>
    <w:rsid w:val="00D61F62"/>
    <w:rsid w:val="00D73B7B"/>
    <w:rsid w:val="00D823F8"/>
    <w:rsid w:val="00D92579"/>
    <w:rsid w:val="00D94D7A"/>
    <w:rsid w:val="00DA0BDD"/>
    <w:rsid w:val="00DA3ABB"/>
    <w:rsid w:val="00DA54B3"/>
    <w:rsid w:val="00DB26EF"/>
    <w:rsid w:val="00DB462B"/>
    <w:rsid w:val="00DC6BCE"/>
    <w:rsid w:val="00DD4690"/>
    <w:rsid w:val="00E15DD6"/>
    <w:rsid w:val="00E2000A"/>
    <w:rsid w:val="00E2459B"/>
    <w:rsid w:val="00E47B80"/>
    <w:rsid w:val="00E535A5"/>
    <w:rsid w:val="00E54C5A"/>
    <w:rsid w:val="00E6325E"/>
    <w:rsid w:val="00E85E0B"/>
    <w:rsid w:val="00E9006B"/>
    <w:rsid w:val="00EB76F1"/>
    <w:rsid w:val="00EC3925"/>
    <w:rsid w:val="00F055BC"/>
    <w:rsid w:val="00F228B5"/>
    <w:rsid w:val="00F24400"/>
    <w:rsid w:val="00F729CF"/>
    <w:rsid w:val="00F82837"/>
    <w:rsid w:val="00F906B7"/>
    <w:rsid w:val="00FA1237"/>
    <w:rsid w:val="00FC2D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line="360" w:lineRule="exact"/>
      <w:ind w:firstLine="1134"/>
      <w:jc w:val="both"/>
    </w:pPr>
    <w:rPr>
      <w:color w:val="000000"/>
      <w:sz w:val="24"/>
    </w:rPr>
  </w:style>
  <w:style w:type="paragraph" w:styleId="Heading1">
    <w:name w:val="heading 1"/>
    <w:basedOn w:val="Normal"/>
    <w:link w:val="Heading1Char"/>
    <w:uiPriority w:val="9"/>
    <w:pPr>
      <w:spacing w:before="280" w:after="140" w:line="240" w:lineRule="auto"/>
      <w:ind w:firstLine="0"/>
      <w:jc w:val="left"/>
      <w:outlineLvl w:val="0"/>
    </w:pPr>
    <w:rPr>
      <w:rFonts w:ascii="Arial Black" w:hAnsi="Arial Black"/>
      <w:sz w:val="28"/>
      <w:lang w:val="en-US"/>
    </w:rPr>
  </w:style>
  <w:style w:type="paragraph" w:styleId="Heading2">
    <w:name w:val="heading 2"/>
    <w:basedOn w:val="Normal"/>
    <w:link w:val="Heading2Char"/>
    <w:uiPriority w:val="9"/>
    <w:pPr>
      <w:spacing w:before="120" w:after="120" w:line="240" w:lineRule="auto"/>
      <w:ind w:firstLine="0"/>
      <w:jc w:val="left"/>
      <w:outlineLvl w:val="1"/>
    </w:pPr>
    <w:rPr>
      <w:rFonts w:ascii="Arial" w:hAnsi="Arial"/>
      <w:b/>
      <w:lang w:val="en-US"/>
    </w:rPr>
  </w:style>
  <w:style w:type="paragraph" w:styleId="Heading3">
    <w:name w:val="heading 3"/>
    <w:basedOn w:val="Normal"/>
    <w:link w:val="Heading3Char"/>
    <w:uiPriority w:val="9"/>
    <w:pPr>
      <w:spacing w:before="120" w:after="120" w:line="240" w:lineRule="auto"/>
      <w:ind w:firstLine="0"/>
      <w:jc w:val="left"/>
      <w:outlineLvl w:val="2"/>
    </w:pPr>
    <w:rPr>
      <w:b/>
      <w:lang w:val="en-U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47C"/>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basedOn w:val="DefaultParagraphFont"/>
    <w:link w:val="Footer"/>
    <w:uiPriority w:val="99"/>
    <w:semiHidden/>
    <w:rsid w:val="00BC247C"/>
    <w:rPr>
      <w:color w:val="000000"/>
      <w:sz w:val="24"/>
    </w:rPr>
  </w:style>
  <w:style w:type="paragraph" w:styleId="Title">
    <w:name w:val="Title"/>
    <w:basedOn w:val="Normal"/>
    <w:link w:val="TitleChar"/>
    <w:uiPriority w:val="10"/>
    <w:qFormat/>
    <w:pPr>
      <w:spacing w:before="0" w:after="960" w:line="240" w:lineRule="auto"/>
      <w:ind w:firstLine="0"/>
      <w:jc w:val="center"/>
    </w:pPr>
    <w:rPr>
      <w:rFonts w:ascii="Arial Black" w:hAnsi="Arial Black"/>
      <w:sz w:val="48"/>
      <w:lang w:val="en-US"/>
    </w:rPr>
  </w:style>
  <w:style w:type="character" w:customStyle="1" w:styleId="TitleChar">
    <w:name w:val="Title Char"/>
    <w:basedOn w:val="DefaultParagraphFont"/>
    <w:link w:val="Title"/>
    <w:uiPriority w:val="10"/>
    <w:rsid w:val="00BC247C"/>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basedOn w:val="DefaultParagraphFont"/>
    <w:link w:val="Header"/>
    <w:uiPriority w:val="99"/>
    <w:semiHidden/>
    <w:rsid w:val="00BC247C"/>
    <w:rPr>
      <w:color w:val="000000"/>
      <w:sz w:val="24"/>
    </w:rPr>
  </w:style>
  <w:style w:type="character" w:customStyle="1" w:styleId="Heading2Char">
    <w:name w:val="Heading 2 Char"/>
    <w:basedOn w:val="DefaultParagraphFont"/>
    <w:link w:val="Heading2"/>
    <w:uiPriority w:val="9"/>
    <w:semiHidden/>
    <w:rsid w:val="00BC247C"/>
    <w:rPr>
      <w:rFonts w:asciiTheme="majorHAnsi" w:eastAsiaTheme="majorEastAsia" w:hAnsiTheme="majorHAnsi" w:cstheme="majorBidi"/>
      <w:b/>
      <w:bCs/>
      <w:color w:val="4F81BD" w:themeColor="accent1"/>
      <w:sz w:val="26"/>
      <w:szCs w:val="26"/>
    </w:rPr>
  </w:style>
  <w:style w:type="paragraph" w:customStyle="1" w:styleId="BodyTextIndent21">
    <w:name w:val="Body Text Indent 21"/>
    <w:basedOn w:val="Normal"/>
  </w:style>
  <w:style w:type="paragraph" w:customStyle="1" w:styleId="titulopar">
    <w:name w:val="titulopar"/>
    <w:basedOn w:val="Normal"/>
    <w:pPr>
      <w:spacing w:before="1080" w:after="720"/>
    </w:pPr>
    <w:rPr>
      <w:b/>
      <w:caps/>
      <w:u w:val="single"/>
    </w:rPr>
  </w:style>
  <w:style w:type="paragraph" w:customStyle="1" w:styleId="ementapar">
    <w:name w:val="ementapar"/>
    <w:basedOn w:val="Normal"/>
    <w:pPr>
      <w:spacing w:line="240" w:lineRule="auto"/>
      <w:ind w:left="4253"/>
    </w:pPr>
  </w:style>
  <w:style w:type="paragraph" w:customStyle="1" w:styleId="Textopadro">
    <w:name w:val="Texto padrão"/>
    <w:basedOn w:val="Normal"/>
    <w:pPr>
      <w:spacing w:before="0" w:line="240" w:lineRule="auto"/>
      <w:ind w:firstLine="0"/>
      <w:jc w:val="left"/>
    </w:pPr>
    <w:rPr>
      <w:lang w:val="en-US"/>
    </w:rPr>
  </w:style>
  <w:style w:type="paragraph" w:customStyle="1" w:styleId="Corpodotexto">
    <w:name w:val="Corpo do texto"/>
    <w:basedOn w:val="Normal"/>
    <w:pPr>
      <w:spacing w:before="0" w:line="240" w:lineRule="auto"/>
      <w:ind w:firstLine="0"/>
      <w:jc w:val="left"/>
    </w:pPr>
    <w:rPr>
      <w:lang w:val="en-US"/>
    </w:rPr>
  </w:style>
  <w:style w:type="paragraph" w:customStyle="1" w:styleId="Marcador1">
    <w:name w:val="Marcador 1"/>
    <w:basedOn w:val="Normal"/>
    <w:pPr>
      <w:spacing w:before="0" w:line="240" w:lineRule="auto"/>
      <w:ind w:left="360" w:hanging="360"/>
      <w:jc w:val="left"/>
    </w:pPr>
    <w:rPr>
      <w:lang w:val="en-US"/>
    </w:rPr>
  </w:style>
  <w:style w:type="paragraph" w:customStyle="1" w:styleId="Marcador2">
    <w:name w:val="Marcador 2"/>
    <w:basedOn w:val="Normal"/>
    <w:pPr>
      <w:spacing w:before="0" w:line="240" w:lineRule="auto"/>
      <w:ind w:left="360" w:hanging="360"/>
      <w:jc w:val="left"/>
    </w:pPr>
    <w:rPr>
      <w:lang w:val="en-US"/>
    </w:rPr>
  </w:style>
  <w:style w:type="paragraph" w:customStyle="1" w:styleId="Listanumerada">
    <w:name w:val="Lista numerada"/>
    <w:basedOn w:val="Normal"/>
    <w:pPr>
      <w:spacing w:before="0" w:line="240" w:lineRule="auto"/>
      <w:ind w:left="360" w:hanging="360"/>
      <w:jc w:val="left"/>
    </w:pPr>
    <w:rPr>
      <w:lang w:val="en-US"/>
    </w:rPr>
  </w:style>
  <w:style w:type="paragraph" w:customStyle="1" w:styleId="Recuodaprimeiralinha">
    <w:name w:val="Recuo da primeira linha"/>
    <w:basedOn w:val="Normal"/>
    <w:pPr>
      <w:spacing w:before="0" w:line="240" w:lineRule="auto"/>
      <w:ind w:firstLine="720"/>
      <w:jc w:val="left"/>
    </w:pPr>
    <w:rPr>
      <w:lang w:val="en-US"/>
    </w:rPr>
  </w:style>
  <w:style w:type="character" w:customStyle="1" w:styleId="Heading3Char">
    <w:name w:val="Heading 3 Char"/>
    <w:basedOn w:val="DefaultParagraphFont"/>
    <w:link w:val="Heading3"/>
    <w:uiPriority w:val="9"/>
    <w:semiHidden/>
    <w:rsid w:val="00BC247C"/>
    <w:rPr>
      <w:rFonts w:asciiTheme="majorHAnsi" w:eastAsiaTheme="majorEastAsia" w:hAnsiTheme="majorHAnsi" w:cstheme="majorBidi"/>
      <w:b/>
      <w:bCs/>
      <w:color w:val="4F81BD" w:themeColor="accent1"/>
      <w:sz w:val="24"/>
    </w:rPr>
  </w:style>
  <w:style w:type="paragraph" w:customStyle="1" w:styleId="TpicosNoRecortado">
    <w:name w:val="Tópicos (Não Recortado)"/>
    <w:basedOn w:val="Normal"/>
    <w:pPr>
      <w:spacing w:before="0" w:line="240" w:lineRule="auto"/>
      <w:ind w:left="360" w:hanging="360"/>
      <w:jc w:val="left"/>
    </w:pPr>
    <w:rPr>
      <w:lang w:val="en-US"/>
    </w:rPr>
  </w:style>
  <w:style w:type="paragraph" w:customStyle="1" w:styleId="TpicosRecortado">
    <w:name w:val="Tópicos (Recortado)"/>
    <w:basedOn w:val="Normal"/>
    <w:pPr>
      <w:spacing w:before="0" w:line="240" w:lineRule="auto"/>
      <w:ind w:left="360" w:hanging="360"/>
      <w:jc w:val="left"/>
    </w:pPr>
    <w:rPr>
      <w:lang w:val="en-US"/>
    </w:rPr>
  </w:style>
  <w:style w:type="paragraph" w:customStyle="1" w:styleId="Textotabela">
    <w:name w:val="Texto tabela"/>
    <w:basedOn w:val="Normal"/>
    <w:pPr>
      <w:spacing w:before="0" w:line="240" w:lineRule="auto"/>
      <w:ind w:firstLine="0"/>
      <w:jc w:val="right"/>
    </w:pPr>
    <w:rPr>
      <w:lang w:val="en-US"/>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customStyle="1" w:styleId="Estilo1">
    <w:name w:val="Estilo1"/>
    <w:basedOn w:val="TOC3"/>
    <w:rsid w:val="00A44891"/>
  </w:style>
  <w:style w:type="paragraph" w:customStyle="1" w:styleId="Diario1">
    <w:name w:val="Diario_1"/>
    <w:basedOn w:val="Normal"/>
    <w:pPr>
      <w:spacing w:before="0" w:line="240" w:lineRule="auto"/>
      <w:ind w:right="-1" w:firstLine="0"/>
    </w:pPr>
    <w:rPr>
      <w:rFonts w:ascii="Arial" w:hAnsi="Arial" w:cs="Arial"/>
      <w:b/>
      <w:bCs/>
      <w:color w:val="auto"/>
      <w:sz w:val="32"/>
      <w:szCs w:val="32"/>
    </w:rPr>
  </w:style>
  <w:style w:type="paragraph" w:customStyle="1" w:styleId="Diario2">
    <w:name w:val="Diario_2"/>
    <w:basedOn w:val="Normal"/>
    <w:pPr>
      <w:spacing w:before="0" w:line="240" w:lineRule="auto"/>
      <w:ind w:firstLine="0"/>
    </w:pPr>
    <w:rPr>
      <w:rFonts w:ascii="Arial" w:hAnsi="Arial" w:cs="Arial"/>
      <w:b/>
      <w:color w:val="auto"/>
      <w:sz w:val="30"/>
      <w:szCs w:val="30"/>
    </w:rPr>
  </w:style>
  <w:style w:type="paragraph" w:customStyle="1" w:styleId="Diario3">
    <w:name w:val="Diario_3"/>
    <w:basedOn w:val="Normal"/>
    <w:pPr>
      <w:spacing w:before="0" w:line="240" w:lineRule="auto"/>
      <w:ind w:firstLine="0"/>
    </w:pPr>
    <w:rPr>
      <w:rFonts w:ascii="Arial" w:hAnsi="Arial" w:cs="Arial"/>
      <w:b/>
      <w:color w:val="auto"/>
      <w:sz w:val="28"/>
      <w:szCs w:val="28"/>
    </w:rPr>
  </w:style>
  <w:style w:type="paragraph" w:customStyle="1" w:styleId="Diario4">
    <w:name w:val="Diario_4"/>
    <w:basedOn w:val="Normal"/>
    <w:pPr>
      <w:spacing w:before="0" w:line="240" w:lineRule="auto"/>
      <w:ind w:firstLine="0"/>
    </w:pPr>
    <w:rPr>
      <w:rFonts w:ascii="Arial" w:hAnsi="Arial" w:cs="Arial"/>
      <w:b/>
      <w:szCs w:val="24"/>
    </w:rPr>
  </w:style>
  <w:style w:type="paragraph" w:styleId="TOC1">
    <w:name w:val="toc 1"/>
    <w:basedOn w:val="Normal"/>
    <w:next w:val="Normal"/>
    <w:autoRedefine/>
    <w:uiPriority w:val="39"/>
    <w:rsid w:val="004B1EF9"/>
    <w:pPr>
      <w:tabs>
        <w:tab w:val="right" w:leader="dot" w:pos="4962"/>
      </w:tabs>
      <w:spacing w:before="60" w:after="60" w:line="240" w:lineRule="auto"/>
      <w:ind w:right="142" w:firstLine="0"/>
    </w:pPr>
    <w:rPr>
      <w:rFonts w:ascii="Arial Narrow" w:hAnsi="Arial Narrow"/>
      <w:b/>
      <w:bCs/>
      <w:caps/>
      <w:noProof/>
      <w:sz w:val="20"/>
    </w:rPr>
  </w:style>
  <w:style w:type="paragraph" w:styleId="TOC2">
    <w:name w:val="toc 2"/>
    <w:basedOn w:val="Normal"/>
    <w:next w:val="Normal"/>
    <w:autoRedefine/>
    <w:uiPriority w:val="39"/>
    <w:rsid w:val="004B1EF9"/>
    <w:pPr>
      <w:tabs>
        <w:tab w:val="right" w:leader="dot" w:pos="4962"/>
      </w:tabs>
      <w:spacing w:before="60" w:after="60" w:line="240" w:lineRule="auto"/>
      <w:ind w:left="142" w:firstLine="0"/>
      <w:jc w:val="left"/>
    </w:pPr>
    <w:rPr>
      <w:rFonts w:ascii="Arial Narrow" w:hAnsi="Arial Narrow"/>
      <w:smallCaps/>
      <w:sz w:val="20"/>
    </w:rPr>
  </w:style>
  <w:style w:type="paragraph" w:styleId="TOC3">
    <w:name w:val="toc 3"/>
    <w:basedOn w:val="Normal"/>
    <w:next w:val="Normal"/>
    <w:autoRedefine/>
    <w:uiPriority w:val="39"/>
    <w:rsid w:val="004B1EF9"/>
    <w:pPr>
      <w:tabs>
        <w:tab w:val="right" w:leader="dot" w:pos="4962"/>
      </w:tabs>
      <w:spacing w:before="60" w:after="60" w:line="240" w:lineRule="auto"/>
      <w:ind w:left="284" w:firstLine="0"/>
      <w:jc w:val="left"/>
    </w:pPr>
    <w:rPr>
      <w:rFonts w:ascii="Arial Narrow" w:hAnsi="Arial Narrow"/>
      <w:iCs/>
      <w:noProof/>
      <w:sz w:val="20"/>
    </w:rPr>
  </w:style>
  <w:style w:type="paragraph" w:styleId="TOC4">
    <w:name w:val="toc 4"/>
    <w:basedOn w:val="Normal"/>
    <w:next w:val="Normal"/>
    <w:autoRedefine/>
    <w:uiPriority w:val="39"/>
    <w:rsid w:val="004B1EF9"/>
    <w:pPr>
      <w:tabs>
        <w:tab w:val="right" w:leader="dot" w:pos="4962"/>
      </w:tabs>
      <w:spacing w:before="60" w:after="60" w:line="240" w:lineRule="auto"/>
      <w:ind w:left="426" w:firstLine="0"/>
      <w:jc w:val="left"/>
    </w:pPr>
    <w:rPr>
      <w:rFonts w:ascii="Arial Narrow" w:hAnsi="Arial Narrow"/>
      <w:noProof/>
      <w:sz w:val="20"/>
      <w:szCs w:val="18"/>
    </w:rPr>
  </w:style>
  <w:style w:type="paragraph" w:customStyle="1" w:styleId="Diariotexto">
    <w:name w:val="Diario_texto"/>
    <w:basedOn w:val="Normal"/>
    <w:pPr>
      <w:spacing w:before="0" w:line="240" w:lineRule="auto"/>
      <w:ind w:firstLine="0"/>
    </w:pPr>
    <w:rPr>
      <w:rFonts w:ascii="Arial" w:hAnsi="Arial" w:cs="Arial"/>
      <w:color w:val="auto"/>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BC247C"/>
    <w:rPr>
      <w:color w:val="000000"/>
      <w:sz w:val="0"/>
      <w:szCs w:val="0"/>
    </w:rPr>
  </w:style>
  <w:style w:type="paragraph" w:styleId="TOC5">
    <w:name w:val="toc 5"/>
    <w:basedOn w:val="Normal"/>
    <w:next w:val="Normal"/>
    <w:autoRedefine/>
    <w:uiPriority w:val="39"/>
    <w:pPr>
      <w:spacing w:before="0"/>
      <w:ind w:left="960"/>
      <w:jc w:val="left"/>
    </w:pPr>
    <w:rPr>
      <w:sz w:val="18"/>
      <w:szCs w:val="18"/>
    </w:rPr>
  </w:style>
  <w:style w:type="paragraph" w:styleId="TOC6">
    <w:name w:val="toc 6"/>
    <w:basedOn w:val="Normal"/>
    <w:next w:val="Normal"/>
    <w:autoRedefine/>
    <w:uiPriority w:val="39"/>
    <w:pPr>
      <w:spacing w:before="0"/>
      <w:ind w:left="1200"/>
      <w:jc w:val="left"/>
    </w:pPr>
    <w:rPr>
      <w:sz w:val="18"/>
      <w:szCs w:val="18"/>
    </w:rPr>
  </w:style>
  <w:style w:type="paragraph" w:styleId="TOC7">
    <w:name w:val="toc 7"/>
    <w:basedOn w:val="Normal"/>
    <w:next w:val="Normal"/>
    <w:autoRedefine/>
    <w:uiPriority w:val="39"/>
    <w:pPr>
      <w:spacing w:before="0"/>
      <w:ind w:left="1440"/>
      <w:jc w:val="left"/>
    </w:pPr>
    <w:rPr>
      <w:sz w:val="18"/>
      <w:szCs w:val="18"/>
    </w:rPr>
  </w:style>
  <w:style w:type="paragraph" w:styleId="TOC8">
    <w:name w:val="toc 8"/>
    <w:basedOn w:val="Normal"/>
    <w:next w:val="Normal"/>
    <w:autoRedefine/>
    <w:uiPriority w:val="39"/>
    <w:pPr>
      <w:spacing w:before="0"/>
      <w:ind w:left="1680"/>
      <w:jc w:val="left"/>
    </w:pPr>
    <w:rPr>
      <w:sz w:val="18"/>
      <w:szCs w:val="18"/>
    </w:rPr>
  </w:style>
  <w:style w:type="paragraph" w:styleId="TOC9">
    <w:name w:val="toc 9"/>
    <w:basedOn w:val="Normal"/>
    <w:next w:val="Normal"/>
    <w:autoRedefine/>
    <w:uiPriority w:val="39"/>
    <w:pPr>
      <w:spacing w:before="0"/>
      <w:ind w:left="1920"/>
      <w:jc w:val="left"/>
    </w:pPr>
    <w:rPr>
      <w:sz w:val="18"/>
      <w:szCs w:val="18"/>
    </w:rPr>
  </w:style>
  <w:style w:type="paragraph" w:customStyle="1" w:styleId="Estilo2">
    <w:name w:val="Estilo2"/>
    <w:basedOn w:val="TOC2"/>
    <w:rsid w:val="00312D34"/>
    <w:rPr>
      <w:noProof/>
    </w:rPr>
  </w:style>
  <w:style w:type="paragraph" w:customStyle="1" w:styleId="Estilo3">
    <w:name w:val="Estilo3"/>
    <w:basedOn w:val="TOC2"/>
    <w:autoRedefine/>
    <w:rsid w:val="004B1EF9"/>
    <w:rPr>
      <w:noProof/>
    </w:rPr>
  </w:style>
  <w:style w:type="paragraph" w:customStyle="1" w:styleId="EstiloAnaltico4Antes3ptDepoisde">
    <w:name w:val="Estilo Analítico 4 Antes:  3 pt Depois de: ..."/>
    <w:basedOn w:val="TOC4"/>
    <w:autoRedefine/>
    <w:rsid w:val="004B1EF9"/>
    <w:pPr>
      <w:ind w:left="425"/>
    </w:pPr>
    <w:rPr>
      <w:szCs w:val="20"/>
    </w:rPr>
  </w:style>
  <w:style w:type="table" w:styleId="TableGrid">
    <w:name w:val="Table Grid"/>
    <w:basedOn w:val="TableNormal"/>
    <w:uiPriority w:val="59"/>
    <w:rsid w:val="0085630A"/>
    <w:pPr>
      <w:spacing w:before="240" w:line="360" w:lineRule="exact"/>
      <w:ind w:firstLine="113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7D2C5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BC247C"/>
    <w:rPr>
      <w:color w:val="000000"/>
      <w:sz w:val="0"/>
      <w:szCs w:val="0"/>
    </w:rPr>
  </w:style>
  <w:style w:type="paragraph" w:styleId="PlainText">
    <w:name w:val="Plain Text"/>
    <w:basedOn w:val="Normal"/>
    <w:link w:val="PlainTextChar"/>
    <w:uiPriority w:val="99"/>
    <w:unhideWhenUsed/>
    <w:rsid w:val="00B941DC"/>
    <w:pPr>
      <w:spacing w:before="0" w:line="240" w:lineRule="auto"/>
      <w:ind w:firstLine="0"/>
      <w:jc w:val="left"/>
    </w:pPr>
    <w:rPr>
      <w:rFonts w:ascii="Consolas" w:hAnsi="Consolas"/>
      <w:color w:val="auto"/>
      <w:sz w:val="21"/>
      <w:szCs w:val="21"/>
      <w:lang w:eastAsia="en-US"/>
    </w:rPr>
  </w:style>
  <w:style w:type="character" w:customStyle="1" w:styleId="PlainTextChar">
    <w:name w:val="Plain Text Char"/>
    <w:basedOn w:val="DefaultParagraphFont"/>
    <w:link w:val="PlainText"/>
    <w:uiPriority w:val="99"/>
    <w:locked/>
    <w:rsid w:val="00B941DC"/>
    <w:rPr>
      <w:rFonts w:ascii="Consolas" w:hAnsi="Consolas" w:cs="Times New Roman"/>
      <w:sz w:val="21"/>
      <w:szCs w:val="21"/>
      <w:lang w:eastAsia="en-US"/>
    </w:rPr>
  </w:style>
  <w:style w:type="paragraph" w:customStyle="1" w:styleId="Ementa1">
    <w:name w:val="Ementa1"/>
    <w:basedOn w:val="Normal"/>
    <w:autoRedefine/>
    <w:rsid w:val="00152C58"/>
    <w:pPr>
      <w:overflowPunct w:val="0"/>
      <w:autoSpaceDE w:val="0"/>
      <w:autoSpaceDN w:val="0"/>
      <w:adjustRightInd w:val="0"/>
      <w:spacing w:before="60" w:line="240" w:lineRule="auto"/>
      <w:textAlignment w:val="baseline"/>
    </w:pPr>
    <w:rPr>
      <w:rFonts w:ascii="Arial" w:hAnsi="Arial" w:cs="Arial"/>
      <w:color w:val="auto"/>
      <w:szCs w:val="24"/>
    </w:rPr>
  </w:style>
  <w:style w:type="paragraph" w:customStyle="1" w:styleId="Presidente">
    <w:name w:val="Presidente"/>
    <w:basedOn w:val="Normal"/>
    <w:autoRedefine/>
    <w:rsid w:val="00152C58"/>
    <w:pPr>
      <w:overflowPunct w:val="0"/>
      <w:autoSpaceDE w:val="0"/>
      <w:autoSpaceDN w:val="0"/>
      <w:adjustRightInd w:val="0"/>
      <w:spacing w:before="0" w:line="240" w:lineRule="auto"/>
      <w:ind w:firstLine="0"/>
      <w:jc w:val="center"/>
      <w:textAlignment w:val="baseline"/>
    </w:pPr>
    <w:rPr>
      <w:rFonts w:ascii="Arial" w:hAnsi="Arial" w:cs="Arial"/>
      <w:color w:val="auto"/>
      <w:szCs w:val="24"/>
    </w:rPr>
  </w:style>
  <w:style w:type="paragraph" w:customStyle="1" w:styleId="Resolve2">
    <w:name w:val="Resolve2"/>
    <w:basedOn w:val="Normal"/>
    <w:rsid w:val="00152C58"/>
    <w:pPr>
      <w:tabs>
        <w:tab w:val="left" w:pos="1080"/>
      </w:tabs>
      <w:overflowPunct w:val="0"/>
      <w:autoSpaceDE w:val="0"/>
      <w:autoSpaceDN w:val="0"/>
      <w:adjustRightInd w:val="0"/>
      <w:spacing w:before="0" w:line="240" w:lineRule="auto"/>
      <w:textAlignment w:val="baseline"/>
    </w:pPr>
    <w:rPr>
      <w:rFonts w:ascii="Arial" w:hAnsi="Arial" w:cs="Arial"/>
      <w:bCs/>
      <w:caps/>
      <w:color w:val="auto"/>
      <w:spacing w:val="-20"/>
      <w:szCs w:val="24"/>
    </w:rPr>
  </w:style>
  <w:style w:type="paragraph" w:styleId="Caption">
    <w:name w:val="caption"/>
    <w:basedOn w:val="Normal"/>
    <w:uiPriority w:val="35"/>
    <w:qFormat/>
    <w:rsid w:val="00152C58"/>
    <w:pPr>
      <w:tabs>
        <w:tab w:val="left" w:pos="0"/>
      </w:tabs>
      <w:overflowPunct w:val="0"/>
      <w:autoSpaceDE w:val="0"/>
      <w:autoSpaceDN w:val="0"/>
      <w:adjustRightInd w:val="0"/>
      <w:spacing w:before="0" w:line="240" w:lineRule="auto"/>
      <w:ind w:firstLine="0"/>
      <w:jc w:val="center"/>
      <w:textAlignment w:val="baseline"/>
    </w:pPr>
    <w:rPr>
      <w:rFonts w:ascii="Arial" w:hAnsi="Arial"/>
      <w:b/>
      <w:color w:val="auto"/>
      <w:u w:val="single"/>
    </w:rPr>
  </w:style>
  <w:style w:type="paragraph" w:styleId="NormalWeb">
    <w:name w:val="Normal (Web)"/>
    <w:basedOn w:val="Normal"/>
    <w:uiPriority w:val="99"/>
    <w:rsid w:val="00152C58"/>
    <w:pPr>
      <w:spacing w:before="0" w:line="240" w:lineRule="auto"/>
      <w:ind w:firstLine="0"/>
      <w:jc w:val="left"/>
    </w:pPr>
    <w:rPr>
      <w:color w:val="auto"/>
      <w:szCs w:val="24"/>
    </w:rPr>
  </w:style>
</w:styles>
</file>

<file path=word/webSettings.xml><?xml version="1.0" encoding="utf-8"?>
<w:webSettings xmlns:r="http://schemas.openxmlformats.org/officeDocument/2006/relationships" xmlns:w="http://schemas.openxmlformats.org/wordprocessingml/2006/main">
  <w:divs>
    <w:div w:id="1879123016">
      <w:marLeft w:val="0"/>
      <w:marRight w:val="0"/>
      <w:marTop w:val="0"/>
      <w:marBottom w:val="0"/>
      <w:divBdr>
        <w:top w:val="none" w:sz="0" w:space="0" w:color="auto"/>
        <w:left w:val="none" w:sz="0" w:space="0" w:color="auto"/>
        <w:bottom w:val="none" w:sz="0" w:space="0" w:color="auto"/>
        <w:right w:val="none" w:sz="0" w:space="0" w:color="auto"/>
      </w:divBdr>
    </w:div>
    <w:div w:id="1879123017">
      <w:marLeft w:val="0"/>
      <w:marRight w:val="0"/>
      <w:marTop w:val="0"/>
      <w:marBottom w:val="0"/>
      <w:divBdr>
        <w:top w:val="none" w:sz="0" w:space="0" w:color="auto"/>
        <w:left w:val="none" w:sz="0" w:space="0" w:color="auto"/>
        <w:bottom w:val="none" w:sz="0" w:space="0" w:color="auto"/>
        <w:right w:val="none" w:sz="0" w:space="0" w:color="auto"/>
      </w:divBdr>
    </w:div>
    <w:div w:id="1879123018">
      <w:marLeft w:val="0"/>
      <w:marRight w:val="0"/>
      <w:marTop w:val="0"/>
      <w:marBottom w:val="0"/>
      <w:divBdr>
        <w:top w:val="none" w:sz="0" w:space="0" w:color="auto"/>
        <w:left w:val="none" w:sz="0" w:space="0" w:color="auto"/>
        <w:bottom w:val="none" w:sz="0" w:space="0" w:color="auto"/>
        <w:right w:val="none" w:sz="0" w:space="0" w:color="auto"/>
      </w:divBdr>
    </w:div>
    <w:div w:id="18791230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5</Pages>
  <Words>4277</Words>
  <Characters>23099</Characters>
  <Application>Microsoft Office Outlook</Application>
  <DocSecurity>0</DocSecurity>
  <Lines>0</Lines>
  <Paragraphs>0</Paragraphs>
  <ScaleCrop>false</ScaleCrop>
  <Company>tcsc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DO ESTADO DE SANTA CATARINA</dc:title>
  <dc:subject/>
  <dc:creator>tcsc</dc:creator>
  <cp:keywords/>
  <dc:description/>
  <cp:lastModifiedBy>Valdelei Rouver</cp:lastModifiedBy>
  <cp:revision>6</cp:revision>
  <cp:lastPrinted>2008-04-30T19:31:00Z</cp:lastPrinted>
  <dcterms:created xsi:type="dcterms:W3CDTF">2012-02-06T17:37:00Z</dcterms:created>
  <dcterms:modified xsi:type="dcterms:W3CDTF">2012-02-06T17:50:00Z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713a654843b04ed0ae0225b66bdc8a2a.psdsxs" Id="R66ab52d921c04b4c" /></Relationships>
</file>